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F4" w:rsidRPr="00FF580F" w:rsidRDefault="002B1886" w:rsidP="001F3AF4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FDF68" wp14:editId="00FA6BA8">
            <wp:simplePos x="0" y="0"/>
            <wp:positionH relativeFrom="margin">
              <wp:posOffset>4083050</wp:posOffset>
            </wp:positionH>
            <wp:positionV relativeFrom="paragraph">
              <wp:posOffset>-502822</wp:posOffset>
            </wp:positionV>
            <wp:extent cx="1451338" cy="49826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338" cy="49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AF4" w:rsidRPr="00125C9F">
        <w:rPr>
          <w:rFonts w:ascii="微软雅黑" w:eastAsia="微软雅黑" w:hAnsi="微软雅黑" w:hint="eastAsia"/>
          <w:b/>
          <w:sz w:val="44"/>
          <w:szCs w:val="44"/>
        </w:rPr>
        <w:t>生为改变</w:t>
      </w:r>
    </w:p>
    <w:p w:rsidR="001F3AF4" w:rsidRDefault="001F3AF4" w:rsidP="001F3AF4">
      <w:pPr>
        <w:spacing w:line="360" w:lineRule="auto"/>
        <w:jc w:val="center"/>
        <w:rPr>
          <w:rFonts w:ascii="微软雅黑" w:eastAsia="微软雅黑" w:hAnsi="微软雅黑"/>
          <w:b/>
          <w:sz w:val="40"/>
          <w:szCs w:val="40"/>
        </w:rPr>
      </w:pPr>
      <w:r w:rsidRPr="00C97A82">
        <w:rPr>
          <w:rFonts w:ascii="微软雅黑" w:eastAsia="微软雅黑" w:hAnsi="微软雅黑" w:hint="eastAsia"/>
          <w:b/>
          <w:sz w:val="40"/>
          <w:szCs w:val="40"/>
        </w:rPr>
        <w:t>联影</w:t>
      </w:r>
      <w:r w:rsidR="00D35285">
        <w:rPr>
          <w:rFonts w:ascii="微软雅黑" w:eastAsia="微软雅黑" w:hAnsi="微软雅黑" w:hint="eastAsia"/>
          <w:b/>
          <w:sz w:val="40"/>
          <w:szCs w:val="40"/>
        </w:rPr>
        <w:t>集团</w:t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20</w:t>
      </w:r>
      <w:r>
        <w:rPr>
          <w:rFonts w:ascii="微软雅黑" w:eastAsia="微软雅黑" w:hAnsi="微软雅黑"/>
          <w:b/>
          <w:sz w:val="40"/>
          <w:szCs w:val="40"/>
        </w:rPr>
        <w:t>23</w:t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校园招聘正式启</w:t>
      </w:r>
      <w:r w:rsidRPr="00C97A82">
        <w:rPr>
          <w:rFonts w:ascii="微软雅黑" w:eastAsia="微软雅黑" w:hAnsi="微软雅黑"/>
          <w:b/>
          <w:sz w:val="40"/>
          <w:szCs w:val="40"/>
        </w:rPr>
        <w:softHyphen/>
      </w:r>
      <w:r w:rsidRPr="00C97A82">
        <w:rPr>
          <w:rFonts w:ascii="微软雅黑" w:eastAsia="微软雅黑" w:hAnsi="微软雅黑" w:hint="eastAsia"/>
          <w:b/>
          <w:sz w:val="40"/>
          <w:szCs w:val="40"/>
        </w:rPr>
        <w:t>动！</w:t>
      </w:r>
    </w:p>
    <w:p w:rsidR="001F3AF4" w:rsidRPr="00F51EC4" w:rsidRDefault="001F3AF4" w:rsidP="001F3AF4">
      <w:pPr>
        <w:spacing w:line="360" w:lineRule="auto"/>
        <w:jc w:val="center"/>
        <w:rPr>
          <w:rFonts w:ascii="微软雅黑" w:eastAsia="微软雅黑" w:hAnsi="微软雅黑"/>
          <w:b/>
          <w:sz w:val="40"/>
          <w:szCs w:val="40"/>
        </w:rPr>
      </w:pPr>
    </w:p>
    <w:p w:rsidR="001F3AF4" w:rsidRPr="00B908FD" w:rsidRDefault="001F3AF4" w:rsidP="001F3AF4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B908FD">
        <w:rPr>
          <w:rFonts w:ascii="微软雅黑" w:eastAsia="微软雅黑" w:hAnsi="微软雅黑" w:hint="eastAsia"/>
          <w:b/>
          <w:sz w:val="28"/>
          <w:szCs w:val="28"/>
        </w:rPr>
        <w:t xml:space="preserve">一、公司概况 </w:t>
      </w:r>
    </w:p>
    <w:p w:rsidR="001F3AF4" w:rsidRDefault="001F3AF4" w:rsidP="001F3AF4">
      <w:pPr>
        <w:ind w:firstLineChars="200" w:firstLine="420"/>
        <w:rPr>
          <w:rFonts w:ascii="微软雅黑" w:eastAsia="微软雅黑" w:hAnsi="微软雅黑"/>
          <w:color w:val="000000"/>
          <w:kern w:val="0"/>
        </w:rPr>
      </w:pPr>
      <w:r w:rsidRPr="00357FE5">
        <w:rPr>
          <w:rFonts w:ascii="微软雅黑" w:eastAsia="微软雅黑" w:hAnsi="微软雅黑" w:hint="eastAsia"/>
          <w:color w:val="000000"/>
          <w:kern w:val="0"/>
        </w:rPr>
        <w:t>联</w:t>
      </w:r>
      <w:r>
        <w:rPr>
          <w:rFonts w:ascii="微软雅黑" w:eastAsia="微软雅黑" w:hAnsi="微软雅黑" w:hint="eastAsia"/>
          <w:color w:val="000000"/>
          <w:kern w:val="0"/>
        </w:rPr>
        <w:t>影集团</w:t>
      </w:r>
      <w:r w:rsidRPr="00C2756A">
        <w:rPr>
          <w:rFonts w:ascii="微软雅黑" w:eastAsia="微软雅黑" w:hAnsi="微软雅黑" w:hint="eastAsia"/>
          <w:color w:val="000000"/>
          <w:kern w:val="0"/>
        </w:rPr>
        <w:t>致力于为全球用户提</w:t>
      </w:r>
      <w:r>
        <w:rPr>
          <w:rFonts w:ascii="微软雅黑" w:eastAsia="微软雅黑" w:hAnsi="微软雅黑" w:hint="eastAsia"/>
          <w:color w:val="000000"/>
          <w:kern w:val="0"/>
        </w:rPr>
        <w:t>供覆盖预防、诊断、治疗、康复全流程的创新解决方案，打造全智能</w:t>
      </w:r>
      <w:r w:rsidRPr="00C2756A">
        <w:rPr>
          <w:rFonts w:ascii="微软雅黑" w:eastAsia="微软雅黑" w:hAnsi="微软雅黑" w:hint="eastAsia"/>
          <w:color w:val="000000"/>
          <w:kern w:val="0"/>
        </w:rPr>
        <w:t>医疗健康生态。集团</w:t>
      </w:r>
      <w:r>
        <w:rPr>
          <w:rFonts w:ascii="微软雅黑" w:eastAsia="微软雅黑" w:hAnsi="微软雅黑" w:hint="eastAsia"/>
          <w:color w:val="000000"/>
          <w:kern w:val="0"/>
        </w:rPr>
        <w:t>内部</w:t>
      </w:r>
      <w:r w:rsidRPr="00C2756A">
        <w:rPr>
          <w:rFonts w:ascii="微软雅黑" w:eastAsia="微软雅黑" w:hAnsi="微软雅黑" w:hint="eastAsia"/>
          <w:color w:val="000000"/>
          <w:kern w:val="0"/>
        </w:rPr>
        <w:t>中央研究院及多家子公司</w:t>
      </w:r>
      <w:r>
        <w:rPr>
          <w:rFonts w:ascii="微软雅黑" w:eastAsia="微软雅黑" w:hAnsi="微软雅黑" w:hint="eastAsia"/>
          <w:color w:val="000000"/>
          <w:kern w:val="0"/>
        </w:rPr>
        <w:t>相互赋能，自主研发全线医学影像与放疗产品、生命科学仪器、医疗机器人、智能</w:t>
      </w:r>
      <w:r w:rsidRPr="00C2756A">
        <w:rPr>
          <w:rFonts w:ascii="微软雅黑" w:eastAsia="微软雅黑" w:hAnsi="微软雅黑" w:hint="eastAsia"/>
          <w:color w:val="000000"/>
          <w:kern w:val="0"/>
        </w:rPr>
        <w:t>可穿戴设备及医疗芯片，并提供医疗</w:t>
      </w:r>
      <w:r>
        <w:rPr>
          <w:rFonts w:ascii="微软雅黑" w:eastAsia="微软雅黑" w:hAnsi="微软雅黑" w:hint="eastAsia"/>
          <w:color w:val="000000"/>
          <w:kern w:val="0"/>
        </w:rPr>
        <w:t>数字化</w:t>
      </w:r>
      <w:r w:rsidRPr="00C2756A">
        <w:rPr>
          <w:rFonts w:ascii="微软雅黑" w:eastAsia="微软雅黑" w:hAnsi="微软雅黑" w:hint="eastAsia"/>
          <w:color w:val="000000"/>
          <w:kern w:val="0"/>
        </w:rPr>
        <w:t>、医疗AI</w:t>
      </w:r>
      <w:r>
        <w:rPr>
          <w:rFonts w:ascii="微软雅黑" w:eastAsia="微软雅黑" w:hAnsi="微软雅黑" w:hint="eastAsia"/>
          <w:color w:val="000000"/>
          <w:kern w:val="0"/>
        </w:rPr>
        <w:t>、医疗3</w:t>
      </w:r>
      <w:r>
        <w:rPr>
          <w:rFonts w:ascii="微软雅黑" w:eastAsia="微软雅黑" w:hAnsi="微软雅黑"/>
          <w:color w:val="000000"/>
          <w:kern w:val="0"/>
        </w:rPr>
        <w:t>D</w:t>
      </w:r>
      <w:r>
        <w:rPr>
          <w:rFonts w:ascii="微软雅黑" w:eastAsia="微软雅黑" w:hAnsi="微软雅黑" w:hint="eastAsia"/>
          <w:color w:val="000000"/>
          <w:kern w:val="0"/>
        </w:rPr>
        <w:t>打印</w:t>
      </w:r>
      <w:r w:rsidRPr="00C2756A">
        <w:rPr>
          <w:rFonts w:ascii="微软雅黑" w:eastAsia="微软雅黑" w:hAnsi="微软雅黑" w:hint="eastAsia"/>
          <w:color w:val="000000"/>
          <w:kern w:val="0"/>
        </w:rPr>
        <w:t>等一系列解决方案及第三方精准医学</w:t>
      </w:r>
      <w:r>
        <w:rPr>
          <w:rFonts w:ascii="微软雅黑" w:eastAsia="微软雅黑" w:hAnsi="微软雅黑" w:hint="eastAsia"/>
          <w:color w:val="000000"/>
          <w:kern w:val="0"/>
        </w:rPr>
        <w:t>影像</w:t>
      </w:r>
      <w:r w:rsidRPr="00C2756A">
        <w:rPr>
          <w:rFonts w:ascii="微软雅黑" w:eastAsia="微软雅黑" w:hAnsi="微软雅黑" w:hint="eastAsia"/>
          <w:color w:val="000000"/>
          <w:kern w:val="0"/>
        </w:rPr>
        <w:t>诊断中心服务。</w:t>
      </w:r>
    </w:p>
    <w:p w:rsidR="001F3AF4" w:rsidRPr="001F3AF4" w:rsidRDefault="001F3AF4" w:rsidP="001F3AF4">
      <w:pPr>
        <w:ind w:firstLineChars="200" w:firstLine="420"/>
        <w:rPr>
          <w:rFonts w:ascii="微软雅黑" w:eastAsia="微软雅黑" w:hAnsi="微软雅黑"/>
          <w:color w:val="000000"/>
          <w:kern w:val="0"/>
        </w:rPr>
      </w:pPr>
    </w:p>
    <w:p w:rsidR="001F3AF4" w:rsidRPr="00B908FD" w:rsidRDefault="001F3AF4" w:rsidP="001F3AF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8"/>
          <w:szCs w:val="28"/>
        </w:rPr>
      </w:pP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二、校招流程</w:t>
      </w:r>
    </w:p>
    <w:p w:rsidR="001F3AF4" w:rsidRPr="002D1362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 w:rsidRPr="002D11A0">
        <w:rPr>
          <w:rFonts w:ascii="微软雅黑" w:eastAsia="微软雅黑" w:hAnsi="微软雅黑" w:hint="eastAsia"/>
        </w:rPr>
        <w:t>简历</w:t>
      </w:r>
      <w:r>
        <w:rPr>
          <w:rFonts w:ascii="微软雅黑" w:eastAsia="微软雅黑" w:hAnsi="微软雅黑" w:hint="eastAsia"/>
        </w:rPr>
        <w:t>投递 — 在线测评 — 电话面试 — 视频/现场面试 — offer沟通 — 入职联影</w:t>
      </w:r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网申：202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年8月1</w:t>
      </w:r>
      <w:r w:rsidR="002D37AB"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日起</w:t>
      </w:r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测评：简历投递后需尽快完成测评</w:t>
      </w:r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面试：202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年8月下旬起</w:t>
      </w:r>
      <w:bookmarkStart w:id="0" w:name="_GoBack"/>
      <w:bookmarkEnd w:id="0"/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Offer</w:t>
      </w:r>
      <w:r>
        <w:rPr>
          <w:rFonts w:ascii="微软雅黑" w:eastAsia="微软雅黑" w:hAnsi="微软雅黑" w:hint="eastAsia"/>
        </w:rPr>
        <w:t>：2</w:t>
      </w:r>
      <w:r>
        <w:rPr>
          <w:rFonts w:ascii="微软雅黑" w:eastAsia="微软雅黑" w:hAnsi="微软雅黑"/>
        </w:rPr>
        <w:t>022</w:t>
      </w:r>
      <w:r>
        <w:rPr>
          <w:rFonts w:ascii="微软雅黑" w:eastAsia="微软雅黑" w:hAnsi="微软雅黑" w:hint="eastAsia"/>
        </w:rPr>
        <w:t>年1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月起</w:t>
      </w:r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</w:p>
    <w:p w:rsidR="001F3AF4" w:rsidRDefault="001F3AF4" w:rsidP="001F3AF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三</w:t>
      </w:r>
      <w:r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目标人群</w:t>
      </w:r>
    </w:p>
    <w:p w:rsid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AA0F60">
        <w:rPr>
          <w:rFonts w:ascii="微软雅黑" w:eastAsia="微软雅黑" w:hAnsi="微软雅黑" w:hint="eastAsia"/>
          <w:color w:val="000000"/>
          <w:szCs w:val="21"/>
        </w:rPr>
        <w:t>202</w:t>
      </w:r>
      <w:r>
        <w:rPr>
          <w:rFonts w:ascii="微软雅黑" w:eastAsia="微软雅黑" w:hAnsi="微软雅黑"/>
          <w:color w:val="000000"/>
          <w:szCs w:val="21"/>
        </w:rPr>
        <w:t>3</w:t>
      </w:r>
      <w:r w:rsidRPr="00AA0F60">
        <w:rPr>
          <w:rFonts w:ascii="微软雅黑" w:eastAsia="微软雅黑" w:hAnsi="微软雅黑" w:hint="eastAsia"/>
          <w:color w:val="000000"/>
          <w:szCs w:val="21"/>
        </w:rPr>
        <w:t>届海内外应届毕业生</w:t>
      </w:r>
    </w:p>
    <w:p w:rsidR="001F3AF4" w:rsidRPr="001F3AF4" w:rsidRDefault="001F3AF4" w:rsidP="001F3AF4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</w:p>
    <w:p w:rsidR="001F3AF4" w:rsidRPr="00B908FD" w:rsidRDefault="001F3AF4" w:rsidP="001F3AF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B3B3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四</w:t>
      </w: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、校招职位</w:t>
      </w:r>
    </w:p>
    <w:p w:rsidR="001F3AF4" w:rsidRPr="00B908FD" w:rsidRDefault="001F3AF4" w:rsidP="001F3AF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Cs w:val="24"/>
        </w:rPr>
      </w:pPr>
      <w:r w:rsidRPr="00B908FD">
        <w:rPr>
          <w:rFonts w:ascii="微软雅黑" w:eastAsia="微软雅黑" w:hAnsi="微软雅黑" w:cs="宋体"/>
          <w:b/>
          <w:bCs/>
          <w:color w:val="000000" w:themeColor="text1"/>
          <w:kern w:val="0"/>
          <w:szCs w:val="24"/>
        </w:rPr>
        <w:t>校招请务必进行网申，否则无法收到相关通知。</w:t>
      </w:r>
    </w:p>
    <w:p w:rsidR="001F3AF4" w:rsidRDefault="001F3AF4" w:rsidP="001F3AF4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B908FD">
        <w:rPr>
          <w:rFonts w:ascii="微软雅黑" w:eastAsia="微软雅黑" w:hAnsi="微软雅黑" w:cs="宋体"/>
          <w:bCs/>
          <w:color w:val="3B3B3B"/>
          <w:kern w:val="0"/>
          <w:szCs w:val="24"/>
        </w:rPr>
        <w:lastRenderedPageBreak/>
        <w:t>联影</w:t>
      </w:r>
      <w:r w:rsidR="00D35285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集团</w:t>
      </w:r>
      <w:r w:rsidRPr="00B908FD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202</w:t>
      </w:r>
      <w:r>
        <w:rPr>
          <w:rFonts w:ascii="微软雅黑" w:eastAsia="微软雅黑" w:hAnsi="微软雅黑" w:cs="宋体"/>
          <w:bCs/>
          <w:color w:val="3B3B3B"/>
          <w:kern w:val="0"/>
          <w:szCs w:val="24"/>
        </w:rPr>
        <w:t>3</w:t>
      </w:r>
      <w:r w:rsidRPr="00B908FD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校招将提供</w:t>
      </w:r>
      <w:r w:rsidR="00F51EC4" w:rsidRPr="00F51EC4">
        <w:rPr>
          <w:rFonts w:ascii="微软雅黑" w:eastAsia="微软雅黑" w:hAnsi="微软雅黑" w:cs="宋体"/>
          <w:bCs/>
          <w:color w:val="3B3B3B"/>
          <w:kern w:val="0"/>
          <w:szCs w:val="24"/>
        </w:rPr>
        <w:t>软件、算法、科研合作、临床应用、芯片设计、系统工程、硬件设计、项目管理、产品、市场营销、客户服务、生产管理、业务支持</w:t>
      </w:r>
      <w:r w:rsidRPr="00B908FD">
        <w:rPr>
          <w:rFonts w:ascii="微软雅黑" w:eastAsia="微软雅黑" w:hAnsi="微软雅黑" w:hint="eastAsia"/>
          <w:bCs/>
          <w:color w:val="3B3B3B"/>
        </w:rPr>
        <w:t>等</w:t>
      </w:r>
      <w:r w:rsidRPr="00B908FD">
        <w:rPr>
          <w:rFonts w:ascii="微软雅黑" w:eastAsia="微软雅黑" w:hAnsi="微软雅黑" w:cs="宋体" w:hint="eastAsia"/>
          <w:bCs/>
          <w:color w:val="3B3B3B"/>
          <w:kern w:val="0"/>
          <w:szCs w:val="24"/>
        </w:rPr>
        <w:t>职位。</w:t>
      </w:r>
    </w:p>
    <w:p w:rsidR="00661648" w:rsidRPr="00FE75D7" w:rsidRDefault="00661648" w:rsidP="0066164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</w:pPr>
    </w:p>
    <w:p w:rsidR="00661648" w:rsidRPr="00B908FD" w:rsidRDefault="00661648" w:rsidP="0066164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B3B3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五</w:t>
      </w:r>
      <w:r w:rsidRPr="00B908FD">
        <w:rPr>
          <w:rFonts w:ascii="微软雅黑" w:eastAsia="微软雅黑" w:hAnsi="微软雅黑" w:cs="宋体"/>
          <w:b/>
          <w:bCs/>
          <w:color w:val="3B3B3B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 w:val="28"/>
          <w:szCs w:val="28"/>
        </w:rPr>
        <w:t>工作地点</w:t>
      </w:r>
    </w:p>
    <w:p w:rsidR="00661648" w:rsidRDefault="00661648" w:rsidP="001F3AF4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661648">
        <w:rPr>
          <w:rFonts w:ascii="微软雅黑" w:eastAsia="微软雅黑" w:hAnsi="微软雅黑" w:cs="宋体"/>
          <w:bCs/>
          <w:color w:val="3B3B3B"/>
          <w:kern w:val="0"/>
          <w:szCs w:val="24"/>
        </w:rPr>
        <w:t>上海、北京、深圳、武汉、广州、成都、西安、沈阳、常州等</w:t>
      </w:r>
    </w:p>
    <w:p w:rsidR="00661648" w:rsidRPr="00661648" w:rsidRDefault="00661648" w:rsidP="001F3AF4">
      <w:pPr>
        <w:shd w:val="clear" w:color="auto" w:fill="FFFFFF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</w:p>
    <w:p w:rsidR="005C63D7" w:rsidRDefault="001F3AF4" w:rsidP="005C63D7">
      <w:pPr>
        <w:shd w:val="clear" w:color="auto" w:fill="FFFFFF"/>
        <w:spacing w:line="360" w:lineRule="auto"/>
        <w:ind w:firstLineChars="200" w:firstLine="420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9E2696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更多招聘信息请点击如下链接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 xml:space="preserve"> </w:t>
      </w:r>
      <w:r w:rsidRPr="009E2696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网申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：</w:t>
      </w:r>
    </w:p>
    <w:p w:rsidR="00F51EC4" w:rsidRDefault="004E41E5" w:rsidP="005C63D7">
      <w:pPr>
        <w:shd w:val="clear" w:color="auto" w:fill="FFFFFF"/>
        <w:spacing w:line="360" w:lineRule="auto"/>
        <w:ind w:firstLineChars="200" w:firstLine="420"/>
        <w:jc w:val="center"/>
        <w:rPr>
          <w:rFonts w:ascii="微软雅黑" w:eastAsia="微软雅黑" w:hAnsi="微软雅黑"/>
          <w:b/>
        </w:rPr>
      </w:pPr>
      <w:hyperlink r:id="rId7" w:history="1">
        <w:r w:rsidR="00F51EC4" w:rsidRPr="00951D21">
          <w:rPr>
            <w:rStyle w:val="a7"/>
            <w:rFonts w:ascii="微软雅黑" w:eastAsia="微软雅黑" w:hAnsi="微软雅黑"/>
            <w:b/>
          </w:rPr>
          <w:t>http://campus.51job.com/uih2023/</w:t>
        </w:r>
      </w:hyperlink>
    </w:p>
    <w:p w:rsidR="005C63D7" w:rsidRDefault="001F3AF4" w:rsidP="005C63D7">
      <w:pPr>
        <w:spacing w:line="360" w:lineRule="auto"/>
        <w:ind w:firstLine="420"/>
        <w:jc w:val="center"/>
        <w:rPr>
          <w:rFonts w:ascii="微软雅黑" w:eastAsia="微软雅黑" w:hAnsi="微软雅黑" w:cs="宋体"/>
          <w:bCs/>
          <w:color w:val="3B3B3B"/>
          <w:kern w:val="0"/>
          <w:szCs w:val="24"/>
        </w:rPr>
      </w:pPr>
      <w:r w:rsidRPr="002D1362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更多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公司</w:t>
      </w:r>
      <w:r w:rsidRPr="002D136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信息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 xml:space="preserve"> </w:t>
      </w:r>
      <w:r w:rsidRPr="002D1362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请登录联影官网</w:t>
      </w:r>
      <w:r w:rsidR="002B1886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：</w:t>
      </w:r>
    </w:p>
    <w:p w:rsidR="001F3AF4" w:rsidRDefault="004E41E5" w:rsidP="005C63D7">
      <w:pPr>
        <w:spacing w:line="360" w:lineRule="auto"/>
        <w:ind w:firstLine="420"/>
        <w:jc w:val="center"/>
        <w:rPr>
          <w:rStyle w:val="a7"/>
          <w:rFonts w:ascii="微软雅黑" w:eastAsia="微软雅黑" w:hAnsi="微软雅黑" w:cs="宋体"/>
          <w:b/>
          <w:bCs/>
          <w:kern w:val="0"/>
          <w:szCs w:val="24"/>
        </w:rPr>
      </w:pPr>
      <w:hyperlink r:id="rId8" w:history="1">
        <w:r w:rsidR="001F3AF4" w:rsidRPr="009E2696">
          <w:rPr>
            <w:rStyle w:val="a7"/>
            <w:rFonts w:ascii="微软雅黑" w:eastAsia="微软雅黑" w:hAnsi="微软雅黑" w:cs="宋体"/>
            <w:b/>
            <w:bCs/>
            <w:kern w:val="0"/>
            <w:szCs w:val="24"/>
          </w:rPr>
          <w:t>https://www.united-imaging.com/cn/home/</w:t>
        </w:r>
      </w:hyperlink>
    </w:p>
    <w:p w:rsidR="001F3AF4" w:rsidRPr="001F3AF4" w:rsidRDefault="001F3AF4" w:rsidP="005C63D7">
      <w:pPr>
        <w:spacing w:line="360" w:lineRule="auto"/>
        <w:ind w:firstLineChars="200" w:firstLine="420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1F3AF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岗位直播间等更多招聘资讯，请关注</w:t>
      </w:r>
      <w:r w:rsidRPr="004B0CD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“联影医疗招聘</w:t>
      </w:r>
      <w:r w:rsidR="004B0CD2" w:rsidRPr="004B0CD2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”</w:t>
      </w:r>
      <w:r w:rsidR="005C63D7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官方微信公众号</w:t>
      </w:r>
    </w:p>
    <w:p w:rsidR="001F3AF4" w:rsidRDefault="001F3AF4" w:rsidP="001F3AF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>
        <w:rPr>
          <w:noProof/>
        </w:rPr>
        <w:drawing>
          <wp:inline distT="0" distB="0" distL="0" distR="0" wp14:anchorId="23D81059" wp14:editId="32F7F2FC">
            <wp:extent cx="2654300" cy="11242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594" cy="114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C4" w:rsidRPr="00F51EC4" w:rsidRDefault="00F51EC4" w:rsidP="00F51EC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如有疑问，可加入</w:t>
      </w:r>
      <w:r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联影</w:t>
      </w: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2023届校招答疑群，HR将及时为大家解答。</w:t>
      </w:r>
    </w:p>
    <w:p w:rsidR="00F51EC4" w:rsidRDefault="00F51EC4" w:rsidP="00F51EC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</w:pP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各地区</w:t>
      </w:r>
      <w:r w:rsidR="00945B76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Q</w:t>
      </w:r>
      <w:r w:rsidR="00945B76">
        <w:rPr>
          <w:rFonts w:ascii="微软雅黑" w:eastAsia="微软雅黑" w:hAnsi="微软雅黑" w:cs="宋体"/>
          <w:b/>
          <w:bCs/>
          <w:color w:val="3B3B3B"/>
          <w:kern w:val="0"/>
          <w:szCs w:val="24"/>
        </w:rPr>
        <w:t>Q</w:t>
      </w:r>
      <w:r w:rsidRPr="00F51EC4">
        <w:rPr>
          <w:rFonts w:ascii="微软雅黑" w:eastAsia="微软雅黑" w:hAnsi="微软雅黑" w:cs="宋体" w:hint="eastAsia"/>
          <w:b/>
          <w:bCs/>
          <w:color w:val="3B3B3B"/>
          <w:kern w:val="0"/>
          <w:szCs w:val="24"/>
        </w:rPr>
        <w:t>群号如下：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华东：</w:t>
      </w:r>
      <w:r w:rsidRPr="00945B76">
        <w:rPr>
          <w:rFonts w:ascii="微软雅黑" w:eastAsia="微软雅黑" w:hAnsi="微软雅黑"/>
        </w:rPr>
        <w:t>201393260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华北：</w:t>
      </w:r>
      <w:r w:rsidRPr="00945B76">
        <w:rPr>
          <w:rFonts w:ascii="微软雅黑" w:eastAsia="微软雅黑" w:hAnsi="微软雅黑"/>
        </w:rPr>
        <w:t>711581726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华中：</w:t>
      </w:r>
      <w:r w:rsidRPr="00945B76">
        <w:rPr>
          <w:rFonts w:ascii="微软雅黑" w:eastAsia="微软雅黑" w:hAnsi="微软雅黑"/>
        </w:rPr>
        <w:t>141670934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华南：</w:t>
      </w:r>
      <w:r w:rsidRPr="00945B76">
        <w:rPr>
          <w:rFonts w:ascii="微软雅黑" w:eastAsia="微软雅黑" w:hAnsi="微软雅黑"/>
        </w:rPr>
        <w:t>699873234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东北：</w:t>
      </w:r>
      <w:r w:rsidRPr="00945B76">
        <w:rPr>
          <w:rFonts w:ascii="微软雅黑" w:eastAsia="微软雅黑" w:hAnsi="微软雅黑"/>
        </w:rPr>
        <w:t>757088331</w:t>
      </w:r>
    </w:p>
    <w:p w:rsidR="00945B76" w:rsidRPr="00945B76" w:rsidRDefault="00945B76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945B76">
        <w:rPr>
          <w:rFonts w:ascii="微软雅黑" w:eastAsia="微软雅黑" w:hAnsi="微软雅黑" w:hint="eastAsia"/>
        </w:rPr>
        <w:t>西南：</w:t>
      </w:r>
      <w:r w:rsidRPr="00945B76">
        <w:rPr>
          <w:rFonts w:ascii="微软雅黑" w:eastAsia="微软雅黑" w:hAnsi="微软雅黑"/>
        </w:rPr>
        <w:t>630720091</w:t>
      </w:r>
    </w:p>
    <w:p w:rsidR="00077872" w:rsidRPr="00945B76" w:rsidRDefault="00477C50" w:rsidP="00945B76">
      <w:pPr>
        <w:pStyle w:val="a9"/>
        <w:snapToGrid w:val="0"/>
        <w:spacing w:line="288" w:lineRule="auto"/>
        <w:jc w:val="center"/>
        <w:rPr>
          <w:rFonts w:ascii="微软雅黑" w:eastAsia="微软雅黑" w:hAnsi="微软雅黑"/>
        </w:rPr>
      </w:pPr>
      <w:r w:rsidRPr="00477C50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500802</wp:posOffset>
            </wp:positionV>
            <wp:extent cx="2460578" cy="491556"/>
            <wp:effectExtent l="0" t="0" r="0" b="3810"/>
            <wp:wrapNone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63320904-27F5-AA46-AD27-4EEB6374A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63320904-27F5-AA46-AD27-4EEB6374AC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578" cy="49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B76" w:rsidRPr="00945B76">
        <w:rPr>
          <w:rFonts w:ascii="微软雅黑" w:eastAsia="微软雅黑" w:hAnsi="微软雅黑" w:hint="eastAsia"/>
        </w:rPr>
        <w:t>西北：</w:t>
      </w:r>
      <w:r w:rsidR="00945B76" w:rsidRPr="00945B76">
        <w:rPr>
          <w:rFonts w:ascii="微软雅黑" w:eastAsia="微软雅黑" w:hAnsi="微软雅黑"/>
        </w:rPr>
        <w:t>613478762</w:t>
      </w:r>
    </w:p>
    <w:sectPr w:rsidR="00077872" w:rsidRPr="0094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E5" w:rsidRDefault="004E41E5" w:rsidP="001F3AF4">
      <w:r>
        <w:separator/>
      </w:r>
    </w:p>
  </w:endnote>
  <w:endnote w:type="continuationSeparator" w:id="0">
    <w:p w:rsidR="004E41E5" w:rsidRDefault="004E41E5" w:rsidP="001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E5" w:rsidRDefault="004E41E5" w:rsidP="001F3AF4">
      <w:r>
        <w:separator/>
      </w:r>
    </w:p>
  </w:footnote>
  <w:footnote w:type="continuationSeparator" w:id="0">
    <w:p w:rsidR="004E41E5" w:rsidRDefault="004E41E5" w:rsidP="001F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72"/>
    <w:rsid w:val="00077872"/>
    <w:rsid w:val="00090A2E"/>
    <w:rsid w:val="0015440D"/>
    <w:rsid w:val="001F3AF4"/>
    <w:rsid w:val="002B1886"/>
    <w:rsid w:val="002D37AB"/>
    <w:rsid w:val="00376C92"/>
    <w:rsid w:val="00436EDF"/>
    <w:rsid w:val="00477C50"/>
    <w:rsid w:val="004B0CD2"/>
    <w:rsid w:val="004E41E5"/>
    <w:rsid w:val="0052159F"/>
    <w:rsid w:val="005C63D7"/>
    <w:rsid w:val="00661648"/>
    <w:rsid w:val="006D7F70"/>
    <w:rsid w:val="00766F46"/>
    <w:rsid w:val="00811432"/>
    <w:rsid w:val="0084278B"/>
    <w:rsid w:val="0085567A"/>
    <w:rsid w:val="00945B76"/>
    <w:rsid w:val="00B115D4"/>
    <w:rsid w:val="00BA2260"/>
    <w:rsid w:val="00CD73CD"/>
    <w:rsid w:val="00CF3C33"/>
    <w:rsid w:val="00D35285"/>
    <w:rsid w:val="00F135F6"/>
    <w:rsid w:val="00F51EC4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1509F"/>
  <w15:chartTrackingRefBased/>
  <w15:docId w15:val="{24A7D3DC-A26C-4454-A6A5-70892403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AF4"/>
    <w:rPr>
      <w:sz w:val="18"/>
      <w:szCs w:val="18"/>
    </w:rPr>
  </w:style>
  <w:style w:type="character" w:styleId="a7">
    <w:name w:val="Hyperlink"/>
    <w:basedOn w:val="a0"/>
    <w:uiPriority w:val="99"/>
    <w:unhideWhenUsed/>
    <w:rsid w:val="001F3AF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51EC4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F51E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945B7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-imaging.com/cn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mpus.51job.com/uih20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nan.luo01_HQ</dc:creator>
  <cp:keywords/>
  <dc:description/>
  <cp:lastModifiedBy>nan.luo01_HR</cp:lastModifiedBy>
  <cp:revision>10</cp:revision>
  <cp:lastPrinted>2022-07-28T05:45:00Z</cp:lastPrinted>
  <dcterms:created xsi:type="dcterms:W3CDTF">2022-07-28T05:43:00Z</dcterms:created>
  <dcterms:modified xsi:type="dcterms:W3CDTF">2022-08-18T07:44:00Z</dcterms:modified>
</cp:coreProperties>
</file>