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BF7C" w14:textId="77777777" w:rsidR="00B02DF9" w:rsidRPr="006E31BC" w:rsidRDefault="00B02DF9" w:rsidP="00B02DF9">
      <w:pPr>
        <w:snapToGrid w:val="0"/>
        <w:contextualSpacing/>
        <w:jc w:val="center"/>
        <w:rPr>
          <w:rFonts w:ascii="微软雅黑" w:eastAsia="微软雅黑" w:hAnsi="微软雅黑"/>
          <w:b/>
          <w:bCs/>
          <w:color w:val="333333"/>
          <w:sz w:val="28"/>
          <w:szCs w:val="20"/>
          <w:shd w:val="clear" w:color="auto" w:fill="FFFFFF"/>
        </w:rPr>
      </w:pPr>
      <w:r w:rsidRPr="006E31BC">
        <w:rPr>
          <w:rFonts w:ascii="微软雅黑" w:eastAsia="微软雅黑" w:hAnsi="微软雅黑"/>
          <w:b/>
          <w:bCs/>
          <w:color w:val="333333"/>
          <w:sz w:val="32"/>
          <w:szCs w:val="21"/>
          <w:shd w:val="clear" w:color="auto" w:fill="FFFFFF"/>
        </w:rPr>
        <w:t>OTYPE欧泰谱</w:t>
      </w:r>
    </w:p>
    <w:p w14:paraId="0EDFE3DF" w14:textId="77777777" w:rsidR="00B02DF9" w:rsidRPr="006E31BC" w:rsidRDefault="00B02DF9" w:rsidP="00B02DF9">
      <w:pPr>
        <w:snapToGrid w:val="0"/>
        <w:contextualSpacing/>
        <w:jc w:val="center"/>
        <w:rPr>
          <w:rFonts w:ascii="微软雅黑" w:eastAsia="微软雅黑" w:hAnsi="微软雅黑"/>
          <w:b/>
          <w:bCs/>
          <w:color w:val="333333"/>
          <w:sz w:val="28"/>
          <w:szCs w:val="20"/>
          <w:shd w:val="clear" w:color="auto" w:fill="FFFFFF"/>
        </w:rPr>
      </w:pPr>
      <w:r w:rsidRPr="006E31BC">
        <w:rPr>
          <w:rFonts w:ascii="微软雅黑" w:eastAsia="微软雅黑" w:hAnsi="微软雅黑"/>
          <w:b/>
          <w:bCs/>
          <w:color w:val="333333"/>
          <w:sz w:val="28"/>
          <w:szCs w:val="20"/>
          <w:shd w:val="clear" w:color="auto" w:fill="FFFFFF"/>
        </w:rPr>
        <w:t>招聘简章</w:t>
      </w:r>
    </w:p>
    <w:p w14:paraId="3E35A419" w14:textId="77777777" w:rsidR="00B02DF9" w:rsidRPr="006E31BC" w:rsidRDefault="00B02DF9" w:rsidP="00B02DF9">
      <w:pPr>
        <w:snapToGrid w:val="0"/>
        <w:contextualSpacing/>
        <w:rPr>
          <w:rFonts w:ascii="微软雅黑" w:eastAsia="微软雅黑" w:hAnsi="微软雅黑"/>
          <w:b/>
          <w:bCs/>
          <w:color w:val="333333"/>
          <w:sz w:val="28"/>
          <w:szCs w:val="20"/>
          <w:shd w:val="clear" w:color="auto" w:fill="FFFFFF"/>
        </w:rPr>
      </w:pPr>
    </w:p>
    <w:p w14:paraId="2AE534DD" w14:textId="77777777" w:rsidR="00B02DF9" w:rsidRPr="006E31BC" w:rsidRDefault="00B02DF9" w:rsidP="00B02DF9">
      <w:pPr>
        <w:snapToGrid w:val="0"/>
        <w:contextualSpacing/>
        <w:jc w:val="center"/>
        <w:rPr>
          <w:rFonts w:ascii="微软雅黑" w:eastAsia="微软雅黑" w:hAnsi="微软雅黑"/>
          <w:b/>
          <w:bCs/>
          <w:color w:val="333333"/>
          <w:sz w:val="28"/>
          <w:szCs w:val="20"/>
          <w:shd w:val="clear" w:color="auto" w:fill="FFFFFF"/>
        </w:rPr>
      </w:pPr>
      <w:proofErr w:type="gramStart"/>
      <w:r w:rsidRPr="006E31BC">
        <w:rPr>
          <w:rFonts w:ascii="微软雅黑" w:eastAsia="微软雅黑" w:hAnsi="微软雅黑"/>
          <w:b/>
          <w:bCs/>
          <w:color w:val="333333"/>
          <w:sz w:val="28"/>
          <w:szCs w:val="20"/>
          <w:shd w:val="clear" w:color="auto" w:fill="FFFFFF"/>
        </w:rPr>
        <w:t>欧泰谱</w:t>
      </w:r>
      <w:proofErr w:type="gramEnd"/>
      <w:r w:rsidRPr="006E31BC">
        <w:rPr>
          <w:rFonts w:ascii="微软雅黑" w:eastAsia="微软雅黑" w:hAnsi="微软雅黑"/>
          <w:b/>
          <w:bCs/>
          <w:color w:val="333333"/>
          <w:sz w:val="28"/>
          <w:szCs w:val="20"/>
          <w:shd w:val="clear" w:color="auto" w:fill="FFFFFF"/>
        </w:rPr>
        <w:t>（深圳）科技有限公司</w:t>
      </w:r>
    </w:p>
    <w:p w14:paraId="3629DDB3" w14:textId="77777777" w:rsidR="00B02DF9" w:rsidRPr="006E31BC" w:rsidRDefault="00B02DF9" w:rsidP="00B02DF9">
      <w:pPr>
        <w:snapToGrid w:val="0"/>
        <w:contextualSpacing/>
        <w:jc w:val="center"/>
        <w:rPr>
          <w:rFonts w:ascii="微软雅黑" w:eastAsia="微软雅黑" w:hAnsi="微软雅黑"/>
          <w:b/>
          <w:bCs/>
          <w:color w:val="333333"/>
          <w:sz w:val="28"/>
          <w:szCs w:val="20"/>
          <w:shd w:val="clear" w:color="auto" w:fill="FFFFFF"/>
        </w:rPr>
      </w:pPr>
      <w:r w:rsidRPr="006E31BC">
        <w:rPr>
          <w:rFonts w:ascii="微软雅黑" w:eastAsia="微软雅黑" w:hAnsi="微软雅黑"/>
          <w:b/>
          <w:bCs/>
          <w:color w:val="333333"/>
          <w:sz w:val="28"/>
          <w:szCs w:val="20"/>
          <w:shd w:val="clear" w:color="auto" w:fill="FFFFFF"/>
        </w:rPr>
        <w:t>OTYPE(SHENZHEN) TECHNOLOGY CO., LTD.</w:t>
      </w:r>
    </w:p>
    <w:p w14:paraId="7F2AE694" w14:textId="77777777" w:rsidR="00B02DF9" w:rsidRPr="006E31BC" w:rsidRDefault="00B02DF9" w:rsidP="00B02DF9">
      <w:pPr>
        <w:adjustRightInd w:val="0"/>
        <w:snapToGrid w:val="0"/>
        <w:contextualSpacing/>
        <w:rPr>
          <w:rFonts w:ascii="微软雅黑" w:eastAsia="微软雅黑" w:hAnsi="微软雅黑"/>
          <w:b/>
          <w:bCs/>
          <w:color w:val="333333"/>
          <w:sz w:val="24"/>
          <w:szCs w:val="18"/>
          <w:shd w:val="clear" w:color="auto" w:fill="FFFFFF"/>
        </w:rPr>
      </w:pPr>
    </w:p>
    <w:p w14:paraId="2BDCB1B4" w14:textId="77777777" w:rsidR="00B02DF9" w:rsidRPr="00E11710" w:rsidRDefault="00B02DF9" w:rsidP="00E11710">
      <w:pPr>
        <w:adjustRightInd w:val="0"/>
        <w:snapToGrid w:val="0"/>
        <w:spacing w:line="360" w:lineRule="auto"/>
        <w:contextualSpacing/>
        <w:rPr>
          <w:rFonts w:ascii="微软雅黑" w:eastAsia="微软雅黑" w:hAnsi="微软雅黑"/>
          <w:b/>
          <w:bCs/>
          <w:color w:val="333333"/>
          <w:sz w:val="22"/>
          <w:szCs w:val="18"/>
          <w:shd w:val="clear" w:color="auto" w:fill="FFFFFF"/>
        </w:rPr>
      </w:pPr>
      <w:r w:rsidRPr="00E11710">
        <w:rPr>
          <w:rFonts w:ascii="微软雅黑" w:eastAsia="微软雅黑" w:hAnsi="微软雅黑" w:hint="eastAsia"/>
          <w:b/>
          <w:bCs/>
          <w:color w:val="333333"/>
          <w:sz w:val="22"/>
          <w:szCs w:val="18"/>
          <w:shd w:val="clear" w:color="auto" w:fill="FFFFFF"/>
        </w:rPr>
        <w:t>【</w:t>
      </w:r>
      <w:r w:rsidRPr="00E11710">
        <w:rPr>
          <w:rFonts w:ascii="微软雅黑" w:eastAsia="微软雅黑" w:hAnsi="微软雅黑"/>
          <w:b/>
          <w:bCs/>
          <w:color w:val="333333"/>
          <w:sz w:val="22"/>
          <w:szCs w:val="18"/>
          <w:shd w:val="clear" w:color="auto" w:fill="FFFFFF"/>
        </w:rPr>
        <w:t>加入我们的理由</w:t>
      </w:r>
      <w:r w:rsidRPr="00E11710">
        <w:rPr>
          <w:rFonts w:ascii="微软雅黑" w:eastAsia="微软雅黑" w:hAnsi="微软雅黑" w:hint="eastAsia"/>
          <w:b/>
          <w:bCs/>
          <w:color w:val="333333"/>
          <w:sz w:val="22"/>
          <w:szCs w:val="18"/>
          <w:shd w:val="clear" w:color="auto" w:fill="FFFFFF"/>
        </w:rPr>
        <w:t>】</w:t>
      </w:r>
    </w:p>
    <w:p w14:paraId="4C9A1CA2"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color w:val="333333"/>
          <w:sz w:val="22"/>
          <w:szCs w:val="18"/>
          <w:shd w:val="clear" w:color="auto" w:fill="FFFFFF"/>
        </w:rPr>
        <w:t xml:space="preserve">1、 专有的工作账户，带你通往我们全套工作需要的工具与应用 </w:t>
      </w:r>
    </w:p>
    <w:p w14:paraId="4F494F50"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color w:val="333333"/>
          <w:sz w:val="22"/>
          <w:szCs w:val="18"/>
          <w:shd w:val="clear" w:color="auto" w:fill="FFFFFF"/>
        </w:rPr>
        <w:t xml:space="preserve">2、 每年会组织Team活动，及有各类有趣的培训课程 </w:t>
      </w:r>
    </w:p>
    <w:p w14:paraId="4A748F72"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color w:val="333333"/>
          <w:sz w:val="22"/>
          <w:szCs w:val="18"/>
          <w:shd w:val="clear" w:color="auto" w:fill="FFFFFF"/>
        </w:rPr>
        <w:t xml:space="preserve">3、 无限量供应咖啡、可可等饮料，随到随拿的小吃 </w:t>
      </w:r>
    </w:p>
    <w:p w14:paraId="74AFEB04"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color w:val="333333"/>
          <w:sz w:val="22"/>
          <w:szCs w:val="18"/>
          <w:shd w:val="clear" w:color="auto" w:fill="FFFFFF"/>
        </w:rPr>
        <w:t xml:space="preserve">4、 加班后可申请免费餐补、免费车费 </w:t>
      </w:r>
    </w:p>
    <w:p w14:paraId="1BD7FA28"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color w:val="333333"/>
          <w:sz w:val="22"/>
          <w:szCs w:val="18"/>
          <w:shd w:val="clear" w:color="auto" w:fill="FFFFFF"/>
        </w:rPr>
        <w:t xml:space="preserve">5、 选择你自己喜欢的办公位置，可以随时换地方 </w:t>
      </w:r>
    </w:p>
    <w:p w14:paraId="47A49431" w14:textId="77777777" w:rsidR="00B02DF9" w:rsidRPr="00E11710" w:rsidRDefault="00101CE2"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color w:val="333333"/>
          <w:sz w:val="22"/>
          <w:szCs w:val="18"/>
          <w:shd w:val="clear" w:color="auto" w:fill="FFFFFF"/>
        </w:rPr>
        <w:t>6</w:t>
      </w:r>
      <w:r w:rsidR="00B02DF9" w:rsidRPr="00E11710">
        <w:rPr>
          <w:rFonts w:ascii="微软雅黑" w:eastAsia="微软雅黑" w:hAnsi="微软雅黑"/>
          <w:color w:val="333333"/>
          <w:sz w:val="22"/>
          <w:szCs w:val="18"/>
          <w:shd w:val="clear" w:color="auto" w:fill="FFFFFF"/>
        </w:rPr>
        <w:t>、 宠物在家很孤独，我们可以携带自己心爱宠物一起工作</w:t>
      </w:r>
    </w:p>
    <w:p w14:paraId="0FD5F678"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p>
    <w:p w14:paraId="1E5D04D4" w14:textId="77777777" w:rsidR="00B02DF9" w:rsidRPr="00E11710" w:rsidRDefault="00B02DF9" w:rsidP="00E11710">
      <w:pPr>
        <w:adjustRightInd w:val="0"/>
        <w:snapToGrid w:val="0"/>
        <w:spacing w:line="360" w:lineRule="auto"/>
        <w:contextualSpacing/>
        <w:rPr>
          <w:rFonts w:ascii="微软雅黑" w:eastAsia="微软雅黑" w:hAnsi="微软雅黑"/>
          <w:b/>
          <w:bCs/>
          <w:color w:val="333333"/>
          <w:sz w:val="22"/>
          <w:szCs w:val="18"/>
          <w:shd w:val="clear" w:color="auto" w:fill="FFFFFF"/>
        </w:rPr>
      </w:pPr>
      <w:r w:rsidRPr="00E11710">
        <w:rPr>
          <w:rFonts w:ascii="微软雅黑" w:eastAsia="微软雅黑" w:hAnsi="微软雅黑" w:hint="eastAsia"/>
          <w:b/>
          <w:bCs/>
          <w:color w:val="333333"/>
          <w:sz w:val="22"/>
          <w:szCs w:val="18"/>
          <w:shd w:val="clear" w:color="auto" w:fill="FFFFFF"/>
        </w:rPr>
        <w:t>【</w:t>
      </w:r>
      <w:r w:rsidRPr="00E11710">
        <w:rPr>
          <w:rFonts w:ascii="微软雅黑" w:eastAsia="微软雅黑" w:hAnsi="微软雅黑"/>
          <w:b/>
          <w:bCs/>
          <w:color w:val="333333"/>
          <w:sz w:val="22"/>
          <w:szCs w:val="18"/>
          <w:shd w:val="clear" w:color="auto" w:fill="FFFFFF"/>
        </w:rPr>
        <w:t>公司简介</w:t>
      </w:r>
      <w:r w:rsidRPr="00E11710">
        <w:rPr>
          <w:rFonts w:ascii="微软雅黑" w:eastAsia="微软雅黑" w:hAnsi="微软雅黑" w:hint="eastAsia"/>
          <w:b/>
          <w:bCs/>
          <w:color w:val="333333"/>
          <w:sz w:val="22"/>
          <w:szCs w:val="18"/>
          <w:shd w:val="clear" w:color="auto" w:fill="FFFFFF"/>
        </w:rPr>
        <w:t>】</w:t>
      </w:r>
    </w:p>
    <w:p w14:paraId="718F0B6F" w14:textId="77777777" w:rsidR="00B02DF9" w:rsidRPr="00E11710" w:rsidRDefault="00B02DF9" w:rsidP="00E11710">
      <w:pPr>
        <w:adjustRightInd w:val="0"/>
        <w:snapToGrid w:val="0"/>
        <w:spacing w:line="360" w:lineRule="auto"/>
        <w:ind w:firstLineChars="200" w:firstLine="440"/>
        <w:contextualSpacing/>
        <w:rPr>
          <w:rFonts w:ascii="微软雅黑" w:eastAsia="微软雅黑" w:hAnsi="微软雅黑"/>
          <w:bCs/>
          <w:color w:val="333333"/>
          <w:sz w:val="22"/>
          <w:szCs w:val="18"/>
          <w:shd w:val="clear" w:color="auto" w:fill="FFFFFF"/>
        </w:rPr>
      </w:pPr>
      <w:proofErr w:type="gramStart"/>
      <w:r w:rsidRPr="00E11710">
        <w:rPr>
          <w:rFonts w:ascii="微软雅黑" w:eastAsia="微软雅黑" w:hAnsi="微软雅黑" w:hint="eastAsia"/>
          <w:bCs/>
          <w:color w:val="333333"/>
          <w:sz w:val="22"/>
          <w:szCs w:val="18"/>
          <w:shd w:val="clear" w:color="auto" w:fill="FFFFFF"/>
        </w:rPr>
        <w:t>欧泰谱</w:t>
      </w:r>
      <w:proofErr w:type="gramEnd"/>
      <w:r w:rsidRPr="00E11710">
        <w:rPr>
          <w:rFonts w:ascii="微软雅黑" w:eastAsia="微软雅黑" w:hAnsi="微软雅黑"/>
          <w:bCs/>
          <w:color w:val="333333"/>
          <w:sz w:val="22"/>
          <w:szCs w:val="18"/>
          <w:shd w:val="clear" w:color="auto" w:fill="FFFFFF"/>
        </w:rPr>
        <w:t xml:space="preserve"> (OTYPE)</w:t>
      </w:r>
      <w:r w:rsidRPr="00E11710">
        <w:rPr>
          <w:rFonts w:ascii="微软雅黑" w:eastAsia="微软雅黑" w:hAnsi="微软雅黑" w:hint="eastAsia"/>
          <w:bCs/>
          <w:color w:val="333333"/>
          <w:sz w:val="22"/>
          <w:szCs w:val="18"/>
          <w:shd w:val="clear" w:color="auto" w:fill="FFFFFF"/>
        </w:rPr>
        <w:t>是中国</w:t>
      </w:r>
      <w:r w:rsidRPr="00E11710">
        <w:rPr>
          <w:rFonts w:ascii="微软雅黑" w:eastAsia="微软雅黑" w:hAnsi="微软雅黑"/>
          <w:bCs/>
          <w:color w:val="333333"/>
          <w:sz w:val="22"/>
          <w:szCs w:val="18"/>
          <w:shd w:val="clear" w:color="auto" w:fill="FFFFFF"/>
        </w:rPr>
        <w:t>CRM领域领先的消费者运营服务提供商。公司成立以来，先后为欧莱雅（集团）、宝洁（集团）、</w:t>
      </w:r>
      <w:proofErr w:type="gramStart"/>
      <w:r w:rsidRPr="00E11710">
        <w:rPr>
          <w:rFonts w:ascii="微软雅黑" w:eastAsia="微软雅黑" w:hAnsi="微软雅黑"/>
          <w:bCs/>
          <w:color w:val="333333"/>
          <w:sz w:val="22"/>
          <w:szCs w:val="18"/>
          <w:shd w:val="clear" w:color="auto" w:fill="FFFFFF"/>
        </w:rPr>
        <w:t>美赞臣</w:t>
      </w:r>
      <w:proofErr w:type="gramEnd"/>
      <w:r w:rsidRPr="00E11710">
        <w:rPr>
          <w:rFonts w:ascii="微软雅黑" w:eastAsia="微软雅黑" w:hAnsi="微软雅黑"/>
          <w:bCs/>
          <w:color w:val="333333"/>
          <w:sz w:val="22"/>
          <w:szCs w:val="18"/>
          <w:shd w:val="clear" w:color="auto" w:fill="FFFFFF"/>
        </w:rPr>
        <w:t>、阿迪达斯等多个行业的顶尖跨国集团旗下品牌提供其在中国的消费者资产运营服务。通过深刻而敏锐的把握行业趋势，分析洞察品牌数据，运用</w:t>
      </w:r>
      <w:proofErr w:type="spellStart"/>
      <w:r w:rsidRPr="00E11710">
        <w:rPr>
          <w:rFonts w:ascii="微软雅黑" w:eastAsia="微软雅黑" w:hAnsi="微软雅黑"/>
          <w:bCs/>
          <w:color w:val="333333"/>
          <w:sz w:val="22"/>
          <w:szCs w:val="18"/>
          <w:shd w:val="clear" w:color="auto" w:fill="FFFFFF"/>
        </w:rPr>
        <w:t>MarTech</w:t>
      </w:r>
      <w:proofErr w:type="spellEnd"/>
      <w:r w:rsidRPr="00E11710">
        <w:rPr>
          <w:rFonts w:ascii="微软雅黑" w:eastAsia="微软雅黑" w:hAnsi="微软雅黑" w:hint="eastAsia"/>
          <w:bCs/>
          <w:color w:val="333333"/>
          <w:sz w:val="22"/>
          <w:szCs w:val="18"/>
          <w:shd w:val="clear" w:color="auto" w:fill="FFFFFF"/>
        </w:rPr>
        <w:t>，将各类营销洞察反哺于品牌的日常运营服务过程之中。能够为品牌提供：</w:t>
      </w:r>
    </w:p>
    <w:p w14:paraId="17B69A09" w14:textId="77777777" w:rsidR="00B02DF9" w:rsidRPr="00E11710" w:rsidRDefault="00B02DF9" w:rsidP="00E11710">
      <w:pPr>
        <w:pStyle w:val="a8"/>
        <w:numPr>
          <w:ilvl w:val="0"/>
          <w:numId w:val="1"/>
        </w:numPr>
        <w:adjustRightInd w:val="0"/>
        <w:snapToGrid w:val="0"/>
        <w:spacing w:line="360" w:lineRule="auto"/>
        <w:ind w:left="851" w:firstLineChars="0"/>
        <w:contextualSpacing/>
        <w:rPr>
          <w:rFonts w:ascii="微软雅黑" w:eastAsia="微软雅黑" w:hAnsi="微软雅黑"/>
          <w:bCs/>
          <w:color w:val="333333"/>
          <w:szCs w:val="18"/>
          <w:shd w:val="clear" w:color="auto" w:fill="FFFFFF"/>
        </w:rPr>
      </w:pPr>
      <w:proofErr w:type="gramStart"/>
      <w:r w:rsidRPr="00E11710">
        <w:rPr>
          <w:rFonts w:ascii="微软雅黑" w:eastAsia="微软雅黑" w:hAnsi="微软雅黑" w:hint="eastAsia"/>
          <w:b/>
          <w:bCs/>
          <w:color w:val="333333"/>
          <w:szCs w:val="18"/>
          <w:shd w:val="clear" w:color="auto" w:fill="FFFFFF"/>
        </w:rPr>
        <w:t>全渠道</w:t>
      </w:r>
      <w:proofErr w:type="gramEnd"/>
      <w:r w:rsidRPr="00E11710">
        <w:rPr>
          <w:rFonts w:ascii="微软雅黑" w:eastAsia="微软雅黑" w:hAnsi="微软雅黑" w:hint="eastAsia"/>
          <w:b/>
          <w:bCs/>
          <w:color w:val="333333"/>
          <w:szCs w:val="18"/>
          <w:shd w:val="clear" w:color="auto" w:fill="FFFFFF"/>
        </w:rPr>
        <w:t>的会员体系构建及运营管理</w:t>
      </w:r>
    </w:p>
    <w:p w14:paraId="534016B9" w14:textId="77777777" w:rsidR="00B02DF9" w:rsidRPr="00E11710" w:rsidRDefault="00B02DF9" w:rsidP="00E11710">
      <w:pPr>
        <w:pStyle w:val="a8"/>
        <w:numPr>
          <w:ilvl w:val="0"/>
          <w:numId w:val="1"/>
        </w:numPr>
        <w:adjustRightInd w:val="0"/>
        <w:snapToGrid w:val="0"/>
        <w:spacing w:line="360" w:lineRule="auto"/>
        <w:ind w:left="851" w:firstLineChars="0"/>
        <w:contextualSpacing/>
        <w:rPr>
          <w:rFonts w:ascii="微软雅黑" w:eastAsia="微软雅黑" w:hAnsi="微软雅黑"/>
          <w:bCs/>
          <w:color w:val="333333"/>
          <w:szCs w:val="18"/>
          <w:shd w:val="clear" w:color="auto" w:fill="FFFFFF"/>
        </w:rPr>
      </w:pPr>
      <w:proofErr w:type="gramStart"/>
      <w:r w:rsidRPr="00E11710">
        <w:rPr>
          <w:rFonts w:ascii="微软雅黑" w:eastAsia="微软雅黑" w:hAnsi="微软雅黑" w:hint="eastAsia"/>
          <w:b/>
          <w:bCs/>
          <w:color w:val="333333"/>
          <w:szCs w:val="18"/>
          <w:shd w:val="clear" w:color="auto" w:fill="FFFFFF"/>
        </w:rPr>
        <w:t>全渠道</w:t>
      </w:r>
      <w:proofErr w:type="gramEnd"/>
      <w:r w:rsidRPr="00E11710">
        <w:rPr>
          <w:rFonts w:ascii="微软雅黑" w:eastAsia="微软雅黑" w:hAnsi="微软雅黑" w:hint="eastAsia"/>
          <w:b/>
          <w:bCs/>
          <w:color w:val="333333"/>
          <w:szCs w:val="18"/>
          <w:shd w:val="clear" w:color="auto" w:fill="FFFFFF"/>
        </w:rPr>
        <w:t>的消费者资产运营及数据管理</w:t>
      </w:r>
    </w:p>
    <w:p w14:paraId="5CB48DAC" w14:textId="77777777" w:rsidR="00B02DF9" w:rsidRPr="00E11710" w:rsidRDefault="00B02DF9" w:rsidP="00E11710">
      <w:pPr>
        <w:pStyle w:val="a8"/>
        <w:numPr>
          <w:ilvl w:val="0"/>
          <w:numId w:val="1"/>
        </w:numPr>
        <w:adjustRightInd w:val="0"/>
        <w:snapToGrid w:val="0"/>
        <w:spacing w:line="360" w:lineRule="auto"/>
        <w:ind w:left="851" w:firstLineChars="0"/>
        <w:contextualSpacing/>
        <w:rPr>
          <w:rFonts w:ascii="微软雅黑" w:eastAsia="微软雅黑" w:hAnsi="微软雅黑"/>
          <w:bCs/>
          <w:color w:val="333333"/>
          <w:szCs w:val="18"/>
          <w:shd w:val="clear" w:color="auto" w:fill="FFFFFF"/>
        </w:rPr>
      </w:pPr>
      <w:r w:rsidRPr="00E11710">
        <w:rPr>
          <w:rFonts w:ascii="微软雅黑" w:eastAsia="微软雅黑" w:hAnsi="微软雅黑" w:hint="eastAsia"/>
          <w:b/>
          <w:bCs/>
          <w:color w:val="333333"/>
          <w:szCs w:val="18"/>
          <w:shd w:val="clear" w:color="auto" w:fill="FFFFFF"/>
        </w:rPr>
        <w:t>电商平台促销活动人群运营规划</w:t>
      </w:r>
    </w:p>
    <w:p w14:paraId="15ABF0DB" w14:textId="77777777" w:rsidR="00B02DF9" w:rsidRPr="00E11710" w:rsidRDefault="00B02DF9" w:rsidP="00E11710">
      <w:pPr>
        <w:pStyle w:val="a8"/>
        <w:numPr>
          <w:ilvl w:val="0"/>
          <w:numId w:val="1"/>
        </w:numPr>
        <w:adjustRightInd w:val="0"/>
        <w:snapToGrid w:val="0"/>
        <w:spacing w:line="360" w:lineRule="auto"/>
        <w:ind w:left="851" w:firstLineChars="0"/>
        <w:contextualSpacing/>
        <w:rPr>
          <w:rFonts w:ascii="微软雅黑" w:eastAsia="微软雅黑" w:hAnsi="微软雅黑"/>
          <w:bCs/>
          <w:color w:val="333333"/>
          <w:szCs w:val="18"/>
          <w:shd w:val="clear" w:color="auto" w:fill="FFFFFF"/>
        </w:rPr>
      </w:pPr>
      <w:r w:rsidRPr="00E11710">
        <w:rPr>
          <w:rFonts w:ascii="微软雅黑" w:eastAsia="微软雅黑" w:hAnsi="微软雅黑" w:hint="eastAsia"/>
          <w:b/>
          <w:bCs/>
          <w:color w:val="333333"/>
          <w:szCs w:val="18"/>
          <w:shd w:val="clear" w:color="auto" w:fill="FFFFFF"/>
        </w:rPr>
        <w:t>社群运营管理及内容运营管理</w:t>
      </w:r>
    </w:p>
    <w:p w14:paraId="0043AE38" w14:textId="77777777" w:rsidR="00B02DF9" w:rsidRPr="00E11710" w:rsidRDefault="00B02DF9" w:rsidP="00E11710">
      <w:pPr>
        <w:adjustRightInd w:val="0"/>
        <w:snapToGrid w:val="0"/>
        <w:spacing w:line="360" w:lineRule="auto"/>
        <w:contextualSpacing/>
        <w:rPr>
          <w:rFonts w:ascii="微软雅黑" w:eastAsia="微软雅黑" w:hAnsi="微软雅黑"/>
          <w:bCs/>
          <w:color w:val="333333"/>
          <w:sz w:val="22"/>
          <w:szCs w:val="18"/>
          <w:shd w:val="clear" w:color="auto" w:fill="FFFFFF"/>
        </w:rPr>
      </w:pPr>
      <w:r w:rsidRPr="00E11710">
        <w:rPr>
          <w:rFonts w:ascii="微软雅黑" w:eastAsia="微软雅黑" w:hAnsi="微软雅黑" w:hint="eastAsia"/>
          <w:bCs/>
          <w:color w:val="333333"/>
          <w:sz w:val="22"/>
          <w:szCs w:val="18"/>
          <w:shd w:val="clear" w:color="auto" w:fill="FFFFFF"/>
        </w:rPr>
        <w:t>等服务。</w:t>
      </w:r>
    </w:p>
    <w:p w14:paraId="3F7F57B6"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hint="eastAsia"/>
          <w:bCs/>
          <w:color w:val="333333"/>
          <w:sz w:val="22"/>
          <w:szCs w:val="18"/>
          <w:shd w:val="clear" w:color="auto" w:fill="FFFFFF"/>
        </w:rPr>
        <w:lastRenderedPageBreak/>
        <w:t>公司目前共有员工</w:t>
      </w:r>
      <w:r w:rsidRPr="00E11710">
        <w:rPr>
          <w:rFonts w:ascii="微软雅黑" w:eastAsia="微软雅黑" w:hAnsi="微软雅黑"/>
          <w:bCs/>
          <w:color w:val="333333"/>
          <w:sz w:val="22"/>
          <w:szCs w:val="18"/>
          <w:shd w:val="clear" w:color="auto" w:fill="FFFFFF"/>
        </w:rPr>
        <w:t>500余人，分别在上海和广州两地设有Office，共同服务华东及华南客户。</w:t>
      </w:r>
      <w:r w:rsidRPr="00E11710">
        <w:rPr>
          <w:rFonts w:ascii="微软雅黑" w:eastAsia="微软雅黑" w:hAnsi="微软雅黑" w:hint="eastAsia"/>
          <w:color w:val="333333"/>
          <w:sz w:val="22"/>
          <w:szCs w:val="18"/>
          <w:shd w:val="clear" w:color="auto" w:fill="FFFFFF"/>
        </w:rPr>
        <w:t>我们的客户聚焦在美妆、母婴、</w:t>
      </w:r>
      <w:proofErr w:type="gramStart"/>
      <w:r w:rsidRPr="00E11710">
        <w:rPr>
          <w:rFonts w:ascii="微软雅黑" w:eastAsia="微软雅黑" w:hAnsi="微软雅黑" w:hint="eastAsia"/>
          <w:color w:val="333333"/>
          <w:sz w:val="22"/>
          <w:szCs w:val="18"/>
          <w:shd w:val="clear" w:color="auto" w:fill="FFFFFF"/>
        </w:rPr>
        <w:t>个</w:t>
      </w:r>
      <w:proofErr w:type="gramEnd"/>
      <w:r w:rsidRPr="00E11710">
        <w:rPr>
          <w:rFonts w:ascii="微软雅黑" w:eastAsia="微软雅黑" w:hAnsi="微软雅黑" w:hint="eastAsia"/>
          <w:color w:val="333333"/>
          <w:sz w:val="22"/>
          <w:szCs w:val="18"/>
          <w:shd w:val="clear" w:color="auto" w:fill="FFFFFF"/>
        </w:rPr>
        <w:t>护及服饰行业，其中，</w:t>
      </w:r>
    </w:p>
    <w:p w14:paraId="1354B1E5" w14:textId="77777777" w:rsidR="00B02DF9" w:rsidRPr="00E11710" w:rsidRDefault="00B02DF9" w:rsidP="00E11710">
      <w:pPr>
        <w:pStyle w:val="a8"/>
        <w:numPr>
          <w:ilvl w:val="0"/>
          <w:numId w:val="2"/>
        </w:numPr>
        <w:adjustRightInd w:val="0"/>
        <w:snapToGrid w:val="0"/>
        <w:spacing w:line="360" w:lineRule="auto"/>
        <w:ind w:firstLineChars="0"/>
        <w:contextualSpacing/>
        <w:rPr>
          <w:rFonts w:ascii="微软雅黑" w:eastAsia="微软雅黑" w:hAnsi="微软雅黑"/>
          <w:color w:val="333333"/>
          <w:szCs w:val="18"/>
          <w:shd w:val="clear" w:color="auto" w:fill="FFFFFF"/>
        </w:rPr>
      </w:pPr>
      <w:r w:rsidRPr="00E11710">
        <w:rPr>
          <w:rFonts w:ascii="微软雅黑" w:eastAsia="微软雅黑" w:hAnsi="微软雅黑" w:hint="eastAsia"/>
          <w:color w:val="333333"/>
          <w:szCs w:val="18"/>
          <w:shd w:val="clear" w:color="auto" w:fill="FFFFFF"/>
        </w:rPr>
        <w:t>美</w:t>
      </w:r>
      <w:proofErr w:type="gramStart"/>
      <w:r w:rsidRPr="00E11710">
        <w:rPr>
          <w:rFonts w:ascii="微软雅黑" w:eastAsia="微软雅黑" w:hAnsi="微软雅黑" w:hint="eastAsia"/>
          <w:color w:val="333333"/>
          <w:szCs w:val="18"/>
          <w:shd w:val="clear" w:color="auto" w:fill="FFFFFF"/>
        </w:rPr>
        <w:t>妆行业</w:t>
      </w:r>
      <w:proofErr w:type="gramEnd"/>
      <w:r w:rsidRPr="00E11710">
        <w:rPr>
          <w:rFonts w:ascii="微软雅黑" w:eastAsia="微软雅黑" w:hAnsi="微软雅黑" w:hint="eastAsia"/>
          <w:color w:val="333333"/>
          <w:szCs w:val="18"/>
          <w:shd w:val="clear" w:color="auto" w:fill="FFFFFF"/>
        </w:rPr>
        <w:t>的主要客户包括欧莱雅集团旗下的</w:t>
      </w:r>
      <w:r w:rsidRPr="00E11710">
        <w:rPr>
          <w:rFonts w:ascii="微软雅黑" w:eastAsia="微软雅黑" w:hAnsi="微软雅黑" w:hint="eastAsia"/>
          <w:b/>
          <w:color w:val="333333"/>
          <w:szCs w:val="18"/>
          <w:shd w:val="clear" w:color="auto" w:fill="FFFFFF"/>
        </w:rPr>
        <w:t>兰蔻，科颜氏，</w:t>
      </w:r>
      <w:r w:rsidRPr="00E11710">
        <w:rPr>
          <w:rFonts w:ascii="微软雅黑" w:eastAsia="微软雅黑" w:hAnsi="微软雅黑"/>
          <w:b/>
          <w:color w:val="333333"/>
          <w:szCs w:val="18"/>
          <w:shd w:val="clear" w:color="auto" w:fill="FFFFFF"/>
        </w:rPr>
        <w:t>YSL</w:t>
      </w:r>
      <w:r w:rsidRPr="00E11710">
        <w:rPr>
          <w:rFonts w:ascii="微软雅黑" w:eastAsia="微软雅黑" w:hAnsi="微软雅黑" w:hint="eastAsia"/>
          <w:b/>
          <w:color w:val="333333"/>
          <w:szCs w:val="18"/>
          <w:shd w:val="clear" w:color="auto" w:fill="FFFFFF"/>
        </w:rPr>
        <w:t>，阿玛尼，植村秀，修丽可，赫莲娜</w:t>
      </w:r>
      <w:r w:rsidRPr="00E11710">
        <w:rPr>
          <w:rFonts w:ascii="微软雅黑" w:eastAsia="微软雅黑" w:hAnsi="微软雅黑" w:hint="eastAsia"/>
          <w:color w:val="333333"/>
          <w:szCs w:val="18"/>
          <w:shd w:val="clear" w:color="auto" w:fill="FFFFFF"/>
        </w:rPr>
        <w:t>等20余个品牌，资生堂集团旗下的</w:t>
      </w:r>
      <w:r w:rsidRPr="00E11710">
        <w:rPr>
          <w:rFonts w:ascii="微软雅黑" w:eastAsia="微软雅黑" w:hAnsi="微软雅黑" w:hint="eastAsia"/>
          <w:b/>
          <w:color w:val="333333"/>
          <w:szCs w:val="18"/>
          <w:shd w:val="clear" w:color="auto" w:fill="FFFFFF"/>
        </w:rPr>
        <w:t>资生堂、NARS以及伊丽莎白雅顿、OLAY</w:t>
      </w:r>
      <w:r w:rsidRPr="00E11710">
        <w:rPr>
          <w:rFonts w:ascii="微软雅黑" w:eastAsia="微软雅黑" w:hAnsi="微软雅黑" w:hint="eastAsia"/>
          <w:color w:val="333333"/>
          <w:szCs w:val="18"/>
          <w:shd w:val="clear" w:color="auto" w:fill="FFFFFF"/>
        </w:rPr>
        <w:t>等知名美妆护肤品牌。</w:t>
      </w:r>
    </w:p>
    <w:p w14:paraId="333958B6" w14:textId="77777777" w:rsidR="00B02DF9" w:rsidRPr="00E11710" w:rsidRDefault="00B02DF9" w:rsidP="00E11710">
      <w:pPr>
        <w:pStyle w:val="a8"/>
        <w:numPr>
          <w:ilvl w:val="0"/>
          <w:numId w:val="2"/>
        </w:numPr>
        <w:adjustRightInd w:val="0"/>
        <w:snapToGrid w:val="0"/>
        <w:spacing w:line="360" w:lineRule="auto"/>
        <w:ind w:firstLineChars="0"/>
        <w:contextualSpacing/>
        <w:rPr>
          <w:rFonts w:ascii="微软雅黑" w:eastAsia="微软雅黑" w:hAnsi="微软雅黑"/>
          <w:color w:val="333333"/>
          <w:szCs w:val="18"/>
          <w:shd w:val="clear" w:color="auto" w:fill="FFFFFF"/>
        </w:rPr>
      </w:pPr>
      <w:r w:rsidRPr="00E11710">
        <w:rPr>
          <w:rFonts w:ascii="微软雅黑" w:eastAsia="微软雅黑" w:hAnsi="微软雅黑" w:hint="eastAsia"/>
          <w:color w:val="333333"/>
          <w:szCs w:val="18"/>
          <w:shd w:val="clear" w:color="auto" w:fill="FFFFFF"/>
        </w:rPr>
        <w:t>母婴行业的主要客户</w:t>
      </w:r>
      <w:proofErr w:type="gramStart"/>
      <w:r w:rsidRPr="00E11710">
        <w:rPr>
          <w:rFonts w:ascii="微软雅黑" w:eastAsia="微软雅黑" w:hAnsi="微软雅黑" w:hint="eastAsia"/>
          <w:color w:val="333333"/>
          <w:szCs w:val="18"/>
          <w:shd w:val="clear" w:color="auto" w:fill="FFFFFF"/>
        </w:rPr>
        <w:t>有</w:t>
      </w:r>
      <w:r w:rsidRPr="00E11710">
        <w:rPr>
          <w:rFonts w:ascii="微软雅黑" w:eastAsia="微软雅黑" w:hAnsi="微软雅黑" w:hint="eastAsia"/>
          <w:b/>
          <w:color w:val="333333"/>
          <w:szCs w:val="18"/>
          <w:shd w:val="clear" w:color="auto" w:fill="FFFFFF"/>
        </w:rPr>
        <w:t>美赞臣</w:t>
      </w:r>
      <w:proofErr w:type="gramEnd"/>
      <w:r w:rsidRPr="00E11710">
        <w:rPr>
          <w:rFonts w:ascii="微软雅黑" w:eastAsia="微软雅黑" w:hAnsi="微软雅黑" w:hint="eastAsia"/>
          <w:b/>
          <w:color w:val="333333"/>
          <w:szCs w:val="18"/>
          <w:shd w:val="clear" w:color="auto" w:fill="FFFFFF"/>
        </w:rPr>
        <w:t>、A2、雅培、全棉时代、帮宝适（宝洁）</w:t>
      </w:r>
      <w:r w:rsidRPr="00E11710">
        <w:rPr>
          <w:rFonts w:ascii="微软雅黑" w:eastAsia="微软雅黑" w:hAnsi="微软雅黑" w:hint="eastAsia"/>
          <w:color w:val="333333"/>
          <w:szCs w:val="18"/>
          <w:shd w:val="clear" w:color="auto" w:fill="FFFFFF"/>
        </w:rPr>
        <w:t>等知名奶粉和婴幼儿用品品牌；</w:t>
      </w:r>
    </w:p>
    <w:p w14:paraId="3A0D12A3" w14:textId="77777777" w:rsidR="00B02DF9" w:rsidRPr="00E11710" w:rsidRDefault="00B02DF9" w:rsidP="00E11710">
      <w:pPr>
        <w:pStyle w:val="a8"/>
        <w:numPr>
          <w:ilvl w:val="0"/>
          <w:numId w:val="2"/>
        </w:numPr>
        <w:adjustRightInd w:val="0"/>
        <w:snapToGrid w:val="0"/>
        <w:spacing w:line="360" w:lineRule="auto"/>
        <w:ind w:firstLineChars="0"/>
        <w:contextualSpacing/>
        <w:rPr>
          <w:rFonts w:ascii="微软雅黑" w:eastAsia="微软雅黑" w:hAnsi="微软雅黑"/>
          <w:color w:val="333333"/>
          <w:szCs w:val="18"/>
          <w:shd w:val="clear" w:color="auto" w:fill="FFFFFF"/>
        </w:rPr>
      </w:pPr>
      <w:proofErr w:type="gramStart"/>
      <w:r w:rsidRPr="00E11710">
        <w:rPr>
          <w:rFonts w:ascii="微软雅黑" w:eastAsia="微软雅黑" w:hAnsi="微软雅黑" w:hint="eastAsia"/>
          <w:color w:val="333333"/>
          <w:szCs w:val="18"/>
          <w:shd w:val="clear" w:color="auto" w:fill="FFFFFF"/>
        </w:rPr>
        <w:t>个护行业</w:t>
      </w:r>
      <w:proofErr w:type="gramEnd"/>
      <w:r w:rsidRPr="00E11710">
        <w:rPr>
          <w:rFonts w:ascii="微软雅黑" w:eastAsia="微软雅黑" w:hAnsi="微软雅黑" w:hint="eastAsia"/>
          <w:color w:val="333333"/>
          <w:szCs w:val="18"/>
          <w:shd w:val="clear" w:color="auto" w:fill="FFFFFF"/>
        </w:rPr>
        <w:t>的主要客户为宝</w:t>
      </w:r>
      <w:proofErr w:type="gramStart"/>
      <w:r w:rsidRPr="00E11710">
        <w:rPr>
          <w:rFonts w:ascii="微软雅黑" w:eastAsia="微软雅黑" w:hAnsi="微软雅黑" w:hint="eastAsia"/>
          <w:color w:val="333333"/>
          <w:szCs w:val="18"/>
          <w:shd w:val="clear" w:color="auto" w:fill="FFFFFF"/>
        </w:rPr>
        <w:t>洁集</w:t>
      </w:r>
      <w:proofErr w:type="gramEnd"/>
      <w:r w:rsidRPr="00E11710">
        <w:rPr>
          <w:rFonts w:ascii="微软雅黑" w:eastAsia="微软雅黑" w:hAnsi="微软雅黑" w:hint="eastAsia"/>
          <w:color w:val="333333"/>
          <w:szCs w:val="18"/>
          <w:shd w:val="clear" w:color="auto" w:fill="FFFFFF"/>
        </w:rPr>
        <w:t>团旗下的</w:t>
      </w:r>
      <w:r w:rsidRPr="00E11710">
        <w:rPr>
          <w:rFonts w:ascii="微软雅黑" w:eastAsia="微软雅黑" w:hAnsi="微软雅黑" w:hint="eastAsia"/>
          <w:b/>
          <w:color w:val="333333"/>
          <w:szCs w:val="18"/>
          <w:shd w:val="clear" w:color="auto" w:fill="FFFFFF"/>
        </w:rPr>
        <w:t>Olay、护舒宝、Oral-B、海飞丝、汰渍、碧浪</w:t>
      </w:r>
      <w:r w:rsidRPr="00E11710">
        <w:rPr>
          <w:rFonts w:ascii="微软雅黑" w:eastAsia="微软雅黑" w:hAnsi="微软雅黑" w:hint="eastAsia"/>
          <w:color w:val="333333"/>
          <w:szCs w:val="18"/>
          <w:shd w:val="clear" w:color="auto" w:fill="FFFFFF"/>
        </w:rPr>
        <w:t>等身体、头发、口腔及织物护理相关品牌；</w:t>
      </w:r>
    </w:p>
    <w:p w14:paraId="2290CCDC" w14:textId="77777777" w:rsidR="00B02DF9" w:rsidRPr="00E11710" w:rsidRDefault="00B02DF9" w:rsidP="00E11710">
      <w:pPr>
        <w:pStyle w:val="a8"/>
        <w:numPr>
          <w:ilvl w:val="0"/>
          <w:numId w:val="2"/>
        </w:numPr>
        <w:adjustRightInd w:val="0"/>
        <w:snapToGrid w:val="0"/>
        <w:spacing w:line="360" w:lineRule="auto"/>
        <w:ind w:firstLineChars="0"/>
        <w:contextualSpacing/>
        <w:rPr>
          <w:rFonts w:ascii="微软雅黑" w:eastAsia="微软雅黑" w:hAnsi="微软雅黑"/>
          <w:color w:val="333333"/>
          <w:szCs w:val="18"/>
          <w:shd w:val="clear" w:color="auto" w:fill="FFFFFF"/>
        </w:rPr>
      </w:pPr>
      <w:r w:rsidRPr="00E11710">
        <w:rPr>
          <w:rFonts w:ascii="微软雅黑" w:eastAsia="微软雅黑" w:hAnsi="微软雅黑" w:hint="eastAsia"/>
          <w:color w:val="333333"/>
          <w:szCs w:val="18"/>
          <w:shd w:val="clear" w:color="auto" w:fill="FFFFFF"/>
        </w:rPr>
        <w:t>服饰行业的阿迪达斯、</w:t>
      </w:r>
      <w:r w:rsidRPr="00E11710">
        <w:rPr>
          <w:rFonts w:ascii="微软雅黑" w:eastAsia="微软雅黑" w:hAnsi="微软雅黑"/>
          <w:color w:val="333333"/>
          <w:szCs w:val="18"/>
          <w:shd w:val="clear" w:color="auto" w:fill="FFFFFF"/>
        </w:rPr>
        <w:t>FILA</w:t>
      </w:r>
      <w:r w:rsidRPr="00E11710">
        <w:rPr>
          <w:rFonts w:ascii="微软雅黑" w:eastAsia="微软雅黑" w:hAnsi="微软雅黑" w:hint="eastAsia"/>
          <w:color w:val="333333"/>
          <w:szCs w:val="18"/>
          <w:shd w:val="clear" w:color="auto" w:fill="FFFFFF"/>
        </w:rPr>
        <w:t>和Vivo、茅台、</w:t>
      </w:r>
      <w:proofErr w:type="gramStart"/>
      <w:r w:rsidRPr="00E11710">
        <w:rPr>
          <w:rFonts w:ascii="微软雅黑" w:eastAsia="微软雅黑" w:hAnsi="微软雅黑" w:hint="eastAsia"/>
          <w:color w:val="333333"/>
          <w:szCs w:val="18"/>
          <w:shd w:val="clear" w:color="auto" w:fill="FFFFFF"/>
        </w:rPr>
        <w:t>一</w:t>
      </w:r>
      <w:proofErr w:type="gramEnd"/>
      <w:r w:rsidRPr="00E11710">
        <w:rPr>
          <w:rFonts w:ascii="微软雅黑" w:eastAsia="微软雅黑" w:hAnsi="微软雅黑" w:hint="eastAsia"/>
          <w:color w:val="333333"/>
          <w:szCs w:val="18"/>
          <w:shd w:val="clear" w:color="auto" w:fill="FFFFFF"/>
        </w:rPr>
        <w:t>汽丰田等其它行业领先品牌；</w:t>
      </w:r>
    </w:p>
    <w:p w14:paraId="280FDF00"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hint="eastAsia"/>
          <w:color w:val="333333"/>
          <w:sz w:val="22"/>
          <w:szCs w:val="18"/>
          <w:shd w:val="clear" w:color="auto" w:fill="FFFFFF"/>
        </w:rPr>
        <w:t>你的工作将会为这些品牌创造价值，并体现在品牌于消费者沟通的各个环节之中。</w:t>
      </w:r>
    </w:p>
    <w:p w14:paraId="03EADCFE" w14:textId="77777777" w:rsidR="00B02DF9" w:rsidRPr="00E11710" w:rsidRDefault="00B02DF9" w:rsidP="00E11710">
      <w:pPr>
        <w:adjustRightInd w:val="0"/>
        <w:snapToGrid w:val="0"/>
        <w:spacing w:line="360" w:lineRule="auto"/>
        <w:contextualSpacing/>
        <w:rPr>
          <w:rFonts w:ascii="微软雅黑" w:eastAsia="微软雅黑" w:hAnsi="微软雅黑"/>
          <w:color w:val="333333"/>
          <w:sz w:val="22"/>
          <w:szCs w:val="18"/>
          <w:shd w:val="clear" w:color="auto" w:fill="FFFFFF"/>
        </w:rPr>
      </w:pPr>
    </w:p>
    <w:p w14:paraId="642CB584" w14:textId="77777777" w:rsidR="00B02DF9" w:rsidRPr="00E11710" w:rsidRDefault="00B02DF9" w:rsidP="00E11710">
      <w:pPr>
        <w:adjustRightInd w:val="0"/>
        <w:snapToGrid w:val="0"/>
        <w:spacing w:line="360" w:lineRule="auto"/>
        <w:contextualSpacing/>
        <w:rPr>
          <w:rFonts w:ascii="微软雅黑" w:eastAsia="微软雅黑" w:hAnsi="微软雅黑"/>
          <w:b/>
          <w:bCs/>
          <w:color w:val="333333"/>
          <w:sz w:val="22"/>
          <w:szCs w:val="18"/>
          <w:shd w:val="clear" w:color="auto" w:fill="FFFFFF"/>
        </w:rPr>
      </w:pPr>
      <w:r w:rsidRPr="00E11710">
        <w:rPr>
          <w:rFonts w:ascii="微软雅黑" w:eastAsia="微软雅黑" w:hAnsi="微软雅黑" w:hint="eastAsia"/>
          <w:b/>
          <w:bCs/>
          <w:color w:val="333333"/>
          <w:sz w:val="22"/>
          <w:szCs w:val="18"/>
          <w:shd w:val="clear" w:color="auto" w:fill="FFFFFF"/>
        </w:rPr>
        <w:t>工作地点：</w:t>
      </w:r>
    </w:p>
    <w:p w14:paraId="223C8077" w14:textId="77777777" w:rsidR="006E31BC" w:rsidRPr="00E11710" w:rsidRDefault="00B02DF9" w:rsidP="00E11710">
      <w:pPr>
        <w:adjustRightInd w:val="0"/>
        <w:snapToGrid w:val="0"/>
        <w:spacing w:line="360" w:lineRule="auto"/>
        <w:contextualSpacing/>
        <w:rPr>
          <w:rFonts w:ascii="微软雅黑" w:eastAsia="微软雅黑" w:hAnsi="微软雅黑"/>
          <w:b/>
          <w:color w:val="333333"/>
          <w:sz w:val="22"/>
          <w:szCs w:val="18"/>
          <w:shd w:val="clear" w:color="auto" w:fill="FFFFFF"/>
        </w:rPr>
      </w:pPr>
      <w:r w:rsidRPr="00E11710">
        <w:rPr>
          <w:rFonts w:ascii="微软雅黑" w:eastAsia="微软雅黑" w:hAnsi="微软雅黑" w:hint="eastAsia"/>
          <w:b/>
          <w:color w:val="333333"/>
          <w:sz w:val="22"/>
          <w:szCs w:val="18"/>
          <w:shd w:val="clear" w:color="auto" w:fill="FFFFFF"/>
        </w:rPr>
        <w:t>广州办公室：广州市天河区珠江西路2</w:t>
      </w:r>
      <w:r w:rsidRPr="00E11710">
        <w:rPr>
          <w:rFonts w:ascii="微软雅黑" w:eastAsia="微软雅黑" w:hAnsi="微软雅黑"/>
          <w:b/>
          <w:color w:val="333333"/>
          <w:sz w:val="22"/>
          <w:szCs w:val="18"/>
          <w:shd w:val="clear" w:color="auto" w:fill="FFFFFF"/>
        </w:rPr>
        <w:t>8</w:t>
      </w:r>
      <w:r w:rsidRPr="00E11710">
        <w:rPr>
          <w:rFonts w:ascii="微软雅黑" w:eastAsia="微软雅黑" w:hAnsi="微软雅黑" w:hint="eastAsia"/>
          <w:b/>
          <w:color w:val="333333"/>
          <w:sz w:val="22"/>
          <w:szCs w:val="18"/>
          <w:shd w:val="clear" w:color="auto" w:fill="FFFFFF"/>
        </w:rPr>
        <w:t>号越</w:t>
      </w:r>
      <w:proofErr w:type="gramStart"/>
      <w:r w:rsidRPr="00E11710">
        <w:rPr>
          <w:rFonts w:ascii="微软雅黑" w:eastAsia="微软雅黑" w:hAnsi="微软雅黑" w:hint="eastAsia"/>
          <w:b/>
          <w:color w:val="333333"/>
          <w:sz w:val="22"/>
          <w:szCs w:val="18"/>
          <w:shd w:val="clear" w:color="auto" w:fill="FFFFFF"/>
        </w:rPr>
        <w:t>秀金融</w:t>
      </w:r>
      <w:proofErr w:type="gramEnd"/>
      <w:r w:rsidRPr="00E11710">
        <w:rPr>
          <w:rFonts w:ascii="微软雅黑" w:eastAsia="微软雅黑" w:hAnsi="微软雅黑" w:hint="eastAsia"/>
          <w:b/>
          <w:color w:val="333333"/>
          <w:sz w:val="22"/>
          <w:szCs w:val="18"/>
          <w:shd w:val="clear" w:color="auto" w:fill="FFFFFF"/>
        </w:rPr>
        <w:t>大厦4</w:t>
      </w:r>
      <w:r w:rsidRPr="00E11710">
        <w:rPr>
          <w:rFonts w:ascii="微软雅黑" w:eastAsia="微软雅黑" w:hAnsi="微软雅黑"/>
          <w:b/>
          <w:color w:val="333333"/>
          <w:sz w:val="22"/>
          <w:szCs w:val="18"/>
          <w:shd w:val="clear" w:color="auto" w:fill="FFFFFF"/>
        </w:rPr>
        <w:t>3</w:t>
      </w:r>
      <w:r w:rsidRPr="00E11710">
        <w:rPr>
          <w:rFonts w:ascii="微软雅黑" w:eastAsia="微软雅黑" w:hAnsi="微软雅黑" w:hint="eastAsia"/>
          <w:b/>
          <w:color w:val="333333"/>
          <w:sz w:val="22"/>
          <w:szCs w:val="18"/>
          <w:shd w:val="clear" w:color="auto" w:fill="FFFFFF"/>
        </w:rPr>
        <w:t>楼4</w:t>
      </w:r>
      <w:r w:rsidRPr="00E11710">
        <w:rPr>
          <w:rFonts w:ascii="微软雅黑" w:eastAsia="微软雅黑" w:hAnsi="微软雅黑"/>
          <w:b/>
          <w:color w:val="333333"/>
          <w:sz w:val="22"/>
          <w:szCs w:val="18"/>
          <w:shd w:val="clear" w:color="auto" w:fill="FFFFFF"/>
        </w:rPr>
        <w:t>301</w:t>
      </w:r>
    </w:p>
    <w:p w14:paraId="06192435" w14:textId="77777777" w:rsidR="00B02DF9" w:rsidRPr="00E11710" w:rsidRDefault="006E31BC" w:rsidP="00E11710">
      <w:pPr>
        <w:adjustRightInd w:val="0"/>
        <w:snapToGrid w:val="0"/>
        <w:spacing w:line="360" w:lineRule="auto"/>
        <w:contextualSpacing/>
        <w:rPr>
          <w:rFonts w:ascii="微软雅黑" w:eastAsia="微软雅黑" w:hAnsi="微软雅黑"/>
          <w:color w:val="333333"/>
          <w:sz w:val="22"/>
          <w:szCs w:val="18"/>
          <w:shd w:val="clear" w:color="auto" w:fill="FFFFFF"/>
        </w:rPr>
      </w:pPr>
      <w:r w:rsidRPr="00E11710">
        <w:rPr>
          <w:rFonts w:ascii="微软雅黑" w:eastAsia="微软雅黑" w:hAnsi="微软雅黑"/>
          <w:noProof/>
          <w:sz w:val="28"/>
          <w:szCs w:val="45"/>
          <w:shd w:val="clear" w:color="auto" w:fill="FFFFFF"/>
        </w:rPr>
        <w:drawing>
          <wp:anchor distT="0" distB="0" distL="114300" distR="114300" simplePos="0" relativeHeight="251658240" behindDoc="0" locked="0" layoutInCell="1" allowOverlap="1" wp14:anchorId="432ED965" wp14:editId="7756DF9D">
            <wp:simplePos x="0" y="0"/>
            <wp:positionH relativeFrom="column">
              <wp:posOffset>38100</wp:posOffset>
            </wp:positionH>
            <wp:positionV relativeFrom="paragraph">
              <wp:posOffset>340995</wp:posOffset>
            </wp:positionV>
            <wp:extent cx="2160905" cy="1628775"/>
            <wp:effectExtent l="0" t="0" r="0" b="9525"/>
            <wp:wrapSquare wrapText="bothSides"/>
            <wp:docPr id="1" name="图片 1" descr="C:\Users\user\AppData\Local\Microsoft\Windows\INetCache\Content.Word\d11a78882a5a903bbdb02aa0850eb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d11a78882a5a903bbdb02aa0850ebb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905" cy="1628775"/>
                    </a:xfrm>
                    <a:prstGeom prst="rect">
                      <a:avLst/>
                    </a:prstGeom>
                    <a:noFill/>
                    <a:ln>
                      <a:noFill/>
                    </a:ln>
                  </pic:spPr>
                </pic:pic>
              </a:graphicData>
            </a:graphic>
          </wp:anchor>
        </w:drawing>
      </w:r>
      <w:r w:rsidRPr="00E11710">
        <w:rPr>
          <w:rFonts w:ascii="微软雅黑" w:eastAsia="微软雅黑" w:hAnsi="微软雅黑" w:hint="eastAsia"/>
          <w:b/>
          <w:bCs/>
          <w:color w:val="333333"/>
          <w:sz w:val="22"/>
          <w:szCs w:val="18"/>
          <w:shd w:val="clear" w:color="auto" w:fill="FFFFFF"/>
        </w:rPr>
        <w:t>办公环境</w:t>
      </w:r>
      <w:r w:rsidR="00101CE2" w:rsidRPr="00E11710">
        <w:rPr>
          <w:rFonts w:ascii="微软雅黑" w:eastAsia="微软雅黑" w:hAnsi="微软雅黑" w:hint="eastAsia"/>
          <w:b/>
          <w:bCs/>
          <w:color w:val="333333"/>
          <w:sz w:val="22"/>
          <w:szCs w:val="18"/>
          <w:shd w:val="clear" w:color="auto" w:fill="FFFFFF"/>
        </w:rPr>
        <w:t>（办公室可以看到“小蛮腰”哦）</w:t>
      </w:r>
      <w:r w:rsidRPr="00E11710">
        <w:rPr>
          <w:rFonts w:ascii="微软雅黑" w:eastAsia="微软雅黑" w:hAnsi="微软雅黑" w:hint="eastAsia"/>
          <w:b/>
          <w:bCs/>
          <w:color w:val="333333"/>
          <w:sz w:val="22"/>
          <w:szCs w:val="18"/>
          <w:shd w:val="clear" w:color="auto" w:fill="FFFFFF"/>
        </w:rPr>
        <w:t>：</w:t>
      </w:r>
    </w:p>
    <w:p w14:paraId="0D8EC9F7" w14:textId="77777777" w:rsidR="006E31BC" w:rsidRPr="00E11710" w:rsidRDefault="006E31BC" w:rsidP="00E11710">
      <w:pPr>
        <w:adjustRightInd w:val="0"/>
        <w:snapToGrid w:val="0"/>
        <w:spacing w:line="360" w:lineRule="auto"/>
        <w:contextualSpacing/>
        <w:rPr>
          <w:rFonts w:ascii="微软雅黑" w:eastAsia="微软雅黑" w:hAnsi="微软雅黑"/>
          <w:b/>
          <w:bCs/>
          <w:color w:val="333333"/>
          <w:sz w:val="18"/>
          <w:szCs w:val="18"/>
          <w:shd w:val="clear" w:color="auto" w:fill="FFFFFF"/>
        </w:rPr>
      </w:pPr>
    </w:p>
    <w:p w14:paraId="39E6D1DC" w14:textId="77777777" w:rsidR="00B02DF9" w:rsidRPr="00E11710" w:rsidRDefault="00B02DF9" w:rsidP="00E11710">
      <w:pPr>
        <w:adjustRightInd w:val="0"/>
        <w:snapToGrid w:val="0"/>
        <w:spacing w:line="360" w:lineRule="auto"/>
        <w:contextualSpacing/>
        <w:rPr>
          <w:rFonts w:ascii="微软雅黑" w:eastAsia="微软雅黑" w:hAnsi="微软雅黑"/>
          <w:sz w:val="28"/>
          <w:szCs w:val="45"/>
          <w:shd w:val="clear" w:color="auto" w:fill="FFFFFF"/>
        </w:rPr>
      </w:pPr>
    </w:p>
    <w:p w14:paraId="670DC98C" w14:textId="77777777" w:rsidR="00B02DF9" w:rsidRPr="00E11710" w:rsidRDefault="00B02DF9" w:rsidP="00E11710">
      <w:pPr>
        <w:adjustRightInd w:val="0"/>
        <w:snapToGrid w:val="0"/>
        <w:spacing w:line="360" w:lineRule="auto"/>
        <w:contextualSpacing/>
        <w:rPr>
          <w:rFonts w:ascii="微软雅黑" w:eastAsia="微软雅黑" w:hAnsi="微软雅黑"/>
          <w:sz w:val="28"/>
          <w:szCs w:val="45"/>
          <w:shd w:val="clear" w:color="auto" w:fill="FFFFFF"/>
        </w:rPr>
      </w:pPr>
    </w:p>
    <w:p w14:paraId="16F9FDE4" w14:textId="77777777" w:rsidR="006E31BC" w:rsidRPr="00E11710" w:rsidRDefault="006E31BC" w:rsidP="00E11710">
      <w:pPr>
        <w:adjustRightInd w:val="0"/>
        <w:snapToGrid w:val="0"/>
        <w:spacing w:line="360" w:lineRule="auto"/>
        <w:contextualSpacing/>
        <w:rPr>
          <w:rFonts w:ascii="微软雅黑" w:eastAsia="微软雅黑" w:hAnsi="微软雅黑"/>
          <w:sz w:val="28"/>
          <w:szCs w:val="45"/>
          <w:shd w:val="clear" w:color="auto" w:fill="FFFFFF"/>
        </w:rPr>
      </w:pPr>
    </w:p>
    <w:p w14:paraId="0F8DDB3D" w14:textId="77777777" w:rsidR="00101CE2" w:rsidRPr="00E11710" w:rsidRDefault="00101CE2" w:rsidP="00E11710">
      <w:pPr>
        <w:widowControl/>
        <w:adjustRightInd w:val="0"/>
        <w:snapToGrid w:val="0"/>
        <w:spacing w:line="360" w:lineRule="auto"/>
        <w:contextualSpacing/>
        <w:jc w:val="left"/>
        <w:rPr>
          <w:rFonts w:ascii="微软雅黑" w:eastAsia="微软雅黑" w:hAnsi="微软雅黑"/>
          <w:b/>
          <w:sz w:val="28"/>
          <w:szCs w:val="45"/>
          <w:shd w:val="clear" w:color="auto" w:fill="FFFFFF"/>
        </w:rPr>
      </w:pPr>
      <w:r w:rsidRPr="00E11710">
        <w:rPr>
          <w:rFonts w:ascii="微软雅黑" w:eastAsia="微软雅黑" w:hAnsi="微软雅黑"/>
          <w:b/>
          <w:sz w:val="28"/>
          <w:szCs w:val="45"/>
          <w:shd w:val="clear" w:color="auto" w:fill="FFFFFF"/>
        </w:rPr>
        <w:br w:type="page"/>
      </w:r>
    </w:p>
    <w:p w14:paraId="50206A9B" w14:textId="77777777" w:rsidR="00DB3BBE" w:rsidRPr="00E11710" w:rsidRDefault="00101CE2" w:rsidP="00101CE2">
      <w:pPr>
        <w:adjustRightInd w:val="0"/>
        <w:snapToGrid w:val="0"/>
        <w:contextualSpacing/>
        <w:rPr>
          <w:rFonts w:ascii="微软雅黑" w:eastAsia="微软雅黑" w:hAnsi="微软雅黑"/>
          <w:b/>
          <w:sz w:val="28"/>
          <w:szCs w:val="45"/>
          <w:shd w:val="clear" w:color="auto" w:fill="FFFFFF"/>
        </w:rPr>
      </w:pPr>
      <w:r w:rsidRPr="00E11710">
        <w:rPr>
          <w:rFonts w:ascii="微软雅黑" w:eastAsia="微软雅黑" w:hAnsi="微软雅黑" w:hint="eastAsia"/>
          <w:b/>
          <w:sz w:val="28"/>
          <w:szCs w:val="45"/>
          <w:shd w:val="clear" w:color="auto" w:fill="FFFFFF"/>
        </w:rPr>
        <w:lastRenderedPageBreak/>
        <w:t>项目执行（</w:t>
      </w:r>
      <w:r w:rsidR="00E4726C">
        <w:rPr>
          <w:rFonts w:ascii="微软雅黑" w:eastAsia="微软雅黑" w:hAnsi="微软雅黑" w:hint="eastAsia"/>
          <w:b/>
          <w:sz w:val="28"/>
          <w:szCs w:val="45"/>
          <w:shd w:val="clear" w:color="auto" w:fill="FFFFFF"/>
        </w:rPr>
        <w:t>可以转正式/可留用</w:t>
      </w:r>
      <w:r w:rsidRPr="00E11710">
        <w:rPr>
          <w:rFonts w:ascii="微软雅黑" w:eastAsia="微软雅黑" w:hAnsi="微软雅黑" w:hint="eastAsia"/>
          <w:b/>
          <w:sz w:val="28"/>
          <w:szCs w:val="45"/>
          <w:shd w:val="clear" w:color="auto" w:fill="FFFFFF"/>
        </w:rPr>
        <w:t>）</w:t>
      </w:r>
    </w:p>
    <w:p w14:paraId="06A6A609"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工作职责：</w:t>
      </w:r>
    </w:p>
    <w:p w14:paraId="423C660F"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1、定期针对平台（天猫）推广效果进行跟踪，整理报表；</w:t>
      </w:r>
    </w:p>
    <w:p w14:paraId="22242F88"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2、根据推广效果，及时提出营销改进措施，给出切实可行的改进方案；</w:t>
      </w:r>
    </w:p>
    <w:p w14:paraId="61404554"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2、通过数据银行进行人群分层及圈选，执行人群运营方案；</w:t>
      </w:r>
    </w:p>
    <w:p w14:paraId="79B087F2"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3</w:t>
      </w:r>
      <w:r w:rsidR="00B02DF9" w:rsidRPr="00E11710">
        <w:rPr>
          <w:rFonts w:ascii="微软雅黑" w:eastAsia="微软雅黑" w:hAnsi="微软雅黑" w:cs="宋体" w:hint="eastAsia"/>
          <w:kern w:val="0"/>
          <w:sz w:val="20"/>
          <w:szCs w:val="21"/>
        </w:rPr>
        <w:t>、大促执行过程中，协助输出消费者研究数据报告。</w:t>
      </w:r>
    </w:p>
    <w:p w14:paraId="045C465B" w14:textId="77777777" w:rsidR="00335DFE" w:rsidRPr="00E11710" w:rsidRDefault="00335DFE" w:rsidP="00101CE2">
      <w:pPr>
        <w:widowControl/>
        <w:shd w:val="clear" w:color="auto" w:fill="FFFFFF"/>
        <w:adjustRightInd w:val="0"/>
        <w:snapToGrid w:val="0"/>
        <w:spacing w:before="100" w:beforeAutospacing="1" w:after="100"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 任职资格：</w:t>
      </w:r>
    </w:p>
    <w:p w14:paraId="6303B2D9"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1.统招本科及以上学历，对美妆护肤/电商行业感兴趣优先；</w:t>
      </w:r>
    </w:p>
    <w:p w14:paraId="1FF12BF7"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2.沟通能力强，执行力强，负责任；</w:t>
      </w:r>
    </w:p>
    <w:p w14:paraId="0230633F" w14:textId="77777777" w:rsidR="00335DFE" w:rsidRPr="00E11710" w:rsidRDefault="00335DFE" w:rsidP="00101CE2">
      <w:pPr>
        <w:widowControl/>
        <w:shd w:val="clear" w:color="auto" w:fill="FFFFFF"/>
        <w:adjustRightInd w:val="0"/>
        <w:snapToGrid w:val="0"/>
        <w:spacing w:beforeAutospacing="1" w:afterAutospacing="1"/>
        <w:contextualSpacing/>
        <w:jc w:val="left"/>
        <w:rPr>
          <w:rFonts w:ascii="微软雅黑" w:eastAsia="微软雅黑" w:hAnsi="微软雅黑" w:cs="宋体"/>
          <w:kern w:val="0"/>
          <w:sz w:val="20"/>
          <w:szCs w:val="21"/>
        </w:rPr>
      </w:pPr>
      <w:r w:rsidRPr="00E11710">
        <w:rPr>
          <w:rFonts w:ascii="微软雅黑" w:eastAsia="微软雅黑" w:hAnsi="微软雅黑" w:cs="宋体" w:hint="eastAsia"/>
          <w:kern w:val="0"/>
          <w:sz w:val="20"/>
          <w:szCs w:val="21"/>
        </w:rPr>
        <w:t>3.熟悉运用Excel，会用基础函数及数据透视表，有相关实习经验优先；</w:t>
      </w:r>
    </w:p>
    <w:p w14:paraId="155C2A6D" w14:textId="77777777" w:rsidR="00335DFE" w:rsidRPr="00E11710" w:rsidRDefault="00335DFE" w:rsidP="00101CE2">
      <w:pPr>
        <w:adjustRightInd w:val="0"/>
        <w:snapToGrid w:val="0"/>
        <w:contextualSpacing/>
        <w:rPr>
          <w:rFonts w:ascii="微软雅黑" w:eastAsia="微软雅黑" w:hAnsi="微软雅黑" w:cs="宋体"/>
          <w:kern w:val="0"/>
          <w:sz w:val="20"/>
          <w:szCs w:val="21"/>
          <w:shd w:val="clear" w:color="auto" w:fill="FFFFFF"/>
        </w:rPr>
      </w:pPr>
      <w:r w:rsidRPr="00E11710">
        <w:rPr>
          <w:rFonts w:ascii="微软雅黑" w:eastAsia="微软雅黑" w:hAnsi="微软雅黑" w:cs="宋体" w:hint="eastAsia"/>
          <w:kern w:val="0"/>
          <w:sz w:val="20"/>
          <w:szCs w:val="21"/>
          <w:shd w:val="clear" w:color="auto" w:fill="FFFFFF"/>
        </w:rPr>
        <w:t>4.时间：每周工作时间不少于3天，实习至少3-6</w:t>
      </w:r>
      <w:r w:rsidR="00B02DF9" w:rsidRPr="00E11710">
        <w:rPr>
          <w:rFonts w:ascii="微软雅黑" w:eastAsia="微软雅黑" w:hAnsi="微软雅黑" w:cs="宋体" w:hint="eastAsia"/>
          <w:kern w:val="0"/>
          <w:sz w:val="20"/>
          <w:szCs w:val="21"/>
          <w:shd w:val="clear" w:color="auto" w:fill="FFFFFF"/>
        </w:rPr>
        <w:t>个月，寒假全勤优先。</w:t>
      </w:r>
    </w:p>
    <w:p w14:paraId="0BD45678" w14:textId="77777777" w:rsidR="00335DFE" w:rsidRPr="00E11710" w:rsidRDefault="00335DFE" w:rsidP="00101CE2">
      <w:pPr>
        <w:adjustRightInd w:val="0"/>
        <w:snapToGrid w:val="0"/>
        <w:contextualSpacing/>
        <w:rPr>
          <w:rFonts w:ascii="微软雅黑" w:eastAsia="微软雅黑" w:hAnsi="微软雅黑" w:cs="宋体"/>
          <w:kern w:val="0"/>
          <w:sz w:val="16"/>
          <w:szCs w:val="21"/>
          <w:shd w:val="clear" w:color="auto" w:fill="FFFFFF"/>
        </w:rPr>
      </w:pPr>
    </w:p>
    <w:p w14:paraId="6C05ECEB" w14:textId="77777777" w:rsidR="00101CE2" w:rsidRPr="00E11710" w:rsidRDefault="00B02DF9" w:rsidP="00101CE2">
      <w:pPr>
        <w:adjustRightInd w:val="0"/>
        <w:snapToGrid w:val="0"/>
        <w:contextualSpacing/>
        <w:rPr>
          <w:rFonts w:ascii="微软雅黑" w:eastAsia="微软雅黑" w:hAnsi="微软雅黑"/>
          <w:b/>
          <w:sz w:val="28"/>
          <w:szCs w:val="45"/>
          <w:shd w:val="clear" w:color="auto" w:fill="FFFFFF"/>
        </w:rPr>
      </w:pPr>
      <w:r w:rsidRPr="00E11710">
        <w:rPr>
          <w:rFonts w:ascii="微软雅黑" w:eastAsia="微软雅黑" w:hAnsi="微软雅黑" w:hint="eastAsia"/>
          <w:b/>
          <w:sz w:val="28"/>
          <w:szCs w:val="45"/>
          <w:shd w:val="clear" w:color="auto" w:fill="FFFFFF"/>
        </w:rPr>
        <w:t>咨询顾问</w:t>
      </w:r>
      <w:r w:rsidR="00101CE2" w:rsidRPr="00E11710">
        <w:rPr>
          <w:rFonts w:ascii="微软雅黑" w:eastAsia="微软雅黑" w:hAnsi="微软雅黑" w:hint="eastAsia"/>
          <w:b/>
          <w:sz w:val="28"/>
          <w:szCs w:val="45"/>
          <w:shd w:val="clear" w:color="auto" w:fill="FFFFFF"/>
        </w:rPr>
        <w:t>（</w:t>
      </w:r>
      <w:r w:rsidR="00E4726C">
        <w:rPr>
          <w:rFonts w:ascii="微软雅黑" w:eastAsia="微软雅黑" w:hAnsi="微软雅黑" w:hint="eastAsia"/>
          <w:b/>
          <w:sz w:val="28"/>
          <w:szCs w:val="45"/>
          <w:shd w:val="clear" w:color="auto" w:fill="FFFFFF"/>
        </w:rPr>
        <w:t>可以转正式/可留用</w:t>
      </w:r>
      <w:r w:rsidR="00101CE2" w:rsidRPr="00E11710">
        <w:rPr>
          <w:rFonts w:ascii="微软雅黑" w:eastAsia="微软雅黑" w:hAnsi="微软雅黑" w:hint="eastAsia"/>
          <w:b/>
          <w:sz w:val="28"/>
          <w:szCs w:val="45"/>
          <w:shd w:val="clear" w:color="auto" w:fill="FFFFFF"/>
        </w:rPr>
        <w:t>）</w:t>
      </w:r>
    </w:p>
    <w:p w14:paraId="3A5EDD78"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工作职责</w:t>
      </w:r>
      <w:r w:rsidR="00101CE2" w:rsidRPr="00E11710">
        <w:rPr>
          <w:rFonts w:ascii="微软雅黑" w:eastAsia="微软雅黑" w:hAnsi="微软雅黑" w:hint="eastAsia"/>
          <w:sz w:val="20"/>
          <w:szCs w:val="21"/>
        </w:rPr>
        <w:t>：</w:t>
      </w:r>
    </w:p>
    <w:p w14:paraId="64632639"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1、在咨询顾问/项目经理的指导下进行数据分析、市场调研、方案撰写等</w:t>
      </w:r>
    </w:p>
    <w:p w14:paraId="4ABE4C8C"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2、参与项目讨论、客户沟通 </w:t>
      </w:r>
    </w:p>
    <w:p w14:paraId="018B69A9"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 xml:space="preserve">3、帮助部门 </w:t>
      </w:r>
      <w:r w:rsidR="00101CE2" w:rsidRPr="00E11710">
        <w:rPr>
          <w:rFonts w:ascii="微软雅黑" w:eastAsia="微软雅黑" w:hAnsi="微软雅黑"/>
          <w:sz w:val="20"/>
          <w:szCs w:val="21"/>
        </w:rPr>
        <w:t>line Manager</w:t>
      </w:r>
      <w:r w:rsidRPr="00E11710">
        <w:rPr>
          <w:rFonts w:ascii="微软雅黑" w:eastAsia="微软雅黑" w:hAnsi="微软雅黑" w:hint="eastAsia"/>
          <w:sz w:val="20"/>
          <w:szCs w:val="21"/>
        </w:rPr>
        <w:t xml:space="preserve"> 完成 PPT 的润色美化</w:t>
      </w:r>
    </w:p>
    <w:p w14:paraId="5C6120DB"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任职要求：</w:t>
      </w:r>
    </w:p>
    <w:p w14:paraId="15364EB3"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1、理工科&amp;商科优先，逻辑思考能力强； </w:t>
      </w:r>
    </w:p>
    <w:p w14:paraId="5F75DF80" w14:textId="77777777" w:rsidR="00335DFE" w:rsidRPr="00E11710" w:rsidRDefault="00101CE2" w:rsidP="00101CE2">
      <w:pPr>
        <w:adjustRightInd w:val="0"/>
        <w:snapToGrid w:val="0"/>
        <w:contextualSpacing/>
        <w:rPr>
          <w:rFonts w:ascii="微软雅黑" w:eastAsia="微软雅黑" w:hAnsi="微软雅黑"/>
          <w:sz w:val="28"/>
          <w:szCs w:val="45"/>
          <w:shd w:val="clear" w:color="auto" w:fill="FFFFFF"/>
        </w:rPr>
      </w:pPr>
      <w:bookmarkStart w:id="0" w:name="_GoBack"/>
      <w:r w:rsidRPr="00E11710">
        <w:rPr>
          <w:rFonts w:ascii="微软雅黑" w:eastAsia="微软雅黑" w:hAnsi="微软雅黑"/>
          <w:sz w:val="20"/>
          <w:szCs w:val="21"/>
        </w:rPr>
        <w:t>2</w:t>
      </w:r>
      <w:r w:rsidR="00335DFE" w:rsidRPr="00E11710">
        <w:rPr>
          <w:rFonts w:ascii="微软雅黑" w:eastAsia="微软雅黑" w:hAnsi="微软雅黑" w:hint="eastAsia"/>
          <w:sz w:val="20"/>
          <w:szCs w:val="21"/>
        </w:rPr>
        <w:t>、熟练的英文书写能力;</w:t>
      </w:r>
    </w:p>
    <w:bookmarkEnd w:id="0"/>
    <w:p w14:paraId="480C0D5D" w14:textId="77777777" w:rsidR="00335DFE" w:rsidRPr="00E11710" w:rsidRDefault="00335DFE" w:rsidP="00101CE2">
      <w:pPr>
        <w:adjustRightInd w:val="0"/>
        <w:snapToGrid w:val="0"/>
        <w:contextualSpacing/>
        <w:rPr>
          <w:rFonts w:ascii="微软雅黑" w:eastAsia="微软雅黑" w:hAnsi="微软雅黑"/>
          <w:sz w:val="16"/>
        </w:rPr>
      </w:pPr>
    </w:p>
    <w:p w14:paraId="116976CA" w14:textId="77777777" w:rsidR="00101CE2" w:rsidRPr="00E11710" w:rsidRDefault="00335DFE" w:rsidP="00101CE2">
      <w:pPr>
        <w:adjustRightInd w:val="0"/>
        <w:snapToGrid w:val="0"/>
        <w:contextualSpacing/>
        <w:rPr>
          <w:rFonts w:ascii="微软雅黑" w:eastAsia="微软雅黑" w:hAnsi="微软雅黑"/>
          <w:b/>
          <w:sz w:val="28"/>
          <w:szCs w:val="45"/>
          <w:shd w:val="clear" w:color="auto" w:fill="FFFFFF"/>
        </w:rPr>
      </w:pPr>
      <w:r w:rsidRPr="00E11710">
        <w:rPr>
          <w:rFonts w:ascii="微软雅黑" w:eastAsia="微软雅黑" w:hAnsi="微软雅黑" w:hint="eastAsia"/>
          <w:b/>
          <w:sz w:val="28"/>
          <w:szCs w:val="45"/>
          <w:shd w:val="clear" w:color="auto" w:fill="FFFFFF"/>
        </w:rPr>
        <w:t>数据分析实习生</w:t>
      </w:r>
    </w:p>
    <w:p w14:paraId="15FEDA3C"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1、熟练使用数据库，会编写</w:t>
      </w:r>
      <w:proofErr w:type="spellStart"/>
      <w:r w:rsidRPr="00E11710">
        <w:rPr>
          <w:rFonts w:ascii="微软雅黑" w:eastAsia="微软雅黑" w:hAnsi="微软雅黑" w:hint="eastAsia"/>
          <w:sz w:val="20"/>
          <w:szCs w:val="21"/>
        </w:rPr>
        <w:t>sql</w:t>
      </w:r>
      <w:proofErr w:type="spellEnd"/>
      <w:r w:rsidRPr="00E11710">
        <w:rPr>
          <w:rFonts w:ascii="微软雅黑" w:eastAsia="微软雅黑" w:hAnsi="微软雅黑" w:hint="eastAsia"/>
          <w:sz w:val="20"/>
          <w:szCs w:val="21"/>
        </w:rPr>
        <w:t>复杂查询；</w:t>
      </w:r>
    </w:p>
    <w:p w14:paraId="6D06E1C6"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2、熟悉运用excel，会使用基础函数及数据透视表；</w:t>
      </w:r>
    </w:p>
    <w:p w14:paraId="3C1048B0"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3、沟通能力强，执行力强，性格开朗</w:t>
      </w:r>
    </w:p>
    <w:p w14:paraId="57C1672C"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任职资格：</w:t>
      </w:r>
    </w:p>
    <w:p w14:paraId="319FD7A8"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1.统招本科及以上学历，对美妆护肤/电商行业感兴趣优先；</w:t>
      </w:r>
    </w:p>
    <w:p w14:paraId="5C21053F"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2.沟通能力强，执行力强，负责任；</w:t>
      </w:r>
    </w:p>
    <w:p w14:paraId="79D32B15" w14:textId="77777777" w:rsidR="00101CE2" w:rsidRPr="00E11710" w:rsidRDefault="00335DFE" w:rsidP="00101CE2">
      <w:pPr>
        <w:adjustRightInd w:val="0"/>
        <w:snapToGrid w:val="0"/>
        <w:contextualSpacing/>
        <w:rPr>
          <w:rFonts w:ascii="微软雅黑" w:eastAsia="微软雅黑" w:hAnsi="微软雅黑"/>
          <w:sz w:val="20"/>
          <w:szCs w:val="21"/>
        </w:rPr>
      </w:pPr>
      <w:r w:rsidRPr="00E11710">
        <w:rPr>
          <w:rFonts w:ascii="微软雅黑" w:eastAsia="微软雅黑" w:hAnsi="微软雅黑" w:hint="eastAsia"/>
          <w:sz w:val="20"/>
          <w:szCs w:val="21"/>
        </w:rPr>
        <w:t>3.熟悉运用Excel，会用基础函数及数据透视表，有相关实习经验优先；</w:t>
      </w:r>
    </w:p>
    <w:p w14:paraId="3528C5BB" w14:textId="77777777" w:rsidR="00335DFE" w:rsidRPr="00E11710" w:rsidRDefault="00335DFE" w:rsidP="00101CE2">
      <w:pPr>
        <w:adjustRightInd w:val="0"/>
        <w:snapToGrid w:val="0"/>
        <w:contextualSpacing/>
        <w:rPr>
          <w:rFonts w:ascii="微软雅黑" w:eastAsia="微软雅黑" w:hAnsi="微软雅黑"/>
          <w:sz w:val="44"/>
          <w:szCs w:val="45"/>
          <w:shd w:val="clear" w:color="auto" w:fill="FFFFFF"/>
        </w:rPr>
      </w:pPr>
      <w:r w:rsidRPr="00E11710">
        <w:rPr>
          <w:rFonts w:ascii="微软雅黑" w:eastAsia="微软雅黑" w:hAnsi="微软雅黑" w:hint="eastAsia"/>
          <w:sz w:val="20"/>
          <w:szCs w:val="21"/>
        </w:rPr>
        <w:t>4.时间：每周工作时间不少于3天，实习至少3-6</w:t>
      </w:r>
      <w:r w:rsidR="00B02DF9" w:rsidRPr="00E11710">
        <w:rPr>
          <w:rFonts w:ascii="微软雅黑" w:eastAsia="微软雅黑" w:hAnsi="微软雅黑" w:hint="eastAsia"/>
          <w:sz w:val="20"/>
          <w:szCs w:val="21"/>
        </w:rPr>
        <w:t>个月，寒假全勤优先。</w:t>
      </w:r>
    </w:p>
    <w:p w14:paraId="78366F92" w14:textId="0F0D87AC" w:rsidR="00335DFE" w:rsidRDefault="00335DFE" w:rsidP="00101CE2">
      <w:pPr>
        <w:adjustRightInd w:val="0"/>
        <w:snapToGrid w:val="0"/>
        <w:contextualSpacing/>
        <w:rPr>
          <w:rFonts w:ascii="微软雅黑" w:eastAsia="微软雅黑" w:hAnsi="微软雅黑"/>
          <w:sz w:val="16"/>
        </w:rPr>
      </w:pPr>
    </w:p>
    <w:p w14:paraId="151A996B" w14:textId="387C5FBC" w:rsidR="005C5F97" w:rsidRDefault="005C5F97" w:rsidP="00101CE2">
      <w:pPr>
        <w:adjustRightInd w:val="0"/>
        <w:snapToGrid w:val="0"/>
        <w:contextualSpacing/>
        <w:rPr>
          <w:rFonts w:ascii="微软雅黑" w:eastAsia="微软雅黑" w:hAnsi="微软雅黑"/>
          <w:sz w:val="16"/>
        </w:rPr>
      </w:pPr>
    </w:p>
    <w:p w14:paraId="16717C2D" w14:textId="5123E0D1" w:rsidR="005C5F97" w:rsidRPr="005C5F97" w:rsidRDefault="005C5F97" w:rsidP="00101CE2">
      <w:pPr>
        <w:adjustRightInd w:val="0"/>
        <w:snapToGrid w:val="0"/>
        <w:contextualSpacing/>
        <w:rPr>
          <w:rFonts w:ascii="微软雅黑" w:eastAsia="微软雅黑" w:hAnsi="微软雅黑"/>
          <w:sz w:val="24"/>
          <w:szCs w:val="24"/>
        </w:rPr>
      </w:pPr>
      <w:r w:rsidRPr="005C5F97">
        <w:rPr>
          <w:rFonts w:ascii="微软雅黑" w:eastAsia="微软雅黑" w:hAnsi="微软雅黑" w:hint="eastAsia"/>
          <w:sz w:val="24"/>
          <w:szCs w:val="24"/>
          <w:highlight w:val="yellow"/>
        </w:rPr>
        <w:t>简历投递方式：</w:t>
      </w:r>
      <w:r w:rsidRPr="005C5F97">
        <w:rPr>
          <w:rFonts w:ascii="微软雅黑" w:eastAsia="微软雅黑" w:hAnsi="微软雅黑"/>
          <w:sz w:val="24"/>
          <w:szCs w:val="24"/>
          <w:highlight w:val="yellow"/>
        </w:rPr>
        <w:t>judy.xie@otype.com</w:t>
      </w:r>
    </w:p>
    <w:sectPr w:rsidR="005C5F97" w:rsidRPr="005C5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ADBF7" w14:textId="77777777" w:rsidR="00CA537A" w:rsidRDefault="00CA537A" w:rsidP="00335DFE">
      <w:r>
        <w:separator/>
      </w:r>
    </w:p>
  </w:endnote>
  <w:endnote w:type="continuationSeparator" w:id="0">
    <w:p w14:paraId="2A65683A" w14:textId="77777777" w:rsidR="00CA537A" w:rsidRDefault="00CA537A" w:rsidP="0033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32FAB" w14:textId="77777777" w:rsidR="00CA537A" w:rsidRDefault="00CA537A" w:rsidP="00335DFE">
      <w:r>
        <w:separator/>
      </w:r>
    </w:p>
  </w:footnote>
  <w:footnote w:type="continuationSeparator" w:id="0">
    <w:p w14:paraId="0728A83D" w14:textId="77777777" w:rsidR="00CA537A" w:rsidRDefault="00CA537A" w:rsidP="0033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A77"/>
      </v:shape>
    </w:pict>
  </w:numPicBullet>
  <w:abstractNum w:abstractNumId="0" w15:restartNumberingAfterBreak="0">
    <w:nsid w:val="25A15269"/>
    <w:multiLevelType w:val="hybridMultilevel"/>
    <w:tmpl w:val="9F4E0E20"/>
    <w:lvl w:ilvl="0" w:tplc="04090007">
      <w:start w:val="1"/>
      <w:numFmt w:val="bullet"/>
      <w:lvlText w:val=""/>
      <w:lvlPicBulletId w:val="0"/>
      <w:lvlJc w:val="left"/>
      <w:pPr>
        <w:ind w:left="780" w:hanging="42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ADE324F"/>
    <w:multiLevelType w:val="hybridMultilevel"/>
    <w:tmpl w:val="80C48148"/>
    <w:lvl w:ilvl="0" w:tplc="0409000B">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9A"/>
    <w:rsid w:val="0004085E"/>
    <w:rsid w:val="00101CE2"/>
    <w:rsid w:val="00335DFE"/>
    <w:rsid w:val="004263C4"/>
    <w:rsid w:val="004A2F2B"/>
    <w:rsid w:val="005C5F97"/>
    <w:rsid w:val="006E31BC"/>
    <w:rsid w:val="00702A3D"/>
    <w:rsid w:val="00763527"/>
    <w:rsid w:val="007F0292"/>
    <w:rsid w:val="00AC279A"/>
    <w:rsid w:val="00B02DF9"/>
    <w:rsid w:val="00B96C2D"/>
    <w:rsid w:val="00CA537A"/>
    <w:rsid w:val="00E11710"/>
    <w:rsid w:val="00E4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A4581"/>
  <w15:chartTrackingRefBased/>
  <w15:docId w15:val="{F293AEE5-6861-4304-90EC-479DF8D9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D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5DFE"/>
    <w:rPr>
      <w:sz w:val="18"/>
      <w:szCs w:val="18"/>
    </w:rPr>
  </w:style>
  <w:style w:type="paragraph" w:styleId="a5">
    <w:name w:val="footer"/>
    <w:basedOn w:val="a"/>
    <w:link w:val="a6"/>
    <w:uiPriority w:val="99"/>
    <w:unhideWhenUsed/>
    <w:rsid w:val="00335DFE"/>
    <w:pPr>
      <w:tabs>
        <w:tab w:val="center" w:pos="4153"/>
        <w:tab w:val="right" w:pos="8306"/>
      </w:tabs>
      <w:snapToGrid w:val="0"/>
      <w:jc w:val="left"/>
    </w:pPr>
    <w:rPr>
      <w:sz w:val="18"/>
      <w:szCs w:val="18"/>
    </w:rPr>
  </w:style>
  <w:style w:type="character" w:customStyle="1" w:styleId="a6">
    <w:name w:val="页脚 字符"/>
    <w:basedOn w:val="a0"/>
    <w:link w:val="a5"/>
    <w:uiPriority w:val="99"/>
    <w:rsid w:val="00335DFE"/>
    <w:rPr>
      <w:sz w:val="18"/>
      <w:szCs w:val="18"/>
    </w:rPr>
  </w:style>
  <w:style w:type="paragraph" w:styleId="a7">
    <w:name w:val="Normal (Web)"/>
    <w:basedOn w:val="a"/>
    <w:uiPriority w:val="99"/>
    <w:semiHidden/>
    <w:unhideWhenUsed/>
    <w:rsid w:val="00335DFE"/>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02DF9"/>
    <w:pPr>
      <w:widowControl/>
      <w:spacing w:after="160" w:line="259"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0266">
      <w:bodyDiv w:val="1"/>
      <w:marLeft w:val="0"/>
      <w:marRight w:val="0"/>
      <w:marTop w:val="0"/>
      <w:marBottom w:val="0"/>
      <w:divBdr>
        <w:top w:val="none" w:sz="0" w:space="0" w:color="auto"/>
        <w:left w:val="none" w:sz="0" w:space="0" w:color="auto"/>
        <w:bottom w:val="none" w:sz="0" w:space="0" w:color="auto"/>
        <w:right w:val="none" w:sz="0" w:space="0" w:color="auto"/>
      </w:divBdr>
    </w:div>
    <w:div w:id="1288050161">
      <w:bodyDiv w:val="1"/>
      <w:marLeft w:val="0"/>
      <w:marRight w:val="0"/>
      <w:marTop w:val="0"/>
      <w:marBottom w:val="0"/>
      <w:divBdr>
        <w:top w:val="none" w:sz="0" w:space="0" w:color="auto"/>
        <w:left w:val="none" w:sz="0" w:space="0" w:color="auto"/>
        <w:bottom w:val="none" w:sz="0" w:space="0" w:color="auto"/>
        <w:right w:val="none" w:sz="0" w:space="0" w:color="auto"/>
      </w:divBdr>
    </w:div>
    <w:div w:id="14066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Joe Li (CPDO)</cp:lastModifiedBy>
  <cp:revision>6</cp:revision>
  <dcterms:created xsi:type="dcterms:W3CDTF">2022-11-07T10:07:00Z</dcterms:created>
  <dcterms:modified xsi:type="dcterms:W3CDTF">2022-11-10T02:59:00Z</dcterms:modified>
</cp:coreProperties>
</file>