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D551F">
      <w:pPr>
        <w:spacing w:line="480" w:lineRule="exact"/>
        <w:jc w:val="center"/>
        <w:rPr>
          <w:rFonts w:ascii="黑体" w:hAnsi="黑体" w:eastAsia="黑体"/>
          <w:b/>
          <w:color w:val="FF0000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筑梦蓝海  激情启航 </w:t>
      </w:r>
      <w:r>
        <w:rPr>
          <w:rFonts w:hint="eastAsia" w:ascii="黑体" w:hAnsi="黑体" w:eastAsia="黑体"/>
          <w:b/>
          <w:color w:val="FF0000"/>
          <w:sz w:val="48"/>
          <w:szCs w:val="48"/>
        </w:rPr>
        <w:t xml:space="preserve">  </w:t>
      </w:r>
    </w:p>
    <w:p w14:paraId="205DE5B5">
      <w:pPr>
        <w:spacing w:line="480" w:lineRule="exact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---中远海运重工2025届全国巡回校招活动盛大开幕</w:t>
      </w:r>
    </w:p>
    <w:p w14:paraId="31CD7F5F">
      <w:pPr>
        <w:spacing w:line="240" w:lineRule="exact"/>
        <w:jc w:val="center"/>
        <w:rPr>
          <w:rFonts w:ascii="仿宋" w:hAnsi="仿宋" w:eastAsia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C445466">
      <w:pPr>
        <w:spacing w:line="520" w:lineRule="exact"/>
        <w:ind w:firstLine="683" w:firstLineChars="200"/>
        <w:jc w:val="left"/>
        <w:rPr>
          <w:rFonts w:ascii="黑体" w:hAnsi="黑体" w:eastAsia="黑体"/>
          <w:b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一、企业介绍</w:t>
      </w:r>
    </w:p>
    <w:p w14:paraId="1AF7533A">
      <w:pPr>
        <w:spacing w:line="52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远海运重工有限公司（简称中远海运重工）是全球最大综合性航运集团、国资委直管特大型央企中远海运集团旗下科技制造产业集群，是集船舶和海工设计建造、修理改装与配套服务于一体的大型工业集团公司，也是国家制造强国、海洋强国战略的重要支撑力量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总部设在上海，拥有核心成员1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家，从业人员6万余人，分布在中国沿海沿江1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余个重点港口城市。</w:t>
      </w:r>
    </w:p>
    <w:p w14:paraId="3F641271">
      <w:pPr>
        <w:spacing w:line="52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中远海运重工是中国商船设计建造领跑者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，拥有9家大中型船厂，多个船型填补了中国造船业的空白；是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中国海工装备建造开拓者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，产品覆盖从近海到深海的全部类型，多个项目属世界首制和国际高端产品；是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中国船舶修理改装领军者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，被誉为“中国修船航母”、“FPSO第一改装工厂”；是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中国船海装备配套排头兵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，在中国沿海任何港口都能为客户提供优质快捷服务。</w:t>
      </w:r>
    </w:p>
    <w:p w14:paraId="50E0E9E3">
      <w:pPr>
        <w:spacing w:line="52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远海运重工顺应航运“绿色、低碳、智能”发展新趋势，聚焦“绿色化生产、数字化运营、智能化制造”创新发展目标，坚持创新驱动、数字赋能，抢抓新能源和数字化转型新赛道机遇，正致力创建“中国领先、世界一流”企业。</w:t>
      </w:r>
    </w:p>
    <w:p w14:paraId="11EEF219">
      <w:pPr>
        <w:spacing w:line="520" w:lineRule="exact"/>
        <w:ind w:firstLine="683" w:firstLineChars="200"/>
        <w:jc w:val="left"/>
        <w:rPr>
          <w:rFonts w:ascii="黑体" w:hAnsi="黑体" w:eastAsia="黑体"/>
          <w:b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二、星辰计划</w:t>
      </w:r>
    </w:p>
    <w:p w14:paraId="73AC4375">
      <w:pPr>
        <w:spacing w:line="520" w:lineRule="exact"/>
        <w:ind w:firstLine="643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z w:val="32"/>
        </w:rPr>
        <w:t>优秀青年学生加速培养计划（管培生项目）：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选拔双一流或QS排名世界前100强高校本科及以上优秀毕业生，综合运用高管带教、导师辅导等方式进行为期3年的系统性加速培养，全力发掘重工未来的领导者和产业领军者。</w:t>
      </w:r>
    </w:p>
    <w:p w14:paraId="274217E7">
      <w:pPr>
        <w:spacing w:line="52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培养方式：基层实践、岗位交流、挂职锻炼、入职培训、专题培训、岗位自学、短板提升、导师辅导、参观见学</w:t>
      </w:r>
    </w:p>
    <w:p w14:paraId="4291D1F7">
      <w:pPr>
        <w:spacing w:line="50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项目亮点：高管亲自带教、精准个性化培训、关键项目历练、多部门交流学习、优厚岗位津贴、快速晋升机会</w:t>
      </w:r>
    </w:p>
    <w:p w14:paraId="7437B63A">
      <w:pPr>
        <w:spacing w:line="500" w:lineRule="exact"/>
        <w:ind w:firstLine="683" w:firstLineChars="200"/>
        <w:jc w:val="left"/>
        <w:rPr>
          <w:rFonts w:ascii="黑体" w:hAnsi="黑体" w:eastAsia="黑体"/>
          <w:b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三、薪酬保障</w:t>
      </w:r>
    </w:p>
    <w:p w14:paraId="4FB59AA7">
      <w:pPr>
        <w:spacing w:line="500" w:lineRule="exact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我们视员工为最可宝贵的财富，并为之提供优秀的薪资待遇和完善的福利保障。包括且不限于：</w:t>
      </w:r>
    </w:p>
    <w:p w14:paraId="76904C3D">
      <w:pPr>
        <w:spacing w:line="50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具市场竞争力的薪资待遇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、足额缴纳的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险二金、补充医疗保险；</w:t>
      </w:r>
    </w:p>
    <w:p w14:paraId="4E40CBB7">
      <w:pPr>
        <w:spacing w:line="50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帮助员工安家落户，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提供员工公寓、通勤班车、免费工作餐、年度体检、带薪年休假等；</w:t>
      </w:r>
    </w:p>
    <w:p w14:paraId="7E75A2F5">
      <w:pPr>
        <w:spacing w:line="50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学历职称提升奖励、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生日婚嫁补贴、子女入学补贴、高温补贴、供暖补贴（北方地区）；</w:t>
      </w:r>
    </w:p>
    <w:p w14:paraId="6A6CC7F9">
      <w:pPr>
        <w:spacing w:line="50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名校在职读博机会、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集中脱产培训、海外研学、轮岗交流、挂职锻炼等培训方式。</w:t>
      </w:r>
    </w:p>
    <w:p w14:paraId="25BD3DE5">
      <w:pPr>
        <w:spacing w:line="500" w:lineRule="exact"/>
        <w:ind w:firstLine="683" w:firstLineChars="200"/>
        <w:jc w:val="left"/>
        <w:rPr>
          <w:rFonts w:ascii="黑体" w:hAnsi="黑体" w:eastAsia="黑体"/>
          <w:b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四、招聘需求、招聘单位、工作地点</w:t>
      </w:r>
    </w:p>
    <w:p w14:paraId="74226EC9">
      <w:pPr>
        <w:pStyle w:val="9"/>
        <w:spacing w:line="500" w:lineRule="exact"/>
        <w:ind w:firstLine="643"/>
        <w:rPr>
          <w:rFonts w:ascii="仿宋" w:hAnsi="仿宋" w:eastAsia="仿宋" w:cstheme="minorBid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theme="minorBidi"/>
          <w:b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招聘对象：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全国202</w:t>
      </w:r>
      <w:r>
        <w:rPr>
          <w:rFonts w:ascii="仿宋" w:hAnsi="仿宋" w:eastAsia="仿宋" w:cstheme="minorBid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届重点高校、重点海事院校及境外QS前100高校应届毕业生。</w:t>
      </w:r>
    </w:p>
    <w:p w14:paraId="7458BF2A">
      <w:pPr>
        <w:pStyle w:val="9"/>
        <w:spacing w:line="500" w:lineRule="exact"/>
        <w:ind w:firstLine="643"/>
        <w:rPr>
          <w:rFonts w:ascii="仿宋" w:hAnsi="仿宋" w:eastAsia="仿宋" w:cstheme="minorBid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theme="minorBidi"/>
          <w:b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2.专业需求：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船海工程类、交通运输类、机械制造类、能源动力类、电气类、自动化类、数字化类、智能制造类、绿色发展类、人工智能类、材料科学类及其他相关专业。</w:t>
      </w:r>
    </w:p>
    <w:p w14:paraId="70FC6E96">
      <w:pPr>
        <w:pStyle w:val="9"/>
        <w:spacing w:line="500" w:lineRule="exact"/>
        <w:ind w:firstLine="643"/>
        <w:rPr>
          <w:rFonts w:ascii="黑体" w:hAnsi="黑体" w:eastAsia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3.招聘企业：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工旗下所属20余家单位，包括中远海运重工、南通中远海运川崎、大连中远海运川崎、扬州中远海运重工、启东中远海运海工/南通中远海运船务、大连中远海运重工、舟山中远海运重工、上海中远海运重工、广东中远海运重工等。</w:t>
      </w:r>
    </w:p>
    <w:p w14:paraId="4AFE3875">
      <w:pPr>
        <w:pStyle w:val="9"/>
        <w:spacing w:line="500" w:lineRule="exact"/>
        <w:ind w:firstLine="683"/>
        <w:rPr>
          <w:rFonts w:ascii="仿宋" w:hAnsi="仿宋" w:eastAsia="仿宋"/>
          <w:sz w:val="32"/>
          <w:lang w:eastAsia="zh-CN"/>
        </w:rPr>
      </w:pPr>
      <w:r>
        <w:rPr>
          <w:rFonts w:hint="eastAsia" w:ascii="楷体" w:hAnsi="楷体" w:eastAsia="楷体"/>
          <w:b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4.工作地点：</w:t>
      </w:r>
      <w:r>
        <w:rPr>
          <w:rFonts w:hint="eastAsia" w:ascii="仿宋" w:hAnsi="仿宋" w:eastAsia="仿宋" w:cstheme="minorBid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上海、广东广州、广东东莞、江苏南京、辽宁大连、江苏南通、江苏扬州、浙江舟山、山东威海等。</w:t>
      </w:r>
    </w:p>
    <w:p w14:paraId="6BA5E45E">
      <w:pPr>
        <w:spacing w:line="520" w:lineRule="exact"/>
        <w:ind w:firstLine="683" w:firstLineChars="200"/>
        <w:jc w:val="left"/>
        <w:rPr>
          <w:rFonts w:ascii="黑体" w:hAnsi="黑体" w:eastAsia="黑体"/>
          <w:b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b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、招聘流程及联系方式</w:t>
      </w:r>
    </w:p>
    <w:p w14:paraId="7732A98D">
      <w:pPr>
        <w:spacing w:line="52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招聘流程：</w:t>
      </w:r>
    </w:p>
    <w:p w14:paraId="2E9B17B7">
      <w:pPr>
        <w:spacing w:line="520" w:lineRule="exact"/>
        <w:ind w:firstLine="640" w:firstLineChars="200"/>
        <w:jc w:val="left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简历投递—简历筛选—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线上笔试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—综合面试—offer发放</w:t>
      </w:r>
    </w:p>
    <w:p w14:paraId="30E20A56">
      <w:pPr>
        <w:spacing w:line="520" w:lineRule="exact"/>
        <w:ind w:firstLine="420" w:firstLineChars="200"/>
        <w:jc w:val="left"/>
        <w:rPr>
          <w:rFonts w:ascii="仿宋" w:hAnsi="仿宋" w:eastAsia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10160</wp:posOffset>
            </wp:positionV>
            <wp:extent cx="1466850" cy="1403350"/>
            <wp:effectExtent l="0" t="0" r="0" b="6350"/>
            <wp:wrapNone/>
            <wp:docPr id="3" name="图片 3" descr="C:\Users\CHI\Documents\WXWork\1688856761344106\Cache\Image\2024-08\qrcode_17248922852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CHI\Documents\WXWork\1688856761344106\Cache\Image\2024-08\qrcode_172489228526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4800" cy="141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扫码投简历：</w:t>
      </w:r>
    </w:p>
    <w:p w14:paraId="246FC3B5">
      <w:pPr>
        <w:spacing w:line="520" w:lineRule="exact"/>
        <w:ind w:left="6718" w:leftChars="304" w:hanging="6080" w:hangingChars="1900"/>
        <w:jc w:val="left"/>
        <w:rPr>
          <w:rFonts w:ascii="仿宋" w:hAnsi="仿宋" w:eastAsia="仿宋"/>
          <w:sz w:val="32"/>
        </w:rPr>
      </w:pPr>
    </w:p>
    <w:p w14:paraId="43EF986A">
      <w:pPr>
        <w:spacing w:line="520" w:lineRule="exact"/>
        <w:ind w:left="6718" w:leftChars="304" w:hanging="6080" w:hangingChars="1900"/>
        <w:jc w:val="left"/>
        <w:rPr>
          <w:rFonts w:ascii="仿宋" w:hAnsi="仿宋" w:eastAsia="仿宋"/>
          <w:sz w:val="32"/>
        </w:rPr>
      </w:pPr>
    </w:p>
    <w:p w14:paraId="507720AD">
      <w:pPr>
        <w:spacing w:line="520" w:lineRule="exact"/>
        <w:ind w:left="6718" w:leftChars="304" w:hanging="6080" w:hangingChars="1900"/>
        <w:jc w:val="left"/>
        <w:rPr>
          <w:rFonts w:ascii="仿宋" w:hAnsi="仿宋" w:eastAsia="仿宋"/>
          <w:sz w:val="32"/>
        </w:rPr>
      </w:pPr>
    </w:p>
    <w:p w14:paraId="570BB915">
      <w:pPr>
        <w:spacing w:line="520" w:lineRule="exact"/>
        <w:ind w:left="6718" w:leftChars="304" w:hanging="6080" w:hangingChars="1900"/>
        <w:jc w:val="left"/>
        <w:rPr>
          <w:rFonts w:ascii="仿宋" w:hAnsi="仿宋" w:eastAsia="仿宋"/>
          <w:i/>
          <w:iCs/>
          <w:sz w:val="32"/>
        </w:rPr>
      </w:pPr>
      <w:r>
        <w:rPr>
          <w:rFonts w:hint="eastAsia" w:ascii="仿宋" w:hAnsi="仿宋" w:eastAsia="仿宋"/>
          <w:sz w:val="32"/>
        </w:rPr>
        <w:t xml:space="preserve">3.邮箱投简历：                   </w:t>
      </w:r>
      <w:r>
        <w:rPr>
          <w:rFonts w:hint="eastAsia" w:ascii="仿宋" w:hAnsi="仿宋" w:eastAsia="仿宋"/>
          <w:i/>
          <w:iCs/>
          <w:sz w:val="28"/>
          <w:szCs w:val="28"/>
        </w:rPr>
        <w:t>扫码投简历</w:t>
      </w:r>
    </w:p>
    <w:p w14:paraId="760D7FB7">
      <w:pPr>
        <w:spacing w:line="520" w:lineRule="exact"/>
        <w:ind w:firstLine="420" w:firstLineChars="200"/>
        <w:jc w:val="left"/>
        <w:rPr>
          <w:rFonts w:ascii="仿宋" w:hAnsi="仿宋" w:eastAsia="仿宋"/>
          <w:sz w:val="32"/>
        </w:rPr>
      </w:pPr>
      <w:r>
        <w:fldChar w:fldCharType="begin"/>
      </w:r>
      <w:r>
        <w:instrText xml:space="preserve"> HYPERLINK "mailto:zhaopin.chi@coscoshipping.com" </w:instrText>
      </w:r>
      <w:r>
        <w:fldChar w:fldCharType="separate"/>
      </w:r>
      <w:r>
        <w:rPr>
          <w:rStyle w:val="8"/>
          <w:rFonts w:hint="eastAsia" w:ascii="仿宋" w:hAnsi="仿宋" w:eastAsia="仿宋"/>
          <w:sz w:val="32"/>
        </w:rPr>
        <w:t>zhaopin.chi@coscoshipping.com</w:t>
      </w:r>
      <w:r>
        <w:rPr>
          <w:rStyle w:val="8"/>
          <w:rFonts w:hint="eastAsia" w:ascii="仿宋" w:hAnsi="仿宋" w:eastAsia="仿宋"/>
          <w:sz w:val="32"/>
        </w:rPr>
        <w:fldChar w:fldCharType="end"/>
      </w:r>
      <w:r>
        <w:rPr>
          <w:rFonts w:hint="eastAsia" w:ascii="仿宋" w:hAnsi="仿宋" w:eastAsia="仿宋"/>
          <w:sz w:val="32"/>
        </w:rPr>
        <w:t xml:space="preserve">            </w:t>
      </w:r>
    </w:p>
    <w:p w14:paraId="7C3F2E5C"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邮件标题统一为：“学校+专业+姓名+意向工作地”</w:t>
      </w:r>
    </w:p>
    <w:p w14:paraId="6F11FBD5">
      <w:pPr>
        <w:spacing w:line="520" w:lineRule="exact"/>
        <w:ind w:firstLine="640" w:firstLineChars="200"/>
        <w:jc w:val="left"/>
        <w:rPr>
          <w:rFonts w:ascii="仿宋" w:hAnsi="仿宋" w:eastAsia="仿宋"/>
          <w:sz w:val="32"/>
        </w:rPr>
      </w:pPr>
    </w:p>
    <w:p w14:paraId="7F0A0433">
      <w:pPr>
        <w:spacing w:line="520" w:lineRule="exact"/>
        <w:ind w:firstLine="643" w:firstLineChars="200"/>
        <w:jc w:val="left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中远海运重工诚邀优秀学子一起乘风破浪，扬帆远航！</w:t>
      </w:r>
    </w:p>
    <w:p w14:paraId="234D1258">
      <w:pPr>
        <w:spacing w:line="560" w:lineRule="exact"/>
        <w:jc w:val="left"/>
        <w:rPr>
          <w:rFonts w:ascii="仿宋" w:hAnsi="仿宋" w:eastAsia="仿宋"/>
          <w:b/>
          <w:bCs/>
          <w:sz w:val="32"/>
        </w:rPr>
      </w:pPr>
    </w:p>
    <w:sectPr>
      <w:footerReference r:id="rId3" w:type="default"/>
      <w:pgSz w:w="11906" w:h="16838"/>
      <w:pgMar w:top="1814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4310232"/>
    </w:sdtPr>
    <w:sdtContent>
      <w:p w14:paraId="1769E31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42D1D7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kZWIwMmUyNzVlNmM1NWM2ZWNiNDc3NjgzZjM3YjYifQ=="/>
  </w:docVars>
  <w:rsids>
    <w:rsidRoot w:val="00D937EB"/>
    <w:rsid w:val="00022F53"/>
    <w:rsid w:val="000A27A0"/>
    <w:rsid w:val="000C155F"/>
    <w:rsid w:val="001047DC"/>
    <w:rsid w:val="00150971"/>
    <w:rsid w:val="001549D9"/>
    <w:rsid w:val="001F63A2"/>
    <w:rsid w:val="00280369"/>
    <w:rsid w:val="00286B3A"/>
    <w:rsid w:val="0029165F"/>
    <w:rsid w:val="002925FA"/>
    <w:rsid w:val="00295808"/>
    <w:rsid w:val="002B0EBB"/>
    <w:rsid w:val="002F5059"/>
    <w:rsid w:val="0033781E"/>
    <w:rsid w:val="00344A25"/>
    <w:rsid w:val="00363D17"/>
    <w:rsid w:val="003B79B0"/>
    <w:rsid w:val="003D44B4"/>
    <w:rsid w:val="003D7778"/>
    <w:rsid w:val="00401A37"/>
    <w:rsid w:val="0041307E"/>
    <w:rsid w:val="00467FEC"/>
    <w:rsid w:val="004B31E7"/>
    <w:rsid w:val="004F1D49"/>
    <w:rsid w:val="00506733"/>
    <w:rsid w:val="00525919"/>
    <w:rsid w:val="005827C1"/>
    <w:rsid w:val="005A6B2F"/>
    <w:rsid w:val="006046CE"/>
    <w:rsid w:val="006309AF"/>
    <w:rsid w:val="0063615B"/>
    <w:rsid w:val="00654DE6"/>
    <w:rsid w:val="00672044"/>
    <w:rsid w:val="00680512"/>
    <w:rsid w:val="00745562"/>
    <w:rsid w:val="007528CA"/>
    <w:rsid w:val="00763FE2"/>
    <w:rsid w:val="00792D08"/>
    <w:rsid w:val="007E119D"/>
    <w:rsid w:val="007E6FBB"/>
    <w:rsid w:val="00865F52"/>
    <w:rsid w:val="008743BE"/>
    <w:rsid w:val="008A3F2C"/>
    <w:rsid w:val="008C5192"/>
    <w:rsid w:val="008E36AE"/>
    <w:rsid w:val="00900D5F"/>
    <w:rsid w:val="00935758"/>
    <w:rsid w:val="0095417E"/>
    <w:rsid w:val="0098665D"/>
    <w:rsid w:val="0099465B"/>
    <w:rsid w:val="009B5AB2"/>
    <w:rsid w:val="009B7435"/>
    <w:rsid w:val="00A10677"/>
    <w:rsid w:val="00A2629A"/>
    <w:rsid w:val="00A277AD"/>
    <w:rsid w:val="00A87BD5"/>
    <w:rsid w:val="00AF17CD"/>
    <w:rsid w:val="00AF3328"/>
    <w:rsid w:val="00B744AD"/>
    <w:rsid w:val="00BA1267"/>
    <w:rsid w:val="00C071A3"/>
    <w:rsid w:val="00C173F4"/>
    <w:rsid w:val="00C45761"/>
    <w:rsid w:val="00C732B6"/>
    <w:rsid w:val="00CA0204"/>
    <w:rsid w:val="00CB5D72"/>
    <w:rsid w:val="00CE2D76"/>
    <w:rsid w:val="00D051D9"/>
    <w:rsid w:val="00D937EB"/>
    <w:rsid w:val="00DE3E69"/>
    <w:rsid w:val="00DE5D9F"/>
    <w:rsid w:val="00DF705C"/>
    <w:rsid w:val="00E4488A"/>
    <w:rsid w:val="00E66D9E"/>
    <w:rsid w:val="00E80389"/>
    <w:rsid w:val="00ED0F39"/>
    <w:rsid w:val="00ED2320"/>
    <w:rsid w:val="00F13642"/>
    <w:rsid w:val="00F22602"/>
    <w:rsid w:val="00F54221"/>
    <w:rsid w:val="00F97338"/>
    <w:rsid w:val="00FF20B1"/>
    <w:rsid w:val="06FC6923"/>
    <w:rsid w:val="0B0F7C70"/>
    <w:rsid w:val="10637A13"/>
    <w:rsid w:val="129B6B63"/>
    <w:rsid w:val="1A136006"/>
    <w:rsid w:val="1F154745"/>
    <w:rsid w:val="1FA452CF"/>
    <w:rsid w:val="23FC34CB"/>
    <w:rsid w:val="247368AC"/>
    <w:rsid w:val="27040CC3"/>
    <w:rsid w:val="2A3D301B"/>
    <w:rsid w:val="2AF14B80"/>
    <w:rsid w:val="2D976703"/>
    <w:rsid w:val="356E638F"/>
    <w:rsid w:val="413D35A4"/>
    <w:rsid w:val="44B816B0"/>
    <w:rsid w:val="45A12BBB"/>
    <w:rsid w:val="47FB5063"/>
    <w:rsid w:val="4AE17989"/>
    <w:rsid w:val="52666914"/>
    <w:rsid w:val="56CC52A1"/>
    <w:rsid w:val="56DA05E1"/>
    <w:rsid w:val="5A4B6B1B"/>
    <w:rsid w:val="5FE37430"/>
    <w:rsid w:val="63D44B84"/>
    <w:rsid w:val="6D3A37E1"/>
    <w:rsid w:val="772B1A95"/>
    <w:rsid w:val="7B9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1476</Words>
  <Characters>1539</Characters>
  <Lines>11</Lines>
  <Paragraphs>3</Paragraphs>
  <TotalTime>3</TotalTime>
  <ScaleCrop>false</ScaleCrop>
  <LinksUpToDate>false</LinksUpToDate>
  <CharactersWithSpaces>1581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2024-09-10T07:07:00Z</dcterms:created>
  <dc:creator>68093.46919321561.doc</dc:creator>
  <cp:lastModifiedBy>刘乃旭</cp:lastModifiedBy>
  <dcterms:modified xsi:type="dcterms:W3CDTF">2024-09-15T01:02:32Z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E42EB03275364149BECB490FF4C71122_13</vt:lpwstr>
  </property>
</Properties>
</file>