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A156" w14:textId="77777777" w:rsidR="00943882" w:rsidRPr="001C0D31" w:rsidRDefault="00943882" w:rsidP="00943882">
      <w:pPr>
        <w:rPr>
          <w:rFonts w:ascii="Verdana" w:eastAsia="宋体" w:hAnsi="Verdana" w:cs="宋体"/>
          <w:b/>
          <w:color w:val="333333"/>
          <w:kern w:val="0"/>
          <w:sz w:val="20"/>
          <w:szCs w:val="20"/>
          <w:shd w:val="clear" w:color="auto" w:fill="FAFAFA"/>
        </w:rPr>
      </w:pPr>
      <w:r w:rsidRPr="001C0D31">
        <w:rPr>
          <w:rFonts w:ascii="Verdana" w:eastAsia="宋体" w:hAnsi="Verdana" w:cs="宋体" w:hint="eastAsia"/>
          <w:b/>
          <w:color w:val="333333"/>
          <w:kern w:val="0"/>
          <w:sz w:val="20"/>
          <w:szCs w:val="20"/>
          <w:shd w:val="clear" w:color="auto" w:fill="FAFAFA"/>
        </w:rPr>
        <w:t>中科院深圳先进院</w:t>
      </w:r>
      <w:r>
        <w:rPr>
          <w:rFonts w:ascii="Verdana" w:eastAsia="宋体" w:hAnsi="Verdana" w:cs="宋体" w:hint="eastAsia"/>
          <w:b/>
          <w:color w:val="333333"/>
          <w:kern w:val="0"/>
          <w:sz w:val="20"/>
          <w:szCs w:val="20"/>
          <w:shd w:val="clear" w:color="auto" w:fill="FAFAFA"/>
        </w:rPr>
        <w:t>柔性</w:t>
      </w:r>
      <w:r w:rsidRPr="001C0D31">
        <w:rPr>
          <w:rFonts w:ascii="Verdana" w:eastAsia="宋体" w:hAnsi="Verdana" w:cs="宋体" w:hint="eastAsia"/>
          <w:b/>
          <w:color w:val="333333"/>
          <w:kern w:val="0"/>
          <w:sz w:val="20"/>
          <w:szCs w:val="20"/>
          <w:shd w:val="clear" w:color="auto" w:fill="FAFAFA"/>
        </w:rPr>
        <w:t>外骨骼团队诚聘</w:t>
      </w:r>
      <w:r w:rsidR="000B5580">
        <w:rPr>
          <w:rFonts w:ascii="Verdana" w:eastAsia="宋体" w:hAnsi="Verdana" w:cs="宋体" w:hint="eastAsia"/>
          <w:b/>
          <w:color w:val="333333"/>
          <w:kern w:val="0"/>
          <w:sz w:val="20"/>
          <w:szCs w:val="20"/>
          <w:shd w:val="clear" w:color="auto" w:fill="FAFAFA"/>
        </w:rPr>
        <w:t>科研助理</w:t>
      </w:r>
      <w:r w:rsidRPr="001C0D31">
        <w:rPr>
          <w:rFonts w:ascii="Verdana" w:eastAsia="宋体" w:hAnsi="Verdana" w:cs="宋体" w:hint="eastAsia"/>
          <w:b/>
          <w:color w:val="333333"/>
          <w:kern w:val="0"/>
          <w:sz w:val="20"/>
          <w:szCs w:val="20"/>
          <w:shd w:val="clear" w:color="auto" w:fill="FAFAFA"/>
        </w:rPr>
        <w:t>多名</w:t>
      </w:r>
    </w:p>
    <w:p w14:paraId="64BD61A4" w14:textId="77777777" w:rsidR="00943882" w:rsidRDefault="00943882" w:rsidP="00943882">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t>具体工作地点</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深圳西丽大学城学历和研究方向</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r>
      <w:r>
        <w:rPr>
          <w:rFonts w:ascii="Verdana" w:eastAsia="宋体" w:hAnsi="Verdana" w:cs="宋体" w:hint="eastAsia"/>
          <w:color w:val="333333"/>
          <w:kern w:val="0"/>
          <w:sz w:val="20"/>
          <w:szCs w:val="20"/>
          <w:shd w:val="clear" w:color="auto" w:fill="FAFAFA"/>
        </w:rPr>
        <w:t>专业方向：生物医学工程、机械工程、</w:t>
      </w:r>
      <w:r>
        <w:rPr>
          <w:rFonts w:ascii="Verdana" w:eastAsia="宋体" w:hAnsi="Verdana" w:cs="宋体"/>
          <w:color w:val="333333"/>
          <w:kern w:val="0"/>
          <w:sz w:val="20"/>
          <w:szCs w:val="20"/>
          <w:shd w:val="clear" w:color="auto" w:fill="FAFAFA"/>
        </w:rPr>
        <w:t>电子工程</w:t>
      </w:r>
      <w:r>
        <w:rPr>
          <w:rFonts w:ascii="Verdana" w:eastAsia="宋体" w:hAnsi="Verdana" w:cs="宋体" w:hint="eastAsia"/>
          <w:color w:val="333333"/>
          <w:kern w:val="0"/>
          <w:sz w:val="20"/>
          <w:szCs w:val="20"/>
          <w:shd w:val="clear" w:color="auto" w:fill="FAFAFA"/>
        </w:rPr>
        <w:t>、</w:t>
      </w:r>
      <w:r w:rsidR="000B5580">
        <w:rPr>
          <w:rFonts w:ascii="Verdana" w:eastAsia="宋体" w:hAnsi="Verdana" w:cs="宋体" w:hint="eastAsia"/>
          <w:color w:val="333333"/>
          <w:kern w:val="0"/>
          <w:sz w:val="20"/>
          <w:szCs w:val="20"/>
          <w:shd w:val="clear" w:color="auto" w:fill="FAFAFA"/>
        </w:rPr>
        <w:t>信息技术、自动化控制、机器人学、</w:t>
      </w:r>
      <w:r>
        <w:rPr>
          <w:rFonts w:ascii="Verdana" w:eastAsia="宋体" w:hAnsi="Verdana" w:cs="宋体" w:hint="eastAsia"/>
          <w:color w:val="333333"/>
          <w:kern w:val="0"/>
          <w:sz w:val="20"/>
          <w:szCs w:val="20"/>
          <w:shd w:val="clear" w:color="auto" w:fill="FAFAFA"/>
        </w:rPr>
        <w:t>可穿戴设备、模式识别</w:t>
      </w:r>
      <w:r w:rsidR="000B5580">
        <w:rPr>
          <w:rFonts w:ascii="Verdana" w:eastAsia="宋体" w:hAnsi="Verdana" w:cs="宋体" w:hint="eastAsia"/>
          <w:color w:val="333333"/>
          <w:kern w:val="0"/>
          <w:sz w:val="20"/>
          <w:szCs w:val="20"/>
          <w:shd w:val="clear" w:color="auto" w:fill="FAFAFA"/>
        </w:rPr>
        <w:t>、运动科学</w:t>
      </w:r>
    </w:p>
    <w:p w14:paraId="5057C517" w14:textId="77777777" w:rsidR="000B5580" w:rsidRDefault="00943882" w:rsidP="00943882">
      <w:pPr>
        <w:rPr>
          <w:rFonts w:ascii="Verdana" w:eastAsia="宋体" w:hAnsi="Verdana" w:cs="宋体"/>
          <w:color w:val="333333"/>
          <w:kern w:val="0"/>
          <w:sz w:val="20"/>
          <w:szCs w:val="20"/>
          <w:shd w:val="clear" w:color="auto" w:fill="FAFAFA"/>
        </w:rPr>
      </w:pPr>
      <w:r>
        <w:rPr>
          <w:rFonts w:ascii="Verdana" w:eastAsia="宋体" w:hAnsi="Verdana" w:cs="宋体" w:hint="eastAsia"/>
          <w:color w:val="333333"/>
          <w:kern w:val="0"/>
          <w:sz w:val="20"/>
          <w:szCs w:val="20"/>
          <w:shd w:val="clear" w:color="auto" w:fill="FAFAFA"/>
        </w:rPr>
        <w:t>单位</w:t>
      </w:r>
      <w:r w:rsidRPr="00AA5472">
        <w:rPr>
          <w:rFonts w:ascii="Verdana" w:eastAsia="宋体" w:hAnsi="Verdana" w:cs="宋体" w:hint="eastAsia"/>
          <w:color w:val="333333"/>
          <w:kern w:val="0"/>
          <w:sz w:val="20"/>
          <w:szCs w:val="20"/>
          <w:shd w:val="clear" w:color="auto" w:fill="FAFAFA"/>
        </w:rPr>
        <w:t>名称</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中国科学院深圳先进技术研究院</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联系方式</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t>lin.wang1@siat.ac.cn</w:t>
      </w:r>
      <w:r w:rsidRPr="00AA5472">
        <w:rPr>
          <w:rFonts w:ascii="Verdana" w:eastAsia="宋体" w:hAnsi="Verdana" w:cs="宋体" w:hint="eastAsia"/>
          <w:color w:val="333333"/>
          <w:kern w:val="0"/>
          <w:sz w:val="20"/>
          <w:szCs w:val="20"/>
          <w:shd w:val="clear" w:color="auto" w:fill="FAFAFA"/>
        </w:rPr>
        <w:br/>
      </w:r>
    </w:p>
    <w:p w14:paraId="5230EE81" w14:textId="77777777" w:rsidR="00B7312B" w:rsidRPr="007B6DB2" w:rsidRDefault="00943882" w:rsidP="00B7312B">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t>一、招聘岗位：</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单位介绍：中国科学院深圳先进技术研究院（先进院）是一所以科研为主的集科研、教育、产业、资本为一体的国家科学研究机构，坚持学术与国际前沿接轨，鼓励跨界创新，具有积极的学术研究氛围并拥有高端先进的中科院人机协同智能系统重点实验室。先进院已成为海外高层次人才回国工作的</w:t>
      </w:r>
      <w:proofErr w:type="gramStart"/>
      <w:r w:rsidRPr="00AA5472">
        <w:rPr>
          <w:rFonts w:ascii="Verdana" w:eastAsia="宋体" w:hAnsi="Verdana" w:cs="宋体" w:hint="eastAsia"/>
          <w:color w:val="333333"/>
          <w:kern w:val="0"/>
          <w:sz w:val="20"/>
          <w:szCs w:val="20"/>
          <w:shd w:val="clear" w:color="auto" w:fill="FAFAFA"/>
        </w:rPr>
        <w:t>理想发展</w:t>
      </w:r>
      <w:proofErr w:type="gramEnd"/>
      <w:r w:rsidRPr="00AA5472">
        <w:rPr>
          <w:rFonts w:ascii="Verdana" w:eastAsia="宋体" w:hAnsi="Verdana" w:cs="宋体" w:hint="eastAsia"/>
          <w:color w:val="333333"/>
          <w:kern w:val="0"/>
          <w:sz w:val="20"/>
          <w:szCs w:val="20"/>
          <w:shd w:val="clear" w:color="auto" w:fill="FAFAFA"/>
        </w:rPr>
        <w:t>平台（其高层次人才数量位居深圳市第一）。</w:t>
      </w:r>
      <w:r w:rsidRPr="00AA5472">
        <w:rPr>
          <w:rFonts w:ascii="Verdana" w:eastAsia="宋体" w:hAnsi="Verdana" w:cs="宋体" w:hint="eastAsia"/>
          <w:color w:val="333333"/>
          <w:kern w:val="0"/>
          <w:sz w:val="20"/>
          <w:szCs w:val="20"/>
          <w:shd w:val="clear" w:color="auto" w:fill="FAFAFA"/>
        </w:rPr>
        <w:br/>
      </w:r>
      <w:r>
        <w:rPr>
          <w:rFonts w:ascii="Verdana" w:eastAsia="宋体" w:hAnsi="Verdana" w:cs="宋体" w:hint="eastAsia"/>
          <w:color w:val="333333"/>
          <w:kern w:val="0"/>
          <w:sz w:val="20"/>
          <w:szCs w:val="20"/>
          <w:shd w:val="clear" w:color="auto" w:fill="FAFAFA"/>
        </w:rPr>
        <w:t>导师简介：王琳，</w:t>
      </w:r>
      <w:r w:rsidRPr="00AA5472">
        <w:rPr>
          <w:rFonts w:ascii="Verdana" w:eastAsia="宋体" w:hAnsi="Verdana" w:cs="宋体" w:hint="eastAsia"/>
          <w:color w:val="333333"/>
          <w:kern w:val="0"/>
          <w:sz w:val="20"/>
          <w:szCs w:val="20"/>
          <w:shd w:val="clear" w:color="auto" w:fill="FAFAFA"/>
        </w:rPr>
        <w:t>研究员，博士生导师。本科、博士毕业于英国布里斯托大学，先后在西门子医疗（英国）担任多年资深研发工程师，英国利物浦大学博士后，美国哈佛大学访问学者。国际生物力学学会（</w:t>
      </w:r>
      <w:r w:rsidRPr="00AA5472">
        <w:rPr>
          <w:rFonts w:ascii="Verdana" w:eastAsia="宋体" w:hAnsi="Verdana" w:cs="宋体" w:hint="eastAsia"/>
          <w:color w:val="333333"/>
          <w:kern w:val="0"/>
          <w:sz w:val="20"/>
          <w:szCs w:val="20"/>
          <w:shd w:val="clear" w:color="auto" w:fill="FAFAFA"/>
        </w:rPr>
        <w:t>IBME</w:t>
      </w:r>
      <w:r w:rsidRPr="00AA5472">
        <w:rPr>
          <w:rFonts w:ascii="Verdana" w:eastAsia="宋体" w:hAnsi="Verdana" w:cs="宋体" w:hint="eastAsia"/>
          <w:color w:val="333333"/>
          <w:kern w:val="0"/>
          <w:sz w:val="20"/>
          <w:szCs w:val="20"/>
          <w:shd w:val="clear" w:color="auto" w:fill="FAFAFA"/>
        </w:rPr>
        <w:t>）会员、英国皇家机械工程协会会员、英国注册机械工程师、英国普华永道个人发展奖获得者。</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主要研究基于</w:t>
      </w:r>
      <w:r>
        <w:rPr>
          <w:rFonts w:ascii="Verdana" w:eastAsia="宋体" w:hAnsi="Verdana" w:cs="宋体" w:hint="eastAsia"/>
          <w:color w:val="333333"/>
          <w:kern w:val="0"/>
          <w:sz w:val="20"/>
          <w:szCs w:val="20"/>
          <w:shd w:val="clear" w:color="auto" w:fill="FAFAFA"/>
        </w:rPr>
        <w:t>下肢</w:t>
      </w:r>
      <w:r w:rsidRPr="00AA5472">
        <w:rPr>
          <w:rFonts w:ascii="Verdana" w:eastAsia="宋体" w:hAnsi="Verdana" w:cs="宋体" w:hint="eastAsia"/>
          <w:color w:val="333333"/>
          <w:kern w:val="0"/>
          <w:sz w:val="20"/>
          <w:szCs w:val="20"/>
          <w:shd w:val="clear" w:color="auto" w:fill="FAFAFA"/>
        </w:rPr>
        <w:t>骨</w:t>
      </w:r>
      <w:proofErr w:type="gramStart"/>
      <w:r w:rsidRPr="00AA5472">
        <w:rPr>
          <w:rFonts w:ascii="Verdana" w:eastAsia="宋体" w:hAnsi="Verdana" w:cs="宋体" w:hint="eastAsia"/>
          <w:color w:val="333333"/>
          <w:kern w:val="0"/>
          <w:sz w:val="20"/>
          <w:szCs w:val="20"/>
          <w:shd w:val="clear" w:color="auto" w:fill="FAFAFA"/>
        </w:rPr>
        <w:t>肌</w:t>
      </w:r>
      <w:proofErr w:type="gramEnd"/>
      <w:r w:rsidRPr="00AA5472">
        <w:rPr>
          <w:rFonts w:ascii="Verdana" w:eastAsia="宋体" w:hAnsi="Verdana" w:cs="宋体" w:hint="eastAsia"/>
          <w:color w:val="333333"/>
          <w:kern w:val="0"/>
          <w:sz w:val="20"/>
          <w:szCs w:val="20"/>
          <w:shd w:val="clear" w:color="auto" w:fill="FAFAFA"/>
        </w:rPr>
        <w:t>系统的人体运动生物力学及</w:t>
      </w:r>
      <w:r w:rsidR="000B5580">
        <w:rPr>
          <w:rFonts w:ascii="Verdana" w:eastAsia="宋体" w:hAnsi="Verdana" w:cs="宋体" w:hint="eastAsia"/>
          <w:color w:val="333333"/>
          <w:kern w:val="0"/>
          <w:sz w:val="20"/>
          <w:szCs w:val="20"/>
          <w:shd w:val="clear" w:color="auto" w:fill="FAFAFA"/>
        </w:rPr>
        <w:t>可穿戴</w:t>
      </w:r>
      <w:r w:rsidR="003600BE">
        <w:rPr>
          <w:rFonts w:ascii="Verdana" w:eastAsia="宋体" w:hAnsi="Verdana" w:cs="宋体" w:hint="eastAsia"/>
          <w:color w:val="333333"/>
          <w:kern w:val="0"/>
          <w:sz w:val="20"/>
          <w:szCs w:val="20"/>
          <w:shd w:val="clear" w:color="auto" w:fill="FAFAFA"/>
        </w:rPr>
        <w:t>康复器械研究，集中在步态稳定性分析、人机交互技术、</w:t>
      </w:r>
      <w:r w:rsidR="00FF3AE2">
        <w:rPr>
          <w:rFonts w:ascii="Verdana" w:eastAsia="宋体" w:hAnsi="Verdana" w:cs="宋体" w:hint="eastAsia"/>
          <w:color w:val="333333"/>
          <w:kern w:val="0"/>
          <w:sz w:val="20"/>
          <w:szCs w:val="20"/>
          <w:shd w:val="clear" w:color="auto" w:fill="FAFAFA"/>
        </w:rPr>
        <w:t>人工智能（</w:t>
      </w:r>
      <w:proofErr w:type="gramStart"/>
      <w:r w:rsidR="00FF3AE2">
        <w:rPr>
          <w:rFonts w:ascii="Verdana" w:eastAsia="宋体" w:hAnsi="Verdana" w:cs="宋体" w:hint="eastAsia"/>
          <w:color w:val="333333"/>
          <w:kern w:val="0"/>
          <w:sz w:val="20"/>
          <w:szCs w:val="20"/>
          <w:shd w:val="clear" w:color="auto" w:fill="FAFAFA"/>
        </w:rPr>
        <w:t>具身智能</w:t>
      </w:r>
      <w:proofErr w:type="gramEnd"/>
      <w:r w:rsidR="00FF3AE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，个性化临床</w:t>
      </w:r>
      <w:r w:rsidR="003600BE">
        <w:rPr>
          <w:rFonts w:ascii="Verdana" w:eastAsia="宋体" w:hAnsi="Verdana" w:cs="宋体" w:hint="eastAsia"/>
          <w:color w:val="333333"/>
          <w:kern w:val="0"/>
          <w:sz w:val="20"/>
          <w:szCs w:val="20"/>
          <w:shd w:val="clear" w:color="auto" w:fill="FAFAFA"/>
        </w:rPr>
        <w:t>神经</w:t>
      </w:r>
      <w:r w:rsidR="003600BE">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运动康复医疗器械设计和开发等领域。承担国家级、中科院、省部级、地市级各类项目近</w:t>
      </w:r>
      <w:r w:rsidR="003600BE">
        <w:rPr>
          <w:rFonts w:ascii="Verdana" w:eastAsia="宋体" w:hAnsi="Verdana" w:cs="宋体" w:hint="eastAsia"/>
          <w:color w:val="333333"/>
          <w:kern w:val="0"/>
          <w:sz w:val="20"/>
          <w:szCs w:val="20"/>
          <w:shd w:val="clear" w:color="auto" w:fill="FAFAFA"/>
        </w:rPr>
        <w:t>四</w:t>
      </w:r>
      <w:r w:rsidRPr="00AA5472">
        <w:rPr>
          <w:rFonts w:ascii="Verdana" w:eastAsia="宋体" w:hAnsi="Verdana" w:cs="宋体" w:hint="eastAsia"/>
          <w:color w:val="333333"/>
          <w:kern w:val="0"/>
          <w:sz w:val="20"/>
          <w:szCs w:val="20"/>
          <w:shd w:val="clear" w:color="auto" w:fill="FAFAFA"/>
        </w:rPr>
        <w:t>千万。</w:t>
      </w:r>
      <w:r w:rsidRPr="00AA5472">
        <w:rPr>
          <w:rFonts w:ascii="Verdana" w:eastAsia="宋体" w:hAnsi="Verdana" w:cs="宋体" w:hint="eastAsia"/>
          <w:color w:val="333333"/>
          <w:kern w:val="0"/>
          <w:sz w:val="20"/>
          <w:szCs w:val="20"/>
          <w:shd w:val="clear" w:color="auto" w:fill="FAFAFA"/>
        </w:rPr>
        <w:t> </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工作地点：深圳南山区</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二、招聘要求如下：</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1</w:t>
      </w:r>
      <w:r w:rsidR="00B7312B">
        <w:rPr>
          <w:rFonts w:ascii="Verdana" w:eastAsia="宋体" w:hAnsi="Verdana" w:cs="宋体" w:hint="eastAsia"/>
          <w:color w:val="333333"/>
          <w:kern w:val="0"/>
          <w:sz w:val="20"/>
          <w:szCs w:val="20"/>
          <w:shd w:val="clear" w:color="auto" w:fill="FAFAFA"/>
        </w:rPr>
        <w:t>）硕士及以上学历，生物</w:t>
      </w:r>
      <w:r w:rsidR="00B7312B" w:rsidRPr="007B6DB2">
        <w:rPr>
          <w:rFonts w:ascii="Verdana" w:eastAsia="宋体" w:hAnsi="Verdana" w:cs="宋体" w:hint="eastAsia"/>
          <w:color w:val="333333"/>
          <w:kern w:val="0"/>
          <w:sz w:val="20"/>
          <w:szCs w:val="20"/>
          <w:shd w:val="clear" w:color="auto" w:fill="FAFAFA"/>
        </w:rPr>
        <w:t>医</w:t>
      </w:r>
      <w:r w:rsidR="00B7312B">
        <w:rPr>
          <w:rFonts w:ascii="Verdana" w:eastAsia="宋体" w:hAnsi="Verdana" w:cs="宋体" w:hint="eastAsia"/>
          <w:color w:val="333333"/>
          <w:kern w:val="0"/>
          <w:sz w:val="20"/>
          <w:szCs w:val="20"/>
          <w:shd w:val="clear" w:color="auto" w:fill="FAFAFA"/>
        </w:rPr>
        <w:t>学</w:t>
      </w:r>
      <w:r w:rsidR="00B7312B" w:rsidRPr="007B6DB2">
        <w:rPr>
          <w:rFonts w:ascii="Verdana" w:eastAsia="宋体" w:hAnsi="Verdana" w:cs="宋体" w:hint="eastAsia"/>
          <w:color w:val="333333"/>
          <w:kern w:val="0"/>
          <w:sz w:val="20"/>
          <w:szCs w:val="20"/>
          <w:shd w:val="clear" w:color="auto" w:fill="FAFAFA"/>
        </w:rPr>
        <w:t>工</w:t>
      </w:r>
      <w:r w:rsidR="00B7312B">
        <w:rPr>
          <w:rFonts w:ascii="Verdana" w:eastAsia="宋体" w:hAnsi="Verdana" w:cs="宋体" w:hint="eastAsia"/>
          <w:color w:val="333333"/>
          <w:kern w:val="0"/>
          <w:sz w:val="20"/>
          <w:szCs w:val="20"/>
          <w:shd w:val="clear" w:color="auto" w:fill="FAFAFA"/>
        </w:rPr>
        <w:t>程、计算机、模式识别、电子信息技术、机械工程、运动科学</w:t>
      </w:r>
      <w:r w:rsidR="00B7312B" w:rsidRPr="007B6DB2">
        <w:rPr>
          <w:rFonts w:ascii="Verdana" w:eastAsia="宋体" w:hAnsi="Verdana" w:cs="宋体" w:hint="eastAsia"/>
          <w:color w:val="333333"/>
          <w:kern w:val="0"/>
          <w:sz w:val="20"/>
          <w:szCs w:val="20"/>
          <w:shd w:val="clear" w:color="auto" w:fill="FAFAFA"/>
        </w:rPr>
        <w:t>相关专业。</w:t>
      </w:r>
    </w:p>
    <w:p w14:paraId="3A3A9AF6" w14:textId="77777777" w:rsidR="00B7312B" w:rsidRPr="007B6DB2" w:rsidRDefault="00943882" w:rsidP="00B7312B">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2</w:t>
      </w:r>
      <w:r w:rsidRPr="00AA5472">
        <w:rPr>
          <w:rFonts w:ascii="Verdana" w:eastAsia="宋体" w:hAnsi="Verdana" w:cs="宋体" w:hint="eastAsia"/>
          <w:color w:val="333333"/>
          <w:kern w:val="0"/>
          <w:sz w:val="20"/>
          <w:szCs w:val="20"/>
          <w:shd w:val="clear" w:color="auto" w:fill="FAFAFA"/>
        </w:rPr>
        <w:t>）踏实肯干，有较强的科研兴趣和主动性，渴望在科研领域取的较好成绩；</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3</w:t>
      </w:r>
      <w:r w:rsidRPr="00AA5472">
        <w:rPr>
          <w:rFonts w:ascii="Verdana" w:eastAsia="宋体" w:hAnsi="Verdana" w:cs="宋体" w:hint="eastAsia"/>
          <w:color w:val="333333"/>
          <w:kern w:val="0"/>
          <w:sz w:val="20"/>
          <w:szCs w:val="20"/>
          <w:shd w:val="clear" w:color="auto" w:fill="FAFAFA"/>
        </w:rPr>
        <w:t>）具有较强分析解决问题的能力</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t>4</w:t>
      </w:r>
      <w:r w:rsidRPr="00AA5472">
        <w:rPr>
          <w:rFonts w:ascii="Verdana" w:eastAsia="宋体" w:hAnsi="Verdana" w:cs="宋体" w:hint="eastAsia"/>
          <w:color w:val="333333"/>
          <w:kern w:val="0"/>
          <w:sz w:val="20"/>
          <w:szCs w:val="20"/>
          <w:shd w:val="clear" w:color="auto" w:fill="FAFAFA"/>
        </w:rPr>
        <w:t>）具备足够的英语阅读和写作能力，能熟练查阅专业文献；</w:t>
      </w:r>
    </w:p>
    <w:p w14:paraId="7557AFDF" w14:textId="77777777" w:rsidR="00B7312B" w:rsidRDefault="00B7312B" w:rsidP="00B7312B">
      <w:pPr>
        <w:rPr>
          <w:rFonts w:ascii="Verdana" w:eastAsia="宋体" w:hAnsi="Verdana" w:cs="宋体"/>
          <w:color w:val="333333"/>
          <w:kern w:val="0"/>
          <w:sz w:val="20"/>
          <w:szCs w:val="20"/>
          <w:shd w:val="clear" w:color="auto" w:fill="FAFAFA"/>
        </w:rPr>
      </w:pPr>
      <w:r>
        <w:rPr>
          <w:rFonts w:ascii="Verdana" w:eastAsia="宋体" w:hAnsi="Verdana" w:cs="宋体" w:hint="eastAsia"/>
          <w:color w:val="333333"/>
          <w:kern w:val="0"/>
          <w:sz w:val="20"/>
          <w:szCs w:val="20"/>
          <w:shd w:val="clear" w:color="auto" w:fill="FAFAFA"/>
        </w:rPr>
        <w:t>（</w:t>
      </w:r>
      <w:r>
        <w:rPr>
          <w:rFonts w:ascii="Verdana" w:eastAsia="宋体" w:hAnsi="Verdana" w:cs="宋体"/>
          <w:color w:val="333333"/>
          <w:kern w:val="0"/>
          <w:sz w:val="20"/>
          <w:szCs w:val="20"/>
          <w:shd w:val="clear" w:color="auto" w:fill="FAFAFA"/>
        </w:rPr>
        <w:t>5</w:t>
      </w:r>
      <w:r>
        <w:rPr>
          <w:rFonts w:ascii="Verdana" w:eastAsia="宋体" w:hAnsi="Verdana" w:cs="宋体" w:hint="eastAsia"/>
          <w:color w:val="333333"/>
          <w:kern w:val="0"/>
          <w:sz w:val="20"/>
          <w:szCs w:val="20"/>
          <w:shd w:val="clear" w:color="auto" w:fill="FAFAFA"/>
        </w:rPr>
        <w:t>）</w:t>
      </w:r>
      <w:r w:rsidRPr="007B6DB2">
        <w:rPr>
          <w:rFonts w:ascii="Verdana" w:eastAsia="宋体" w:hAnsi="Verdana" w:cs="宋体" w:hint="eastAsia"/>
          <w:color w:val="333333"/>
          <w:kern w:val="0"/>
          <w:sz w:val="20"/>
          <w:szCs w:val="20"/>
          <w:shd w:val="clear" w:color="auto" w:fill="FAFAFA"/>
        </w:rPr>
        <w:t>具有一定的现场调试经验，能够思路清晰，高效地发现和解决问题。</w:t>
      </w:r>
    </w:p>
    <w:p w14:paraId="4002FC6B" w14:textId="77777777" w:rsidR="00B7312B" w:rsidRDefault="00B7312B" w:rsidP="00B7312B">
      <w:pPr>
        <w:rPr>
          <w:rFonts w:ascii="Verdana" w:eastAsia="宋体" w:hAnsi="Verdana" w:cs="宋体"/>
          <w:color w:val="333333"/>
          <w:kern w:val="0"/>
          <w:sz w:val="20"/>
          <w:szCs w:val="20"/>
          <w:shd w:val="clear" w:color="auto" w:fill="FAFAFA"/>
        </w:rPr>
      </w:pPr>
      <w:r>
        <w:rPr>
          <w:rFonts w:ascii="Verdana" w:eastAsia="宋体" w:hAnsi="Verdana" w:cs="宋体" w:hint="eastAsia"/>
          <w:color w:val="333333"/>
          <w:kern w:val="0"/>
          <w:sz w:val="20"/>
          <w:szCs w:val="20"/>
          <w:shd w:val="clear" w:color="auto" w:fill="FAFAFA"/>
        </w:rPr>
        <w:t>（</w:t>
      </w:r>
      <w:r>
        <w:rPr>
          <w:rFonts w:ascii="Verdana" w:eastAsia="宋体" w:hAnsi="Verdana" w:cs="宋体"/>
          <w:color w:val="333333"/>
          <w:kern w:val="0"/>
          <w:sz w:val="20"/>
          <w:szCs w:val="20"/>
          <w:shd w:val="clear" w:color="auto" w:fill="FAFAFA"/>
        </w:rPr>
        <w:t>6</w:t>
      </w:r>
      <w:r>
        <w:rPr>
          <w:rFonts w:ascii="Verdana" w:eastAsia="宋体" w:hAnsi="Verdana" w:cs="宋体" w:hint="eastAsia"/>
          <w:color w:val="333333"/>
          <w:kern w:val="0"/>
          <w:sz w:val="20"/>
          <w:szCs w:val="20"/>
          <w:shd w:val="clear" w:color="auto" w:fill="FAFAFA"/>
        </w:rPr>
        <w:t>）</w:t>
      </w:r>
      <w:r>
        <w:rPr>
          <w:rFonts w:ascii="Verdana" w:eastAsia="宋体" w:hAnsi="Verdana" w:cs="宋体"/>
          <w:color w:val="333333"/>
          <w:kern w:val="0"/>
          <w:sz w:val="20"/>
          <w:szCs w:val="20"/>
          <w:shd w:val="clear" w:color="auto" w:fill="FAFAFA"/>
        </w:rPr>
        <w:t>具备科研管理能力</w:t>
      </w:r>
      <w:r>
        <w:rPr>
          <w:rFonts w:ascii="Verdana" w:eastAsia="宋体" w:hAnsi="Verdana" w:cs="宋体" w:hint="eastAsia"/>
          <w:color w:val="333333"/>
          <w:kern w:val="0"/>
          <w:sz w:val="20"/>
          <w:szCs w:val="20"/>
          <w:shd w:val="clear" w:color="auto" w:fill="FAFAFA"/>
        </w:rPr>
        <w:t>。</w:t>
      </w:r>
    </w:p>
    <w:p w14:paraId="4D9A58D5" w14:textId="77777777" w:rsidR="00943882" w:rsidRPr="00726002" w:rsidRDefault="00943882" w:rsidP="00943882">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br/>
      </w:r>
      <w:r w:rsidRPr="00726002">
        <w:rPr>
          <w:rFonts w:ascii="Verdana" w:eastAsia="宋体" w:hAnsi="Verdana" w:cs="宋体" w:hint="eastAsia"/>
          <w:color w:val="333333"/>
          <w:kern w:val="0"/>
          <w:sz w:val="20"/>
          <w:szCs w:val="20"/>
          <w:shd w:val="clear" w:color="auto" w:fill="FAFAFA"/>
        </w:rPr>
        <w:t>技术要求：</w:t>
      </w:r>
      <w:r w:rsidRPr="00726002">
        <w:rPr>
          <w:rFonts w:ascii="Verdana" w:eastAsia="宋体" w:hAnsi="Verdana" w:cs="宋体" w:hint="eastAsia"/>
          <w:color w:val="333333"/>
          <w:kern w:val="0"/>
          <w:sz w:val="20"/>
          <w:szCs w:val="20"/>
          <w:shd w:val="clear" w:color="auto" w:fill="FAFAFA"/>
        </w:rPr>
        <w:t xml:space="preserve"> </w:t>
      </w:r>
      <w:r w:rsidRPr="00726002">
        <w:rPr>
          <w:rFonts w:ascii="Verdana" w:eastAsia="宋体" w:hAnsi="Verdana" w:cs="宋体" w:hint="eastAsia"/>
          <w:color w:val="333333"/>
          <w:kern w:val="0"/>
          <w:sz w:val="20"/>
          <w:szCs w:val="20"/>
          <w:shd w:val="clear" w:color="auto" w:fill="FAFAFA"/>
        </w:rPr>
        <w:t>需至少要求满足以下条件</w:t>
      </w:r>
      <w:r w:rsidRPr="00726002">
        <w:rPr>
          <w:rFonts w:ascii="Verdana" w:eastAsia="宋体" w:hAnsi="Verdana" w:cs="宋体"/>
          <w:color w:val="333333"/>
          <w:kern w:val="0"/>
          <w:sz w:val="20"/>
          <w:szCs w:val="20"/>
          <w:shd w:val="clear" w:color="auto" w:fill="FAFAFA"/>
        </w:rPr>
        <w:t>1</w:t>
      </w:r>
      <w:r w:rsidRPr="00726002">
        <w:rPr>
          <w:rFonts w:ascii="Verdana" w:eastAsia="宋体" w:hAnsi="Verdana" w:cs="宋体" w:hint="eastAsia"/>
          <w:color w:val="333333"/>
          <w:kern w:val="0"/>
          <w:sz w:val="20"/>
          <w:szCs w:val="20"/>
          <w:shd w:val="clear" w:color="auto" w:fill="FAFAFA"/>
        </w:rPr>
        <w:t>条</w:t>
      </w:r>
      <w:r w:rsidRPr="00726002">
        <w:rPr>
          <w:rFonts w:ascii="Verdana" w:eastAsia="宋体" w:hAnsi="Verdana" w:cs="宋体" w:hint="eastAsia"/>
          <w:color w:val="333333"/>
          <w:kern w:val="0"/>
          <w:sz w:val="20"/>
          <w:szCs w:val="20"/>
          <w:shd w:val="clear" w:color="auto" w:fill="FAFAFA"/>
        </w:rPr>
        <w:br/>
        <w:t>1</w:t>
      </w:r>
      <w:r w:rsidRPr="00726002">
        <w:rPr>
          <w:rFonts w:ascii="Verdana" w:eastAsia="宋体" w:hAnsi="Verdana" w:cs="宋体" w:hint="eastAsia"/>
          <w:color w:val="333333"/>
          <w:kern w:val="0"/>
          <w:sz w:val="20"/>
          <w:szCs w:val="20"/>
          <w:shd w:val="clear" w:color="auto" w:fill="FAFAFA"/>
        </w:rPr>
        <w:t>、精通人体下肢关节步态分析，</w:t>
      </w:r>
      <w:r w:rsidR="00726002" w:rsidRPr="007B6DB2">
        <w:rPr>
          <w:rFonts w:ascii="Verdana" w:eastAsia="宋体" w:hAnsi="Verdana" w:cs="宋体" w:hint="eastAsia"/>
          <w:color w:val="333333"/>
          <w:kern w:val="0"/>
          <w:sz w:val="20"/>
          <w:szCs w:val="20"/>
          <w:shd w:val="clear" w:color="auto" w:fill="FAFAFA"/>
        </w:rPr>
        <w:t>进行人体</w:t>
      </w:r>
      <w:r w:rsidR="00726002">
        <w:rPr>
          <w:rFonts w:ascii="Verdana" w:eastAsia="宋体" w:hAnsi="Verdana" w:cs="宋体" w:hint="eastAsia"/>
          <w:color w:val="333333"/>
          <w:kern w:val="0"/>
          <w:sz w:val="20"/>
          <w:szCs w:val="20"/>
          <w:shd w:val="clear" w:color="auto" w:fill="FAFAFA"/>
        </w:rPr>
        <w:t>步态、</w:t>
      </w:r>
      <w:r w:rsidR="00726002" w:rsidRPr="007B6DB2">
        <w:rPr>
          <w:rFonts w:ascii="Verdana" w:eastAsia="宋体" w:hAnsi="Verdana" w:cs="宋体" w:hint="eastAsia"/>
          <w:color w:val="333333"/>
          <w:kern w:val="0"/>
          <w:sz w:val="20"/>
          <w:szCs w:val="20"/>
          <w:shd w:val="clear" w:color="auto" w:fill="FAFAFA"/>
        </w:rPr>
        <w:t>姿态</w:t>
      </w:r>
      <w:r w:rsidR="00726002">
        <w:rPr>
          <w:rFonts w:ascii="Verdana" w:eastAsia="宋体" w:hAnsi="Verdana" w:cs="宋体" w:hint="eastAsia"/>
          <w:color w:val="333333"/>
          <w:kern w:val="0"/>
          <w:sz w:val="20"/>
          <w:szCs w:val="20"/>
          <w:shd w:val="clear" w:color="auto" w:fill="FAFAFA"/>
        </w:rPr>
        <w:t>评估</w:t>
      </w:r>
      <w:r w:rsidR="00726002" w:rsidRPr="007B6DB2">
        <w:rPr>
          <w:rFonts w:ascii="Verdana" w:eastAsia="宋体" w:hAnsi="Verdana" w:cs="宋体" w:hint="eastAsia"/>
          <w:color w:val="333333"/>
          <w:kern w:val="0"/>
          <w:sz w:val="20"/>
          <w:szCs w:val="20"/>
          <w:shd w:val="clear" w:color="auto" w:fill="FAFAFA"/>
        </w:rPr>
        <w:t>相关实验，并采集原始数据</w:t>
      </w:r>
      <w:r w:rsidRPr="00726002">
        <w:rPr>
          <w:rFonts w:ascii="Verdana" w:eastAsia="宋体" w:hAnsi="Verdana" w:cs="宋体" w:hint="eastAsia"/>
          <w:color w:val="333333"/>
          <w:kern w:val="0"/>
          <w:sz w:val="20"/>
          <w:szCs w:val="20"/>
          <w:shd w:val="clear" w:color="auto" w:fill="FAFAFA"/>
        </w:rPr>
        <w:br/>
        <w:t>2</w:t>
      </w:r>
      <w:r w:rsidRPr="00726002">
        <w:rPr>
          <w:rFonts w:ascii="Verdana" w:eastAsia="宋体" w:hAnsi="Verdana" w:cs="宋体" w:hint="eastAsia"/>
          <w:color w:val="333333"/>
          <w:kern w:val="0"/>
          <w:sz w:val="20"/>
          <w:szCs w:val="20"/>
          <w:shd w:val="clear" w:color="auto" w:fill="FAFAFA"/>
        </w:rPr>
        <w:t>、具备骨</w:t>
      </w:r>
      <w:proofErr w:type="gramStart"/>
      <w:r w:rsidRPr="00726002">
        <w:rPr>
          <w:rFonts w:ascii="Verdana" w:eastAsia="宋体" w:hAnsi="Verdana" w:cs="宋体" w:hint="eastAsia"/>
          <w:color w:val="333333"/>
          <w:kern w:val="0"/>
          <w:sz w:val="20"/>
          <w:szCs w:val="20"/>
          <w:shd w:val="clear" w:color="auto" w:fill="FAFAFA"/>
        </w:rPr>
        <w:t>肌结构</w:t>
      </w:r>
      <w:proofErr w:type="gramEnd"/>
      <w:r w:rsidRPr="00726002">
        <w:rPr>
          <w:rFonts w:ascii="Verdana" w:eastAsia="宋体" w:hAnsi="Verdana" w:cs="宋体" w:hint="eastAsia"/>
          <w:color w:val="333333"/>
          <w:kern w:val="0"/>
          <w:sz w:val="20"/>
          <w:szCs w:val="20"/>
          <w:shd w:val="clear" w:color="auto" w:fill="FAFAFA"/>
        </w:rPr>
        <w:t>的三维建模与有限元模拟、运动学分析等相关领域专业知识或研究背景</w:t>
      </w:r>
      <w:r w:rsidRPr="00726002">
        <w:rPr>
          <w:rFonts w:ascii="Verdana" w:eastAsia="宋体" w:hAnsi="Verdana" w:cs="宋体" w:hint="eastAsia"/>
          <w:color w:val="333333"/>
          <w:kern w:val="0"/>
          <w:sz w:val="20"/>
          <w:szCs w:val="20"/>
          <w:shd w:val="clear" w:color="auto" w:fill="FAFAFA"/>
        </w:rPr>
        <w:br/>
      </w:r>
      <w:r w:rsidR="00FF3AE2">
        <w:rPr>
          <w:rFonts w:ascii="Verdana" w:eastAsia="宋体" w:hAnsi="Verdana" w:cs="宋体" w:hint="eastAsia"/>
          <w:color w:val="333333"/>
          <w:kern w:val="0"/>
          <w:sz w:val="20"/>
          <w:szCs w:val="20"/>
          <w:shd w:val="clear" w:color="auto" w:fill="FAFAFA"/>
        </w:rPr>
        <w:t>3</w:t>
      </w:r>
      <w:r w:rsidRPr="00726002">
        <w:rPr>
          <w:rFonts w:ascii="Verdana" w:eastAsia="宋体" w:hAnsi="Verdana" w:cs="宋体" w:hint="eastAsia"/>
          <w:color w:val="333333"/>
          <w:kern w:val="0"/>
          <w:sz w:val="20"/>
          <w:szCs w:val="20"/>
          <w:shd w:val="clear" w:color="auto" w:fill="FAFAFA"/>
        </w:rPr>
        <w:t>、下肢运动学、动力学</w:t>
      </w:r>
      <w:r w:rsidR="00FF3AE2">
        <w:rPr>
          <w:rFonts w:ascii="Verdana" w:eastAsia="宋体" w:hAnsi="Verdana" w:cs="宋体" w:hint="eastAsia"/>
          <w:color w:val="333333"/>
          <w:kern w:val="0"/>
          <w:sz w:val="20"/>
          <w:szCs w:val="20"/>
          <w:shd w:val="clear" w:color="auto" w:fill="FAFAFA"/>
        </w:rPr>
        <w:t>外骨骼</w:t>
      </w:r>
      <w:r w:rsidRPr="00726002">
        <w:rPr>
          <w:rFonts w:ascii="Verdana" w:eastAsia="宋体" w:hAnsi="Verdana" w:cs="宋体" w:hint="eastAsia"/>
          <w:color w:val="333333"/>
          <w:kern w:val="0"/>
          <w:sz w:val="20"/>
          <w:szCs w:val="20"/>
          <w:shd w:val="clear" w:color="auto" w:fill="FAFAFA"/>
        </w:rPr>
        <w:t>机械结构设计</w:t>
      </w:r>
    </w:p>
    <w:p w14:paraId="354EB38E" w14:textId="77777777" w:rsidR="000B5580" w:rsidRPr="007B6DB2" w:rsidRDefault="00FF3AE2"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4</w:t>
      </w:r>
      <w:r w:rsidR="000B5580" w:rsidRPr="007B6DB2">
        <w:rPr>
          <w:rFonts w:ascii="Verdana" w:eastAsia="宋体" w:hAnsi="Verdana" w:cs="宋体" w:hint="eastAsia"/>
          <w:color w:val="333333"/>
          <w:kern w:val="0"/>
          <w:sz w:val="20"/>
          <w:szCs w:val="20"/>
          <w:shd w:val="clear" w:color="auto" w:fill="FAFAFA"/>
        </w:rPr>
        <w:t>.</w:t>
      </w:r>
      <w:r w:rsidR="00726002">
        <w:rPr>
          <w:rFonts w:ascii="Verdana" w:eastAsia="宋体" w:hAnsi="Verdana" w:cs="宋体" w:hint="eastAsia"/>
          <w:color w:val="333333"/>
          <w:kern w:val="0"/>
          <w:sz w:val="20"/>
          <w:szCs w:val="20"/>
          <w:shd w:val="clear" w:color="auto" w:fill="FAFAFA"/>
        </w:rPr>
        <w:t xml:space="preserve"> </w:t>
      </w:r>
      <w:r w:rsidR="000B5580" w:rsidRPr="007B6DB2">
        <w:rPr>
          <w:rFonts w:ascii="Verdana" w:eastAsia="宋体" w:hAnsi="Verdana" w:cs="宋体" w:hint="eastAsia"/>
          <w:color w:val="333333"/>
          <w:kern w:val="0"/>
          <w:sz w:val="20"/>
          <w:szCs w:val="20"/>
          <w:shd w:val="clear" w:color="auto" w:fill="FAFAFA"/>
        </w:rPr>
        <w:t>多模态数据预处理</w:t>
      </w:r>
      <w:r w:rsidR="000B5580" w:rsidRPr="007B6DB2">
        <w:rPr>
          <w:rFonts w:ascii="Verdana" w:eastAsia="宋体" w:hAnsi="Verdana" w:cs="宋体" w:hint="eastAsia"/>
          <w:color w:val="333333"/>
          <w:kern w:val="0"/>
          <w:sz w:val="20"/>
          <w:szCs w:val="20"/>
          <w:shd w:val="clear" w:color="auto" w:fill="FAFAFA"/>
        </w:rPr>
        <w:t>(</w:t>
      </w:r>
      <w:r w:rsidR="000B5580" w:rsidRPr="007B6DB2">
        <w:rPr>
          <w:rFonts w:ascii="Verdana" w:eastAsia="宋体" w:hAnsi="Verdana" w:cs="宋体" w:hint="eastAsia"/>
          <w:color w:val="333333"/>
          <w:kern w:val="0"/>
          <w:sz w:val="20"/>
          <w:szCs w:val="20"/>
          <w:shd w:val="clear" w:color="auto" w:fill="FAFAFA"/>
        </w:rPr>
        <w:t>包括但不限于肌电信号、</w:t>
      </w:r>
      <w:r w:rsidR="000B5580" w:rsidRPr="007B6DB2">
        <w:rPr>
          <w:rFonts w:ascii="Verdana" w:eastAsia="宋体" w:hAnsi="Verdana" w:cs="宋体" w:hint="eastAsia"/>
          <w:color w:val="333333"/>
          <w:kern w:val="0"/>
          <w:sz w:val="20"/>
          <w:szCs w:val="20"/>
          <w:shd w:val="clear" w:color="auto" w:fill="FAFAFA"/>
        </w:rPr>
        <w:t>IMU</w:t>
      </w:r>
      <w:r w:rsidR="000B5580" w:rsidRPr="007B6DB2">
        <w:rPr>
          <w:rFonts w:ascii="Verdana" w:eastAsia="宋体" w:hAnsi="Verdana" w:cs="宋体" w:hint="eastAsia"/>
          <w:color w:val="333333"/>
          <w:kern w:val="0"/>
          <w:sz w:val="20"/>
          <w:szCs w:val="20"/>
          <w:shd w:val="clear" w:color="auto" w:fill="FAFAFA"/>
        </w:rPr>
        <w:t>信号、运动捕捉等</w:t>
      </w:r>
      <w:r w:rsidR="000B5580" w:rsidRPr="007B6DB2">
        <w:rPr>
          <w:rFonts w:ascii="Verdana" w:eastAsia="宋体" w:hAnsi="Verdana" w:cs="宋体" w:hint="eastAsia"/>
          <w:color w:val="333333"/>
          <w:kern w:val="0"/>
          <w:sz w:val="20"/>
          <w:szCs w:val="20"/>
          <w:shd w:val="clear" w:color="auto" w:fill="FAFAFA"/>
        </w:rPr>
        <w:t>)</w:t>
      </w:r>
    </w:p>
    <w:p w14:paraId="274B0FB3" w14:textId="77777777" w:rsidR="000B5580" w:rsidRDefault="00FF3AE2"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5</w:t>
      </w:r>
      <w:r w:rsidR="000B5580" w:rsidRPr="007B6DB2">
        <w:rPr>
          <w:rFonts w:ascii="Verdana" w:eastAsia="宋体" w:hAnsi="Verdana" w:cs="宋体" w:hint="eastAsia"/>
          <w:color w:val="333333"/>
          <w:kern w:val="0"/>
          <w:sz w:val="20"/>
          <w:szCs w:val="20"/>
          <w:shd w:val="clear" w:color="auto" w:fill="FAFAFA"/>
        </w:rPr>
        <w:t>.</w:t>
      </w:r>
      <w:r>
        <w:rPr>
          <w:rFonts w:ascii="Verdana" w:eastAsia="宋体" w:hAnsi="Verdana" w:cs="宋体"/>
          <w:color w:val="333333"/>
          <w:kern w:val="0"/>
          <w:sz w:val="20"/>
          <w:szCs w:val="20"/>
          <w:shd w:val="clear" w:color="auto" w:fill="FAFAFA"/>
        </w:rPr>
        <w:t xml:space="preserve"> </w:t>
      </w:r>
      <w:r>
        <w:rPr>
          <w:rFonts w:ascii="Verdana" w:eastAsia="宋体" w:hAnsi="Verdana" w:cs="宋体" w:hint="eastAsia"/>
          <w:color w:val="333333"/>
          <w:kern w:val="0"/>
          <w:sz w:val="20"/>
          <w:szCs w:val="20"/>
          <w:shd w:val="clear" w:color="auto" w:fill="FAFAFA"/>
        </w:rPr>
        <w:t>模式识别</w:t>
      </w:r>
      <w:r w:rsidR="000B5580" w:rsidRPr="007B6DB2">
        <w:rPr>
          <w:rFonts w:ascii="Verdana" w:eastAsia="宋体" w:hAnsi="Verdana" w:cs="宋体" w:hint="eastAsia"/>
          <w:color w:val="333333"/>
          <w:kern w:val="0"/>
          <w:sz w:val="20"/>
          <w:szCs w:val="20"/>
          <w:shd w:val="clear" w:color="auto" w:fill="FAFAFA"/>
        </w:rPr>
        <w:t>，进行特征融合、识别、分类，构建拥有较强鲁棒性的算法模型。</w:t>
      </w:r>
    </w:p>
    <w:p w14:paraId="05A619F3" w14:textId="77777777" w:rsidR="00B7312B" w:rsidRDefault="00B7312B" w:rsidP="000B5580">
      <w:pPr>
        <w:rPr>
          <w:rFonts w:ascii="Verdana" w:eastAsia="宋体" w:hAnsi="Verdana" w:cs="宋体"/>
          <w:color w:val="333333"/>
          <w:kern w:val="0"/>
          <w:sz w:val="20"/>
          <w:szCs w:val="20"/>
          <w:shd w:val="clear" w:color="auto" w:fill="FAFAFA"/>
        </w:rPr>
      </w:pPr>
    </w:p>
    <w:p w14:paraId="503E4389" w14:textId="77777777" w:rsidR="000B5580" w:rsidRPr="00825FEE" w:rsidRDefault="00943882" w:rsidP="000B5580">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t>三、</w:t>
      </w:r>
      <w:r w:rsidR="000B5580" w:rsidRPr="00825FEE">
        <w:rPr>
          <w:rFonts w:ascii="Verdana" w:eastAsia="宋体" w:hAnsi="Verdana" w:cs="宋体"/>
          <w:color w:val="333333"/>
          <w:kern w:val="0"/>
          <w:sz w:val="20"/>
          <w:szCs w:val="20"/>
          <w:shd w:val="clear" w:color="auto" w:fill="FAFAFA"/>
        </w:rPr>
        <w:t>待遇：</w:t>
      </w:r>
    </w:p>
    <w:p w14:paraId="7FB1CAD0" w14:textId="77777777" w:rsidR="000B5580" w:rsidRPr="00825FEE" w:rsidRDefault="000B5580" w:rsidP="000B5580">
      <w:pPr>
        <w:rPr>
          <w:rFonts w:ascii="Verdana" w:eastAsia="宋体" w:hAnsi="Verdana" w:cs="宋体"/>
          <w:color w:val="333333"/>
          <w:kern w:val="0"/>
          <w:sz w:val="20"/>
          <w:szCs w:val="20"/>
          <w:shd w:val="clear" w:color="auto" w:fill="FAFAFA"/>
        </w:rPr>
      </w:pPr>
      <w:r w:rsidRPr="00825FEE">
        <w:rPr>
          <w:rFonts w:ascii="Verdana" w:eastAsia="宋体" w:hAnsi="Verdana" w:cs="宋体"/>
          <w:color w:val="333333"/>
          <w:kern w:val="0"/>
          <w:sz w:val="20"/>
          <w:szCs w:val="20"/>
          <w:shd w:val="clear" w:color="auto" w:fill="FAFAFA"/>
        </w:rPr>
        <w:t>1</w:t>
      </w:r>
      <w:r w:rsidRPr="00825FEE">
        <w:rPr>
          <w:rFonts w:ascii="Verdana" w:eastAsia="宋体" w:hAnsi="Verdana" w:cs="宋体"/>
          <w:color w:val="333333"/>
          <w:kern w:val="0"/>
          <w:sz w:val="20"/>
          <w:szCs w:val="20"/>
          <w:shd w:val="clear" w:color="auto" w:fill="FAFAFA"/>
        </w:rPr>
        <w:t>、</w:t>
      </w:r>
      <w:r>
        <w:rPr>
          <w:rFonts w:ascii="Verdana" w:eastAsia="宋体" w:hAnsi="Verdana" w:cs="宋体" w:hint="eastAsia"/>
          <w:color w:val="333333"/>
          <w:kern w:val="0"/>
          <w:sz w:val="20"/>
          <w:szCs w:val="20"/>
          <w:shd w:val="clear" w:color="auto" w:fill="FAFAFA"/>
        </w:rPr>
        <w:t>8</w:t>
      </w:r>
      <w:r>
        <w:rPr>
          <w:rFonts w:ascii="Verdana" w:eastAsia="宋体" w:hAnsi="Verdana" w:cs="宋体"/>
          <w:color w:val="333333"/>
          <w:kern w:val="0"/>
          <w:sz w:val="20"/>
          <w:szCs w:val="20"/>
          <w:shd w:val="clear" w:color="auto" w:fill="FAFAFA"/>
        </w:rPr>
        <w:t>000</w:t>
      </w:r>
      <w:r>
        <w:rPr>
          <w:rFonts w:ascii="Verdana" w:eastAsia="宋体" w:hAnsi="Verdana" w:cs="宋体" w:hint="eastAsia"/>
          <w:color w:val="333333"/>
          <w:kern w:val="0"/>
          <w:sz w:val="20"/>
          <w:szCs w:val="20"/>
          <w:shd w:val="clear" w:color="auto" w:fill="FAFAFA"/>
        </w:rPr>
        <w:t>元</w:t>
      </w:r>
      <w:r>
        <w:rPr>
          <w:rFonts w:ascii="Verdana" w:eastAsia="宋体" w:hAnsi="Verdana" w:cs="宋体" w:hint="eastAsia"/>
          <w:color w:val="333333"/>
          <w:kern w:val="0"/>
          <w:sz w:val="20"/>
          <w:szCs w:val="20"/>
          <w:shd w:val="clear" w:color="auto" w:fill="FAFAFA"/>
        </w:rPr>
        <w:t>+</w:t>
      </w:r>
      <w:r>
        <w:rPr>
          <w:rFonts w:ascii="Verdana" w:eastAsia="宋体" w:hAnsi="Verdana" w:cs="宋体" w:hint="eastAsia"/>
          <w:color w:val="333333"/>
          <w:kern w:val="0"/>
          <w:sz w:val="20"/>
          <w:szCs w:val="20"/>
          <w:shd w:val="clear" w:color="auto" w:fill="FAFAFA"/>
        </w:rPr>
        <w:t>，</w:t>
      </w:r>
      <w:r>
        <w:rPr>
          <w:rFonts w:ascii="Verdana" w:eastAsia="宋体" w:hAnsi="Verdana" w:cs="宋体"/>
          <w:color w:val="333333"/>
          <w:kern w:val="0"/>
          <w:sz w:val="20"/>
          <w:szCs w:val="20"/>
          <w:shd w:val="clear" w:color="auto" w:fill="FAFAFA"/>
        </w:rPr>
        <w:t>视工作经验而定</w:t>
      </w:r>
      <w:r w:rsidRPr="00825FEE">
        <w:rPr>
          <w:rFonts w:ascii="Verdana" w:eastAsia="宋体" w:hAnsi="Verdana" w:cs="宋体"/>
          <w:color w:val="333333"/>
          <w:kern w:val="0"/>
          <w:sz w:val="20"/>
          <w:szCs w:val="20"/>
          <w:shd w:val="clear" w:color="auto" w:fill="FAFAFA"/>
        </w:rPr>
        <w:t>；</w:t>
      </w:r>
    </w:p>
    <w:p w14:paraId="62BE8AEA"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2</w:t>
      </w:r>
      <w:r w:rsidRPr="00825FEE">
        <w:rPr>
          <w:rFonts w:ascii="Verdana" w:eastAsia="宋体" w:hAnsi="Verdana" w:cs="宋体"/>
          <w:color w:val="333333"/>
          <w:kern w:val="0"/>
          <w:sz w:val="20"/>
          <w:szCs w:val="20"/>
          <w:shd w:val="clear" w:color="auto" w:fill="FAFAFA"/>
        </w:rPr>
        <w:t>、奖金：每</w:t>
      </w:r>
      <w:r>
        <w:rPr>
          <w:rFonts w:ascii="Verdana" w:eastAsia="宋体" w:hAnsi="Verdana" w:cs="宋体" w:hint="eastAsia"/>
          <w:color w:val="333333"/>
          <w:kern w:val="0"/>
          <w:sz w:val="20"/>
          <w:szCs w:val="20"/>
          <w:shd w:val="clear" w:color="auto" w:fill="FAFAFA"/>
        </w:rPr>
        <w:t>年</w:t>
      </w:r>
      <w:r w:rsidRPr="00825FEE">
        <w:rPr>
          <w:rFonts w:ascii="Verdana" w:eastAsia="宋体" w:hAnsi="Verdana" w:cs="宋体"/>
          <w:color w:val="333333"/>
          <w:kern w:val="0"/>
          <w:sz w:val="20"/>
          <w:szCs w:val="20"/>
          <w:shd w:val="clear" w:color="auto" w:fill="FAFAFA"/>
        </w:rPr>
        <w:t>考评一次，发放季度奖金（不封顶），以贡献而定</w:t>
      </w:r>
      <w:r w:rsidRPr="00825FEE">
        <w:rPr>
          <w:rFonts w:ascii="Verdana" w:eastAsia="宋体" w:hAnsi="Verdana" w:cs="宋体"/>
          <w:color w:val="333333"/>
          <w:kern w:val="0"/>
          <w:sz w:val="20"/>
          <w:szCs w:val="20"/>
          <w:shd w:val="clear" w:color="auto" w:fill="FAFAFA"/>
        </w:rPr>
        <w:t>;</w:t>
      </w:r>
    </w:p>
    <w:p w14:paraId="42E42EDD"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lastRenderedPageBreak/>
        <w:t>3</w:t>
      </w:r>
      <w:r w:rsidRPr="00825FEE">
        <w:rPr>
          <w:rFonts w:ascii="Verdana" w:eastAsia="宋体" w:hAnsi="Verdana" w:cs="宋体"/>
          <w:color w:val="333333"/>
          <w:kern w:val="0"/>
          <w:sz w:val="20"/>
          <w:szCs w:val="20"/>
          <w:shd w:val="clear" w:color="auto" w:fill="FAFAFA"/>
        </w:rPr>
        <w:t>、先进院统一购买意外、门诊、住院、重大疾病等保险；</w:t>
      </w:r>
    </w:p>
    <w:p w14:paraId="46E6B7CA"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4</w:t>
      </w:r>
      <w:r w:rsidRPr="00825FEE">
        <w:rPr>
          <w:rFonts w:ascii="Verdana" w:eastAsia="宋体" w:hAnsi="Verdana" w:cs="宋体"/>
          <w:color w:val="333333"/>
          <w:kern w:val="0"/>
          <w:sz w:val="20"/>
          <w:szCs w:val="20"/>
          <w:shd w:val="clear" w:color="auto" w:fill="FAFAFA"/>
        </w:rPr>
        <w:t>、参与科研项目，提供科研辅助和支持；</w:t>
      </w:r>
    </w:p>
    <w:p w14:paraId="1C25A29E"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5</w:t>
      </w:r>
      <w:r w:rsidRPr="00825FEE">
        <w:rPr>
          <w:rFonts w:ascii="Verdana" w:eastAsia="宋体" w:hAnsi="Verdana" w:cs="宋体"/>
          <w:color w:val="333333"/>
          <w:kern w:val="0"/>
          <w:sz w:val="20"/>
          <w:szCs w:val="20"/>
          <w:shd w:val="clear" w:color="auto" w:fill="FAFAFA"/>
        </w:rPr>
        <w:t>、国内外各领域知名专家教授专业指导，定期专业论坛及讲座；</w:t>
      </w:r>
    </w:p>
    <w:p w14:paraId="6ADC3FE4"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6</w:t>
      </w:r>
      <w:r w:rsidRPr="00825FEE">
        <w:rPr>
          <w:rFonts w:ascii="Verdana" w:eastAsia="宋体" w:hAnsi="Verdana" w:cs="宋体"/>
          <w:color w:val="333333"/>
          <w:kern w:val="0"/>
          <w:sz w:val="20"/>
          <w:szCs w:val="20"/>
          <w:shd w:val="clear" w:color="auto" w:fill="FAFAFA"/>
        </w:rPr>
        <w:t>、有意出国深造者，可提供推荐；</w:t>
      </w:r>
    </w:p>
    <w:p w14:paraId="1E8C0C62" w14:textId="77777777" w:rsidR="000B5580" w:rsidRPr="00825FEE"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7</w:t>
      </w:r>
      <w:r w:rsidRPr="00825FEE">
        <w:rPr>
          <w:rFonts w:ascii="Verdana" w:eastAsia="宋体" w:hAnsi="Verdana" w:cs="宋体"/>
          <w:color w:val="333333"/>
          <w:kern w:val="0"/>
          <w:sz w:val="20"/>
          <w:szCs w:val="20"/>
          <w:shd w:val="clear" w:color="auto" w:fill="FAFAFA"/>
        </w:rPr>
        <w:t>、</w:t>
      </w:r>
      <w:r>
        <w:rPr>
          <w:rFonts w:ascii="Verdana" w:eastAsia="宋体" w:hAnsi="Verdana" w:cs="宋体"/>
          <w:color w:val="333333"/>
          <w:kern w:val="0"/>
          <w:sz w:val="20"/>
          <w:szCs w:val="20"/>
          <w:shd w:val="clear" w:color="auto" w:fill="FAFAFA"/>
        </w:rPr>
        <w:t>与</w:t>
      </w:r>
      <w:r w:rsidRPr="00825FEE">
        <w:rPr>
          <w:rFonts w:ascii="Verdana" w:eastAsia="宋体" w:hAnsi="Verdana" w:cs="宋体"/>
          <w:color w:val="333333"/>
          <w:kern w:val="0"/>
          <w:sz w:val="20"/>
          <w:szCs w:val="20"/>
          <w:shd w:val="clear" w:color="auto" w:fill="FAFAFA"/>
        </w:rPr>
        <w:t>国内一流的医疗器械公司或互联网公司合作进行产品研发的机会；</w:t>
      </w:r>
      <w:r w:rsidRPr="00825FEE">
        <w:rPr>
          <w:rFonts w:ascii="Verdana" w:eastAsia="宋体" w:hAnsi="Verdana" w:cs="宋体"/>
          <w:color w:val="333333"/>
          <w:kern w:val="0"/>
          <w:sz w:val="20"/>
          <w:szCs w:val="20"/>
          <w:shd w:val="clear" w:color="auto" w:fill="FAFAFA"/>
        </w:rPr>
        <w:t xml:space="preserve"> </w:t>
      </w:r>
    </w:p>
    <w:p w14:paraId="7DC3DD7F" w14:textId="77777777" w:rsidR="000B5580" w:rsidRDefault="000B5580" w:rsidP="000B5580">
      <w:pPr>
        <w:rPr>
          <w:rFonts w:ascii="Verdana" w:eastAsia="宋体" w:hAnsi="Verdana" w:cs="宋体"/>
          <w:color w:val="333333"/>
          <w:kern w:val="0"/>
          <w:sz w:val="20"/>
          <w:szCs w:val="20"/>
          <w:shd w:val="clear" w:color="auto" w:fill="FAFAFA"/>
        </w:rPr>
      </w:pPr>
      <w:r>
        <w:rPr>
          <w:rFonts w:ascii="Verdana" w:eastAsia="宋体" w:hAnsi="Verdana" w:cs="宋体"/>
          <w:color w:val="333333"/>
          <w:kern w:val="0"/>
          <w:sz w:val="20"/>
          <w:szCs w:val="20"/>
          <w:shd w:val="clear" w:color="auto" w:fill="FAFAFA"/>
        </w:rPr>
        <w:t>8</w:t>
      </w:r>
      <w:r w:rsidRPr="00825FEE">
        <w:rPr>
          <w:rFonts w:ascii="Verdana" w:eastAsia="宋体" w:hAnsi="Verdana" w:cs="宋体"/>
          <w:color w:val="333333"/>
          <w:kern w:val="0"/>
          <w:sz w:val="20"/>
          <w:szCs w:val="20"/>
          <w:shd w:val="clear" w:color="auto" w:fill="FAFAFA"/>
        </w:rPr>
        <w:t>、可优先考虑攻读我院博士。</w:t>
      </w:r>
    </w:p>
    <w:p w14:paraId="5E153F6E" w14:textId="77777777" w:rsidR="00943882" w:rsidRPr="00AA5472" w:rsidRDefault="00943882" w:rsidP="00943882">
      <w:pPr>
        <w:rPr>
          <w:rFonts w:ascii="Verdana" w:eastAsia="宋体" w:hAnsi="Verdana" w:cs="宋体"/>
          <w:color w:val="333333"/>
          <w:kern w:val="0"/>
          <w:sz w:val="20"/>
          <w:szCs w:val="20"/>
          <w:shd w:val="clear" w:color="auto" w:fill="FAFAFA"/>
        </w:rPr>
      </w:pP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四、客座学生：本实验室另招收多个客座硕士生和博士生，生物医学工程、生物力学、机械工程、或运动医学等相关专业均可申请。</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五、申请方式：</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有意申请者请将申请材料（个人简历、代表性论文，中英文皆可）发送至</w:t>
      </w:r>
      <w:r w:rsidRPr="00AA5472">
        <w:rPr>
          <w:rFonts w:ascii="Verdana" w:eastAsia="宋体" w:hAnsi="Verdana" w:cs="宋体" w:hint="eastAsia"/>
          <w:color w:val="333333"/>
          <w:kern w:val="0"/>
          <w:sz w:val="20"/>
          <w:szCs w:val="20"/>
          <w:shd w:val="clear" w:color="auto" w:fill="FAFAFA"/>
        </w:rPr>
        <w:t>  lin.</w:t>
      </w:r>
      <w:proofErr w:type="gramStart"/>
      <w:r w:rsidRPr="00AA5472">
        <w:rPr>
          <w:rFonts w:ascii="Verdana" w:eastAsia="宋体" w:hAnsi="Verdana" w:cs="宋体" w:hint="eastAsia"/>
          <w:color w:val="333333"/>
          <w:kern w:val="0"/>
          <w:sz w:val="20"/>
          <w:szCs w:val="20"/>
          <w:shd w:val="clear" w:color="auto" w:fill="FAFAFA"/>
        </w:rPr>
        <w:t>wang1@siat.ac.cn  </w:t>
      </w:r>
      <w:r w:rsidRPr="00AA5472">
        <w:rPr>
          <w:rFonts w:ascii="Verdana" w:eastAsia="宋体" w:hAnsi="Verdana" w:cs="宋体" w:hint="eastAsia"/>
          <w:color w:val="333333"/>
          <w:kern w:val="0"/>
          <w:sz w:val="20"/>
          <w:szCs w:val="20"/>
          <w:shd w:val="clear" w:color="auto" w:fill="FAFAFA"/>
        </w:rPr>
        <w:t>王老师收</w:t>
      </w:r>
      <w:proofErr w:type="gramEnd"/>
      <w:r w:rsidRPr="00AA5472">
        <w:rPr>
          <w:rFonts w:ascii="Verdana" w:eastAsia="宋体" w:hAnsi="Verdana" w:cs="宋体" w:hint="eastAsia"/>
          <w:color w:val="333333"/>
          <w:kern w:val="0"/>
          <w:sz w:val="20"/>
          <w:szCs w:val="20"/>
          <w:shd w:val="clear" w:color="auto" w:fill="FAFAFA"/>
        </w:rPr>
        <w:t>（邮件中请注明“</w:t>
      </w:r>
      <w:r w:rsidRPr="00AA5472">
        <w:rPr>
          <w:rFonts w:ascii="Verdana" w:eastAsia="宋体" w:hAnsi="Verdana" w:cs="宋体" w:hint="eastAsia"/>
          <w:color w:val="333333"/>
          <w:kern w:val="0"/>
          <w:sz w:val="20"/>
          <w:szCs w:val="20"/>
          <w:shd w:val="clear" w:color="auto" w:fill="FAFAFA"/>
        </w:rPr>
        <w:t>XXX</w:t>
      </w:r>
      <w:r w:rsidRPr="00AA5472">
        <w:rPr>
          <w:rFonts w:ascii="Verdana" w:eastAsia="宋体" w:hAnsi="Verdana" w:cs="宋体" w:hint="eastAsia"/>
          <w:color w:val="333333"/>
          <w:kern w:val="0"/>
          <w:sz w:val="20"/>
          <w:szCs w:val="20"/>
          <w:shd w:val="clear" w:color="auto" w:fill="FAFAFA"/>
        </w:rPr>
        <w:t>应聘</w:t>
      </w:r>
      <w:r w:rsidR="000B5580">
        <w:rPr>
          <w:rFonts w:ascii="Verdana" w:eastAsia="宋体" w:hAnsi="Verdana" w:cs="宋体" w:hint="eastAsia"/>
          <w:color w:val="333333"/>
          <w:kern w:val="0"/>
          <w:sz w:val="20"/>
          <w:szCs w:val="20"/>
          <w:shd w:val="clear" w:color="auto" w:fill="FAFAFA"/>
        </w:rPr>
        <w:t>科研助理</w:t>
      </w:r>
      <w:r w:rsidRPr="00AA5472">
        <w:rPr>
          <w:rFonts w:ascii="Verdana" w:eastAsia="宋体" w:hAnsi="Verdana" w:cs="宋体" w:hint="eastAsia"/>
          <w:color w:val="333333"/>
          <w:kern w:val="0"/>
          <w:sz w:val="20"/>
          <w:szCs w:val="20"/>
          <w:shd w:val="clear" w:color="auto" w:fill="FAFAFA"/>
        </w:rPr>
        <w:t>”）</w:t>
      </w:r>
      <w:r w:rsidRPr="00AA5472">
        <w:rPr>
          <w:rFonts w:ascii="Verdana" w:eastAsia="宋体" w:hAnsi="Verdana" w:cs="宋体" w:hint="eastAsia"/>
          <w:color w:val="333333"/>
          <w:kern w:val="0"/>
          <w:sz w:val="20"/>
          <w:szCs w:val="20"/>
          <w:shd w:val="clear" w:color="auto" w:fill="FAFAFA"/>
        </w:rPr>
        <w:br/>
      </w:r>
      <w:r w:rsidRPr="00AA5472">
        <w:rPr>
          <w:rFonts w:ascii="Verdana" w:eastAsia="宋体" w:hAnsi="Verdana" w:cs="宋体" w:hint="eastAsia"/>
          <w:color w:val="333333"/>
          <w:kern w:val="0"/>
          <w:sz w:val="20"/>
          <w:szCs w:val="20"/>
          <w:shd w:val="clear" w:color="auto" w:fill="FAFAFA"/>
        </w:rPr>
        <w:t>单位地址：深圳市南山区西丽深圳大学城学苑大道</w:t>
      </w:r>
      <w:r w:rsidRPr="00AA5472">
        <w:rPr>
          <w:rFonts w:ascii="Verdana" w:eastAsia="宋体" w:hAnsi="Verdana" w:cs="宋体" w:hint="eastAsia"/>
          <w:color w:val="333333"/>
          <w:kern w:val="0"/>
          <w:sz w:val="20"/>
          <w:szCs w:val="20"/>
          <w:shd w:val="clear" w:color="auto" w:fill="FAFAFA"/>
        </w:rPr>
        <w:t>1068</w:t>
      </w:r>
      <w:r w:rsidRPr="00AA5472">
        <w:rPr>
          <w:rFonts w:ascii="Verdana" w:eastAsia="宋体" w:hAnsi="Verdana" w:cs="宋体" w:hint="eastAsia"/>
          <w:color w:val="333333"/>
          <w:kern w:val="0"/>
          <w:sz w:val="20"/>
          <w:szCs w:val="20"/>
          <w:shd w:val="clear" w:color="auto" w:fill="FAFAFA"/>
        </w:rPr>
        <w:t>号</w:t>
      </w:r>
      <w:r w:rsidRPr="00AA5472">
        <w:rPr>
          <w:rFonts w:ascii="Verdana" w:eastAsia="宋体" w:hAnsi="Verdana" w:cs="宋体" w:hint="eastAsia"/>
          <w:color w:val="333333"/>
          <w:kern w:val="0"/>
          <w:sz w:val="20"/>
          <w:szCs w:val="20"/>
          <w:shd w:val="clear" w:color="auto" w:fill="FAFAFA"/>
        </w:rPr>
        <w:t>(518055)</w:t>
      </w:r>
      <w:r w:rsidRPr="00AA5472">
        <w:rPr>
          <w:rFonts w:ascii="Verdana" w:eastAsia="宋体" w:hAnsi="Verdana" w:cs="宋体" w:hint="eastAsia"/>
          <w:color w:val="333333"/>
          <w:kern w:val="0"/>
          <w:sz w:val="20"/>
          <w:szCs w:val="20"/>
          <w:shd w:val="clear" w:color="auto" w:fill="FAFAFA"/>
        </w:rPr>
        <w:t>。</w:t>
      </w:r>
    </w:p>
    <w:p w14:paraId="702F472F" w14:textId="77777777" w:rsidR="00943882" w:rsidRPr="0083335C" w:rsidRDefault="00943882" w:rsidP="00943882"/>
    <w:p w14:paraId="60CAC950" w14:textId="77777777" w:rsidR="00E5489A" w:rsidRPr="00943882" w:rsidRDefault="00E5489A"/>
    <w:sectPr w:rsidR="00E5489A" w:rsidRPr="00943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8ED3" w14:textId="77777777" w:rsidR="000712F6" w:rsidRDefault="000712F6" w:rsidP="000B5580">
      <w:r>
        <w:separator/>
      </w:r>
    </w:p>
  </w:endnote>
  <w:endnote w:type="continuationSeparator" w:id="0">
    <w:p w14:paraId="1DFA799D" w14:textId="77777777" w:rsidR="000712F6" w:rsidRDefault="000712F6" w:rsidP="000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C9A4" w14:textId="77777777" w:rsidR="000712F6" w:rsidRDefault="000712F6" w:rsidP="000B5580">
      <w:r>
        <w:separator/>
      </w:r>
    </w:p>
  </w:footnote>
  <w:footnote w:type="continuationSeparator" w:id="0">
    <w:p w14:paraId="39E683B6" w14:textId="77777777" w:rsidR="000712F6" w:rsidRDefault="000712F6" w:rsidP="000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82"/>
    <w:rsid w:val="000712F6"/>
    <w:rsid w:val="000B5580"/>
    <w:rsid w:val="003600BE"/>
    <w:rsid w:val="004678D1"/>
    <w:rsid w:val="00687818"/>
    <w:rsid w:val="006A1729"/>
    <w:rsid w:val="00726002"/>
    <w:rsid w:val="007F7F59"/>
    <w:rsid w:val="009216B1"/>
    <w:rsid w:val="00943882"/>
    <w:rsid w:val="00B7312B"/>
    <w:rsid w:val="00E5489A"/>
    <w:rsid w:val="00FF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BD"/>
  <w15:chartTrackingRefBased/>
  <w15:docId w15:val="{B2C2DA6D-769F-4435-99E1-9E810B4E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580"/>
    <w:rPr>
      <w:sz w:val="18"/>
      <w:szCs w:val="18"/>
    </w:rPr>
  </w:style>
  <w:style w:type="paragraph" w:styleId="a5">
    <w:name w:val="footer"/>
    <w:basedOn w:val="a"/>
    <w:link w:val="a6"/>
    <w:uiPriority w:val="99"/>
    <w:unhideWhenUsed/>
    <w:rsid w:val="000B5580"/>
    <w:pPr>
      <w:tabs>
        <w:tab w:val="center" w:pos="4153"/>
        <w:tab w:val="right" w:pos="8306"/>
      </w:tabs>
      <w:snapToGrid w:val="0"/>
      <w:jc w:val="left"/>
    </w:pPr>
    <w:rPr>
      <w:sz w:val="18"/>
      <w:szCs w:val="18"/>
    </w:rPr>
  </w:style>
  <w:style w:type="character" w:customStyle="1" w:styleId="a6">
    <w:name w:val="页脚 字符"/>
    <w:basedOn w:val="a0"/>
    <w:link w:val="a5"/>
    <w:uiPriority w:val="99"/>
    <w:rsid w:val="000B5580"/>
    <w:rPr>
      <w:sz w:val="18"/>
      <w:szCs w:val="18"/>
    </w:rPr>
  </w:style>
  <w:style w:type="character" w:styleId="a7">
    <w:name w:val="Hyperlink"/>
    <w:basedOn w:val="a0"/>
    <w:uiPriority w:val="99"/>
    <w:unhideWhenUsed/>
    <w:rsid w:val="000B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Karen Wu (CPDO)</cp:lastModifiedBy>
  <cp:revision>2</cp:revision>
  <dcterms:created xsi:type="dcterms:W3CDTF">2025-02-07T07:00:00Z</dcterms:created>
  <dcterms:modified xsi:type="dcterms:W3CDTF">2025-02-07T07:00:00Z</dcterms:modified>
</cp:coreProperties>
</file>