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67C5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华文仿宋" w:hAnsi="华文仿宋" w:eastAsia="华文仿宋"/>
          <w:b/>
          <w:sz w:val="32"/>
          <w:szCs w:val="32"/>
          <w:lang w:val="en-US" w:eastAsia="zh-CN"/>
        </w:rPr>
      </w:pPr>
      <w:r>
        <w:rPr>
          <w:rFonts w:hint="eastAsia" w:ascii="华文仿宋" w:hAnsi="华文仿宋" w:eastAsia="华文仿宋"/>
          <w:b/>
          <w:sz w:val="32"/>
          <w:szCs w:val="32"/>
          <w:lang w:val="en-US" w:eastAsia="zh-CN"/>
        </w:rPr>
        <w:t>公司名称</w:t>
      </w:r>
    </w:p>
    <w:p w14:paraId="662D4F9F">
      <w:pPr>
        <w:keepNext w:val="0"/>
        <w:keepLines w:val="0"/>
        <w:pageBreakBefore w:val="0"/>
        <w:widowControl w:val="0"/>
        <w:kinsoku/>
        <w:wordWrap/>
        <w:overflowPunct/>
        <w:topLinePunct w:val="0"/>
        <w:autoSpaceDE/>
        <w:autoSpaceDN/>
        <w:bidi w:val="0"/>
        <w:adjustRightInd/>
        <w:snapToGrid/>
        <w:spacing w:line="560" w:lineRule="exact"/>
        <w:ind w:firstLine="561" w:firstLineChars="200"/>
        <w:textAlignment w:val="auto"/>
        <w:rPr>
          <w:rFonts w:hint="eastAsia" w:ascii="华文仿宋" w:hAnsi="华文仿宋" w:eastAsia="华文仿宋"/>
          <w:b/>
          <w:bCs/>
          <w:sz w:val="28"/>
          <w:szCs w:val="28"/>
        </w:rPr>
      </w:pPr>
      <w:r>
        <w:rPr>
          <w:rFonts w:hint="eastAsia" w:ascii="华文仿宋" w:hAnsi="华文仿宋" w:eastAsia="华文仿宋"/>
          <w:b/>
          <w:bCs/>
          <w:sz w:val="28"/>
          <w:szCs w:val="28"/>
        </w:rPr>
        <w:t>中建一局集团华南建设有限公司</w:t>
      </w:r>
    </w:p>
    <w:p w14:paraId="5F54AA08">
      <w:pPr>
        <w:keepNext w:val="0"/>
        <w:keepLines w:val="0"/>
        <w:pageBreakBefore w:val="0"/>
        <w:widowControl w:val="0"/>
        <w:kinsoku/>
        <w:wordWrap/>
        <w:overflowPunct/>
        <w:topLinePunct w:val="0"/>
        <w:autoSpaceDE/>
        <w:autoSpaceDN/>
        <w:bidi w:val="0"/>
        <w:adjustRightInd/>
        <w:snapToGrid/>
        <w:spacing w:line="560" w:lineRule="exact"/>
        <w:ind w:firstLine="561" w:firstLineChars="200"/>
        <w:textAlignment w:val="auto"/>
        <w:rPr>
          <w:rFonts w:hint="eastAsia" w:ascii="华文仿宋" w:hAnsi="华文仿宋" w:eastAsia="华文仿宋"/>
          <w:color w:val="auto"/>
          <w:sz w:val="28"/>
          <w:szCs w:val="28"/>
          <w:highlight w:val="none"/>
          <w:lang w:val="en-US" w:eastAsia="zh-CN"/>
        </w:rPr>
      </w:pPr>
      <w:r>
        <w:rPr>
          <w:rFonts w:hint="eastAsia" w:ascii="华文仿宋" w:hAnsi="华文仿宋" w:eastAsia="华文仿宋"/>
          <w:b/>
          <w:bCs/>
          <w:sz w:val="28"/>
          <w:szCs w:val="28"/>
        </w:rPr>
        <w:t>总部地点</w:t>
      </w:r>
      <w:r>
        <w:rPr>
          <w:rFonts w:hint="eastAsia" w:ascii="华文仿宋" w:hAnsi="华文仿宋" w:eastAsia="华文仿宋"/>
          <w:sz w:val="28"/>
          <w:szCs w:val="28"/>
        </w:rPr>
        <w:t>：</w:t>
      </w:r>
      <w:r>
        <w:rPr>
          <w:rFonts w:hint="eastAsia" w:ascii="华文仿宋" w:hAnsi="华文仿宋" w:eastAsia="华文仿宋"/>
          <w:color w:val="auto"/>
          <w:sz w:val="28"/>
          <w:szCs w:val="28"/>
          <w:highlight w:val="none"/>
          <w:lang w:val="en-US" w:eastAsia="zh-CN"/>
        </w:rPr>
        <w:t>深圳</w:t>
      </w:r>
    </w:p>
    <w:p w14:paraId="2EDB54F0">
      <w:pPr>
        <w:spacing w:line="560" w:lineRule="exact"/>
        <w:ind w:left="1959" w:leftChars="266" w:hanging="1400" w:hangingChars="500"/>
        <w:jc w:val="both"/>
        <w:rPr>
          <w:rFonts w:hint="eastAsia" w:ascii="华文仿宋" w:hAnsi="华文仿宋" w:eastAsia="华文仿宋"/>
          <w:sz w:val="28"/>
          <w:szCs w:val="28"/>
        </w:rPr>
      </w:pPr>
      <w:r>
        <w:rPr>
          <w:rFonts w:hint="eastAsia" w:ascii="华文仿宋" w:hAnsi="华文仿宋" w:eastAsia="华文仿宋"/>
          <w:sz w:val="28"/>
          <w:szCs w:val="28"/>
        </w:rPr>
        <w:t>招聘联系人：郭</w:t>
      </w:r>
      <w:r>
        <w:rPr>
          <w:rFonts w:hint="eastAsia" w:ascii="华文仿宋" w:hAnsi="华文仿宋" w:eastAsia="华文仿宋"/>
          <w:sz w:val="28"/>
          <w:szCs w:val="28"/>
          <w:lang w:val="en-US" w:eastAsia="zh-CN"/>
        </w:rPr>
        <w:t>经理</w:t>
      </w:r>
      <w:r>
        <w:rPr>
          <w:rFonts w:hint="eastAsia" w:ascii="华文仿宋" w:hAnsi="华文仿宋" w:eastAsia="华文仿宋"/>
          <w:sz w:val="28"/>
          <w:szCs w:val="28"/>
        </w:rPr>
        <w:t>18681812891（微信同步）</w:t>
      </w:r>
    </w:p>
    <w:p w14:paraId="072130C5">
      <w:pPr>
        <w:spacing w:line="560" w:lineRule="exact"/>
        <w:ind w:left="1959" w:leftChars="266" w:hanging="1400" w:hangingChars="500"/>
        <w:jc w:val="both"/>
        <w:rPr>
          <w:rFonts w:hint="eastAsia" w:ascii="华文仿宋" w:hAnsi="华文仿宋" w:eastAsia="华文仿宋"/>
          <w:sz w:val="28"/>
          <w:szCs w:val="28"/>
        </w:rPr>
      </w:pPr>
      <w:r>
        <w:rPr>
          <w:rFonts w:hint="eastAsia" w:ascii="华文仿宋" w:hAnsi="华文仿宋" w:eastAsia="华文仿宋"/>
          <w:sz w:val="28"/>
          <w:szCs w:val="28"/>
        </w:rPr>
        <w:t>邮箱：cscec1hnjsxz@163.com</w:t>
      </w:r>
    </w:p>
    <w:p w14:paraId="523D7DEC">
      <w:pPr>
        <w:spacing w:line="560" w:lineRule="exact"/>
        <w:ind w:left="1959" w:leftChars="266" w:hanging="1400" w:hangingChars="500"/>
        <w:jc w:val="both"/>
        <w:rPr>
          <w:rFonts w:hint="eastAsia" w:ascii="华文仿宋" w:hAnsi="华文仿宋" w:eastAsia="华文仿宋"/>
          <w:sz w:val="28"/>
          <w:szCs w:val="28"/>
        </w:rPr>
      </w:pPr>
      <w:r>
        <w:rPr>
          <w:rFonts w:hint="eastAsia" w:ascii="华文仿宋" w:hAnsi="华文仿宋" w:eastAsia="华文仿宋"/>
          <w:sz w:val="28"/>
          <w:szCs w:val="28"/>
        </w:rPr>
        <w:t>（简历投递格式：</w:t>
      </w:r>
      <w:r>
        <w:rPr>
          <w:rFonts w:hint="eastAsia" w:ascii="华文仿宋" w:hAnsi="华文仿宋" w:eastAsia="华文仿宋"/>
          <w:sz w:val="28"/>
          <w:szCs w:val="28"/>
          <w:lang w:eastAsia="zh-CN"/>
        </w:rPr>
        <w:t>2025</w:t>
      </w:r>
      <w:r>
        <w:rPr>
          <w:rFonts w:hint="eastAsia" w:ascii="华文仿宋" w:hAnsi="华文仿宋" w:eastAsia="华文仿宋"/>
          <w:sz w:val="28"/>
          <w:szCs w:val="28"/>
        </w:rPr>
        <w:t>校招-XX学校-XX专业-学历-意向岗位-姓名）</w:t>
      </w:r>
    </w:p>
    <w:p w14:paraId="36C86E26">
      <w:pPr>
        <w:spacing w:line="560" w:lineRule="exact"/>
        <w:ind w:left="1959" w:leftChars="266" w:hanging="1400" w:hangingChars="500"/>
        <w:jc w:val="both"/>
        <w:rPr>
          <w:rFonts w:hint="eastAsia" w:ascii="华文仿宋" w:hAnsi="华文仿宋" w:eastAsia="华文仿宋"/>
          <w:sz w:val="28"/>
          <w:szCs w:val="28"/>
          <w:lang w:val="en-US" w:eastAsia="zh-CN"/>
        </w:rPr>
      </w:pPr>
      <w:r>
        <w:rPr>
          <w:rFonts w:hint="eastAsia" w:ascii="华文仿宋" w:hAnsi="华文仿宋" w:eastAsia="华文仿宋"/>
          <w:sz w:val="28"/>
          <w:szCs w:val="28"/>
        </w:rPr>
        <w:t>交流qq群：540132045</w:t>
      </w:r>
      <w:r>
        <w:rPr>
          <w:rFonts w:hint="eastAsia" w:ascii="华文仿宋" w:hAnsi="华文仿宋" w:eastAsia="华文仿宋"/>
          <w:sz w:val="28"/>
          <w:szCs w:val="28"/>
          <w:lang w:val="en-US" w:eastAsia="zh-CN"/>
        </w:rPr>
        <w:t xml:space="preserve">          </w:t>
      </w:r>
    </w:p>
    <w:p w14:paraId="6479F9CC">
      <w:pPr>
        <w:spacing w:line="560" w:lineRule="exact"/>
        <w:ind w:left="1959" w:leftChars="266" w:hanging="1400" w:hangingChars="500"/>
        <w:jc w:val="both"/>
        <w:rPr>
          <w:rFonts w:hint="eastAsia" w:ascii="华文仿宋" w:hAnsi="华文仿宋" w:eastAsia="华文仿宋"/>
          <w:sz w:val="28"/>
          <w:szCs w:val="28"/>
        </w:rPr>
      </w:pPr>
      <w:r>
        <w:rPr>
          <w:rFonts w:hint="eastAsia" w:ascii="华文仿宋" w:hAnsi="华文仿宋" w:eastAsia="华文仿宋"/>
          <w:sz w:val="28"/>
          <w:szCs w:val="28"/>
        </w:rPr>
        <w:t>企业官网：https://1bhn.cscec.com/</w:t>
      </w:r>
    </w:p>
    <w:p w14:paraId="1FB68F4F">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华文仿宋" w:hAnsi="华文仿宋" w:eastAsia="华文仿宋"/>
          <w:color w:val="auto"/>
          <w:sz w:val="28"/>
          <w:szCs w:val="28"/>
          <w:highlight w:val="none"/>
          <w:lang w:val="en-US" w:eastAsia="zh-CN"/>
        </w:rPr>
      </w:pPr>
      <w:r>
        <w:rPr>
          <w:rFonts w:hint="eastAsia" w:ascii="华文仿宋" w:hAnsi="华文仿宋" w:eastAsia="华文仿宋"/>
          <w:color w:val="auto"/>
          <w:sz w:val="28"/>
          <w:szCs w:val="28"/>
          <w:highlight w:val="none"/>
          <w:lang w:val="en-US" w:eastAsia="zh-CN"/>
        </w:rPr>
        <w:t>所属</w:t>
      </w:r>
      <w:r>
        <w:rPr>
          <w:rFonts w:hint="eastAsia" w:ascii="华文仿宋" w:hAnsi="华文仿宋" w:eastAsia="华文仿宋"/>
          <w:color w:val="auto"/>
          <w:sz w:val="28"/>
          <w:szCs w:val="28"/>
          <w:highlight w:val="none"/>
        </w:rPr>
        <w:t>北方分公司</w:t>
      </w:r>
    </w:p>
    <w:p w14:paraId="4882E05B">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561" w:firstLineChars="200"/>
        <w:jc w:val="left"/>
        <w:textAlignment w:val="auto"/>
        <w:rPr>
          <w:rFonts w:hint="eastAsia" w:ascii="华文仿宋" w:hAnsi="华文仿宋" w:eastAsia="华文仿宋"/>
          <w:color w:val="auto"/>
          <w:sz w:val="28"/>
          <w:szCs w:val="28"/>
          <w:highlight w:val="none"/>
          <w:lang w:val="en-US" w:eastAsia="zh-CN"/>
        </w:rPr>
      </w:pPr>
      <w:r>
        <w:rPr>
          <w:rFonts w:hint="eastAsia" w:ascii="华文仿宋" w:hAnsi="华文仿宋" w:eastAsia="华文仿宋"/>
          <w:b/>
          <w:bCs/>
          <w:color w:val="auto"/>
          <w:sz w:val="28"/>
          <w:szCs w:val="28"/>
          <w:highlight w:val="none"/>
        </w:rPr>
        <w:t>总部地点：</w:t>
      </w:r>
      <w:r>
        <w:rPr>
          <w:rFonts w:hint="eastAsia" w:ascii="华文仿宋" w:hAnsi="华文仿宋" w:eastAsia="华文仿宋"/>
          <w:color w:val="auto"/>
          <w:sz w:val="28"/>
          <w:szCs w:val="28"/>
          <w:highlight w:val="none"/>
          <w:lang w:val="en-US" w:eastAsia="zh-CN"/>
        </w:rPr>
        <w:t>石家庄</w:t>
      </w:r>
    </w:p>
    <w:p w14:paraId="3434104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华文仿宋" w:hAnsi="华文仿宋" w:eastAsia="华文仿宋"/>
          <w:color w:val="auto"/>
          <w:sz w:val="28"/>
          <w:szCs w:val="28"/>
          <w:highlight w:val="none"/>
          <w:lang w:eastAsia="zh-CN"/>
        </w:rPr>
      </w:pPr>
      <w:r>
        <w:rPr>
          <w:rFonts w:hint="eastAsia" w:ascii="华文仿宋" w:hAnsi="华文仿宋" w:eastAsia="华文仿宋"/>
          <w:color w:val="auto"/>
          <w:sz w:val="28"/>
          <w:szCs w:val="28"/>
          <w:highlight w:val="none"/>
        </w:rPr>
        <w:t>招聘联系人：耿</w:t>
      </w:r>
      <w:r>
        <w:rPr>
          <w:rFonts w:hint="eastAsia" w:ascii="华文仿宋" w:hAnsi="华文仿宋" w:eastAsia="华文仿宋"/>
          <w:color w:val="auto"/>
          <w:sz w:val="28"/>
          <w:szCs w:val="28"/>
          <w:highlight w:val="none"/>
          <w:lang w:val="en-US" w:eastAsia="zh-CN"/>
        </w:rPr>
        <w:t>经理</w:t>
      </w:r>
      <w:r>
        <w:rPr>
          <w:rFonts w:hint="eastAsia" w:ascii="华文仿宋" w:hAnsi="华文仿宋" w:eastAsia="华文仿宋"/>
          <w:color w:val="auto"/>
          <w:sz w:val="28"/>
          <w:szCs w:val="28"/>
          <w:highlight w:val="none"/>
        </w:rPr>
        <w:t xml:space="preserve"> 聂</w:t>
      </w:r>
      <w:r>
        <w:rPr>
          <w:rFonts w:hint="eastAsia" w:ascii="华文仿宋" w:hAnsi="华文仿宋" w:eastAsia="华文仿宋"/>
          <w:color w:val="auto"/>
          <w:sz w:val="28"/>
          <w:szCs w:val="28"/>
          <w:highlight w:val="none"/>
          <w:lang w:val="en-US" w:eastAsia="zh-CN"/>
        </w:rPr>
        <w:t>经理</w:t>
      </w:r>
      <w:r>
        <w:rPr>
          <w:rFonts w:hint="eastAsia" w:ascii="华文仿宋" w:hAnsi="华文仿宋" w:eastAsia="华文仿宋"/>
          <w:color w:val="auto"/>
          <w:sz w:val="28"/>
          <w:szCs w:val="28"/>
          <w:highlight w:val="none"/>
        </w:rPr>
        <w:t xml:space="preserve"> </w:t>
      </w:r>
    </w:p>
    <w:p w14:paraId="2E9099A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华文仿宋" w:hAnsi="华文仿宋" w:eastAsia="华文仿宋"/>
          <w:color w:val="auto"/>
          <w:sz w:val="28"/>
          <w:szCs w:val="28"/>
          <w:highlight w:val="none"/>
        </w:rPr>
      </w:pPr>
      <w:r>
        <w:rPr>
          <w:rFonts w:hint="eastAsia" w:ascii="华文仿宋" w:hAnsi="华文仿宋" w:eastAsia="华文仿宋"/>
          <w:color w:val="auto"/>
          <w:sz w:val="28"/>
          <w:szCs w:val="28"/>
          <w:highlight w:val="none"/>
        </w:rPr>
        <w:t>电话：0311-85051077/85063284</w:t>
      </w:r>
    </w:p>
    <w:p w14:paraId="6ED3E0C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华文仿宋" w:hAnsi="华文仿宋" w:eastAsia="华文仿宋"/>
          <w:color w:val="auto"/>
          <w:sz w:val="28"/>
          <w:szCs w:val="28"/>
          <w:highlight w:val="none"/>
        </w:rPr>
      </w:pPr>
      <w:r>
        <w:rPr>
          <w:rFonts w:hint="eastAsia" w:ascii="华文仿宋" w:hAnsi="华文仿宋" w:eastAsia="华文仿宋"/>
          <w:color w:val="auto"/>
          <w:sz w:val="28"/>
          <w:szCs w:val="28"/>
          <w:highlight w:val="none"/>
        </w:rPr>
        <w:t>邮箱：</w:t>
      </w:r>
      <w:r>
        <w:rPr>
          <w:rFonts w:ascii="华文仿宋" w:hAnsi="华文仿宋" w:eastAsia="华文仿宋"/>
          <w:color w:val="auto"/>
          <w:sz w:val="28"/>
          <w:szCs w:val="28"/>
          <w:highlight w:val="none"/>
        </w:rPr>
        <w:t>cscec1b6zp@163.com</w:t>
      </w:r>
      <w:r>
        <w:rPr>
          <w:rFonts w:hint="eastAsia" w:ascii="华文仿宋" w:hAnsi="华文仿宋" w:eastAsia="华文仿宋"/>
          <w:color w:val="auto"/>
          <w:sz w:val="28"/>
          <w:szCs w:val="28"/>
          <w:highlight w:val="none"/>
        </w:rPr>
        <w:t>（</w:t>
      </w:r>
      <w:r>
        <w:rPr>
          <w:rFonts w:hint="eastAsia" w:ascii="华文仿宋" w:hAnsi="华文仿宋" w:eastAsia="华文仿宋"/>
          <w:b w:val="0"/>
          <w:bCs w:val="0"/>
          <w:color w:val="auto"/>
          <w:sz w:val="28"/>
          <w:szCs w:val="28"/>
          <w:highlight w:val="none"/>
        </w:rPr>
        <w:t>简历投递格式</w:t>
      </w:r>
      <w:r>
        <w:rPr>
          <w:rFonts w:hint="eastAsia" w:ascii="华文仿宋" w:hAnsi="华文仿宋" w:eastAsia="华文仿宋"/>
          <w:b w:val="0"/>
          <w:bCs w:val="0"/>
          <w:color w:val="auto"/>
          <w:sz w:val="28"/>
          <w:szCs w:val="28"/>
          <w:highlight w:val="none"/>
          <w:lang w:val="en-US" w:eastAsia="zh-CN"/>
        </w:rPr>
        <w:t>要求同上</w:t>
      </w:r>
      <w:r>
        <w:rPr>
          <w:rFonts w:hint="eastAsia" w:ascii="华文仿宋" w:hAnsi="华文仿宋" w:eastAsia="华文仿宋"/>
          <w:color w:val="auto"/>
          <w:sz w:val="28"/>
          <w:szCs w:val="28"/>
          <w:highlight w:val="none"/>
        </w:rPr>
        <w:t>）</w:t>
      </w:r>
    </w:p>
    <w:p w14:paraId="20F3D03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color w:val="auto"/>
          <w:sz w:val="28"/>
          <w:szCs w:val="28"/>
          <w:highlight w:val="none"/>
        </w:rPr>
      </w:pPr>
      <w:r>
        <w:rPr>
          <w:rFonts w:hint="eastAsia" w:ascii="华文仿宋" w:hAnsi="华文仿宋" w:eastAsia="华文仿宋"/>
          <w:color w:val="auto"/>
          <w:sz w:val="28"/>
          <w:szCs w:val="28"/>
          <w:highlight w:val="none"/>
          <w:lang w:eastAsia="zh-Hans"/>
        </w:rPr>
        <w:t>交流qq群</w:t>
      </w:r>
      <w:r>
        <w:rPr>
          <w:rFonts w:ascii="华文仿宋" w:hAnsi="华文仿宋" w:eastAsia="华文仿宋"/>
          <w:color w:val="auto"/>
          <w:sz w:val="28"/>
          <w:szCs w:val="28"/>
          <w:highlight w:val="none"/>
          <w:lang w:eastAsia="zh-Hans"/>
        </w:rPr>
        <w:t>：</w:t>
      </w:r>
      <w:r>
        <w:rPr>
          <w:rFonts w:hint="eastAsia" w:ascii="华文仿宋" w:hAnsi="华文仿宋" w:eastAsia="华文仿宋"/>
          <w:sz w:val="28"/>
          <w:szCs w:val="28"/>
          <w:highlight w:val="none"/>
          <w:lang w:val="en-US" w:eastAsia="zh-CN"/>
        </w:rPr>
        <w:t>732414867</w:t>
      </w:r>
    </w:p>
    <w:p w14:paraId="26EAE5DF">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华文仿宋" w:hAnsi="华文仿宋" w:eastAsia="华文仿宋"/>
          <w:b/>
          <w:sz w:val="32"/>
          <w:szCs w:val="32"/>
          <w:lang w:val="en-US" w:eastAsia="zh-CN"/>
        </w:rPr>
      </w:pPr>
      <w:r>
        <w:rPr>
          <w:rFonts w:hint="eastAsia" w:ascii="华文仿宋" w:hAnsi="华文仿宋" w:eastAsia="华文仿宋"/>
          <w:b/>
          <w:sz w:val="32"/>
          <w:szCs w:val="32"/>
          <w:lang w:val="en-US" w:eastAsia="zh-CN"/>
        </w:rPr>
        <w:t>公司关键信息</w:t>
      </w:r>
    </w:p>
    <w:p w14:paraId="61131AD2">
      <w:pPr>
        <w:spacing w:line="560" w:lineRule="exact"/>
        <w:ind w:firstLine="560" w:firstLineChars="200"/>
        <w:jc w:val="both"/>
        <w:rPr>
          <w:rFonts w:hint="eastAsia" w:ascii="华文仿宋" w:hAnsi="华文仿宋" w:eastAsia="华文仿宋"/>
          <w:sz w:val="28"/>
          <w:szCs w:val="28"/>
          <w:lang w:eastAsia="zh-CN"/>
        </w:rPr>
      </w:pPr>
      <w:r>
        <w:rPr>
          <w:rFonts w:hint="eastAsia" w:ascii="华文仿宋" w:hAnsi="华文仿宋" w:eastAsia="华文仿宋"/>
          <w:sz w:val="28"/>
          <w:szCs w:val="28"/>
        </w:rPr>
        <w:t>主要经营业务板块：房屋建筑、基础设施</w:t>
      </w:r>
      <w:r>
        <w:rPr>
          <w:rFonts w:hint="eastAsia" w:ascii="华文仿宋" w:hAnsi="华文仿宋" w:eastAsia="华文仿宋"/>
          <w:sz w:val="28"/>
          <w:szCs w:val="28"/>
          <w:lang w:eastAsia="zh-CN"/>
        </w:rPr>
        <w:t>；</w:t>
      </w:r>
    </w:p>
    <w:p w14:paraId="3B6D96C4">
      <w:pPr>
        <w:spacing w:line="560" w:lineRule="exact"/>
        <w:ind w:firstLine="560" w:firstLineChars="200"/>
        <w:jc w:val="both"/>
        <w:rPr>
          <w:rFonts w:ascii="华文仿宋" w:hAnsi="华文仿宋" w:eastAsia="华文仿宋"/>
          <w:sz w:val="28"/>
          <w:szCs w:val="28"/>
        </w:rPr>
      </w:pPr>
      <w:r>
        <w:rPr>
          <w:rFonts w:hint="eastAsia" w:ascii="华文仿宋" w:hAnsi="华文仿宋" w:eastAsia="华文仿宋"/>
          <w:sz w:val="28"/>
          <w:szCs w:val="28"/>
        </w:rPr>
        <w:t>新业务拓展方向：环境治理、投资运营、国际工程。</w:t>
      </w:r>
    </w:p>
    <w:p w14:paraId="749C4CF6">
      <w:pPr>
        <w:spacing w:line="560" w:lineRule="exact"/>
        <w:ind w:firstLine="560"/>
        <w:rPr>
          <w:rFonts w:ascii="华文仿宋" w:hAnsi="华文仿宋" w:eastAsia="华文仿宋"/>
          <w:sz w:val="28"/>
          <w:szCs w:val="28"/>
        </w:rPr>
      </w:pPr>
      <w:r>
        <w:rPr>
          <w:rFonts w:hint="eastAsia" w:ascii="华文仿宋" w:hAnsi="华文仿宋" w:eastAsia="华文仿宋"/>
          <w:sz w:val="28"/>
          <w:szCs w:val="28"/>
        </w:rPr>
        <w:t>主要经营区域（主要工作地点）：</w:t>
      </w:r>
    </w:p>
    <w:p w14:paraId="4C3395BE">
      <w:pPr>
        <w:spacing w:line="560" w:lineRule="exact"/>
        <w:ind w:firstLine="561" w:firstLineChars="200"/>
        <w:rPr>
          <w:rFonts w:ascii="华文仿宋" w:hAnsi="华文仿宋" w:eastAsia="华文仿宋"/>
          <w:b/>
          <w:sz w:val="28"/>
          <w:szCs w:val="28"/>
        </w:rPr>
      </w:pPr>
      <w:r>
        <w:rPr>
          <w:rFonts w:hint="eastAsia" w:ascii="华文仿宋" w:hAnsi="华文仿宋" w:eastAsia="华文仿宋"/>
          <w:b/>
          <w:sz w:val="28"/>
          <w:szCs w:val="28"/>
        </w:rPr>
        <w:t>国内：</w:t>
      </w:r>
    </w:p>
    <w:p w14:paraId="0018753D">
      <w:pPr>
        <w:spacing w:line="5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广东(深圳、广州、东莞、佛山、中山、江门、珠海、阳江)</w:t>
      </w:r>
    </w:p>
    <w:p w14:paraId="5762E6E5">
      <w:pPr>
        <w:spacing w:line="5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广西(南宁、柳州、桂林、玉林、防城港、百色)</w:t>
      </w:r>
    </w:p>
    <w:p w14:paraId="406A8C8E">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left="629" w:leftChars="0"/>
        <w:textAlignment w:val="auto"/>
        <w:rPr>
          <w:rFonts w:hint="eastAsia" w:ascii="华文仿宋" w:hAnsi="华文仿宋" w:eastAsia="华文仿宋"/>
          <w:color w:val="auto"/>
          <w:sz w:val="28"/>
          <w:szCs w:val="28"/>
          <w:highlight w:val="none"/>
          <w:lang w:val="en-US" w:eastAsia="zh-CN"/>
        </w:rPr>
      </w:pPr>
      <w:r>
        <w:rPr>
          <w:rFonts w:hint="eastAsia" w:ascii="华文仿宋" w:hAnsi="华文仿宋" w:eastAsia="华文仿宋"/>
          <w:b w:val="0"/>
          <w:bCs w:val="0"/>
          <w:color w:val="auto"/>
          <w:sz w:val="28"/>
          <w:szCs w:val="28"/>
          <w:highlight w:val="none"/>
          <w:lang w:val="en-US" w:eastAsia="zh-CN"/>
        </w:rPr>
        <w:t>所属</w:t>
      </w:r>
      <w:r>
        <w:rPr>
          <w:rFonts w:hint="eastAsia" w:ascii="华文仿宋" w:hAnsi="华文仿宋" w:eastAsia="华文仿宋"/>
          <w:b w:val="0"/>
          <w:bCs w:val="0"/>
          <w:color w:val="auto"/>
          <w:sz w:val="28"/>
          <w:szCs w:val="28"/>
          <w:highlight w:val="none"/>
        </w:rPr>
        <w:t>北方分公司经营地区：</w:t>
      </w:r>
      <w:r>
        <w:rPr>
          <w:rFonts w:hint="eastAsia" w:ascii="华文仿宋" w:hAnsi="华文仿宋" w:eastAsia="华文仿宋"/>
          <w:color w:val="auto"/>
          <w:sz w:val="28"/>
          <w:szCs w:val="28"/>
          <w:highlight w:val="none"/>
        </w:rPr>
        <w:t>北京、河北及周边地区</w:t>
      </w:r>
    </w:p>
    <w:p w14:paraId="2DFE7B7F">
      <w:pPr>
        <w:spacing w:line="560" w:lineRule="exact"/>
        <w:ind w:firstLine="561" w:firstLineChars="200"/>
        <w:rPr>
          <w:rFonts w:ascii="华文仿宋" w:hAnsi="华文仿宋" w:eastAsia="华文仿宋"/>
          <w:b/>
          <w:sz w:val="28"/>
          <w:szCs w:val="28"/>
        </w:rPr>
      </w:pPr>
      <w:r>
        <w:rPr>
          <w:rFonts w:hint="eastAsia" w:ascii="华文仿宋" w:hAnsi="华文仿宋" w:eastAsia="华文仿宋"/>
          <w:b/>
          <w:sz w:val="28"/>
          <w:szCs w:val="28"/>
        </w:rPr>
        <w:t>海外：</w:t>
      </w:r>
    </w:p>
    <w:p w14:paraId="2C04EC13">
      <w:pPr>
        <w:spacing w:line="5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印度尼西亚（雅加达、唐格朗、泗水、三宝垄、巴厘岛</w:t>
      </w:r>
      <w:r>
        <w:rPr>
          <w:rFonts w:hint="eastAsia" w:ascii="华文仿宋" w:hAnsi="华文仿宋" w:eastAsia="华文仿宋"/>
          <w:sz w:val="28"/>
          <w:szCs w:val="28"/>
          <w:lang w:eastAsia="zh-CN"/>
        </w:rPr>
        <w:t>、巴淡岛</w:t>
      </w:r>
      <w:r>
        <w:rPr>
          <w:rFonts w:hint="eastAsia" w:ascii="华文仿宋" w:hAnsi="华文仿宋" w:eastAsia="华文仿宋"/>
          <w:sz w:val="28"/>
          <w:szCs w:val="28"/>
        </w:rPr>
        <w:t>）</w:t>
      </w:r>
    </w:p>
    <w:p w14:paraId="3A98764C">
      <w:pPr>
        <w:rPr>
          <w:rFonts w:hint="eastAsia" w:ascii="华文仿宋" w:hAnsi="华文仿宋" w:eastAsia="华文仿宋"/>
          <w:sz w:val="28"/>
          <w:szCs w:val="28"/>
        </w:rPr>
      </w:pPr>
      <w:r>
        <w:rPr>
          <w:rFonts w:hint="eastAsia" w:ascii="华文仿宋" w:hAnsi="华文仿宋" w:eastAsia="华文仿宋"/>
          <w:sz w:val="28"/>
          <w:szCs w:val="28"/>
        </w:rPr>
        <w:br w:type="page"/>
      </w:r>
    </w:p>
    <w:p w14:paraId="7C5FC9E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华文仿宋" w:hAnsi="华文仿宋" w:eastAsia="华文仿宋"/>
          <w:b/>
          <w:sz w:val="32"/>
          <w:szCs w:val="32"/>
          <w:lang w:val="en-US" w:eastAsia="zh-CN"/>
        </w:rPr>
      </w:pPr>
      <w:r>
        <w:rPr>
          <w:rFonts w:hint="eastAsia" w:ascii="华文仿宋" w:hAnsi="华文仿宋" w:eastAsia="华文仿宋"/>
          <w:b/>
          <w:sz w:val="32"/>
          <w:szCs w:val="32"/>
          <w:lang w:val="en-US" w:eastAsia="zh-CN"/>
        </w:rPr>
        <w:t>公司简介</w:t>
      </w:r>
    </w:p>
    <w:p w14:paraId="5A5C3AFF">
      <w:pPr>
        <w:spacing w:line="560" w:lineRule="exact"/>
        <w:jc w:val="center"/>
        <w:rPr>
          <w:rFonts w:hint="eastAsia" w:ascii="华文仿宋" w:hAnsi="华文仿宋" w:eastAsia="华文仿宋"/>
          <w:b/>
          <w:sz w:val="32"/>
          <w:szCs w:val="32"/>
        </w:rPr>
      </w:pPr>
      <w:r>
        <w:rPr>
          <w:rFonts w:hint="eastAsia" w:ascii="仿宋" w:hAnsi="仿宋" w:eastAsia="仿宋"/>
          <w:b/>
          <w:sz w:val="32"/>
          <w:szCs w:val="32"/>
        </w:rPr>
        <w:t>中建一局集团华南建设有限公司</w:t>
      </w:r>
    </w:p>
    <w:p w14:paraId="0E998F06">
      <w:pPr>
        <w:spacing w:line="560" w:lineRule="exact"/>
        <w:ind w:firstLine="570" w:firstLineChars="0"/>
        <w:rPr>
          <w:rFonts w:hint="eastAsia" w:ascii="华文仿宋" w:hAnsi="华文仿宋" w:eastAsia="华文仿宋"/>
          <w:sz w:val="28"/>
          <w:szCs w:val="28"/>
        </w:rPr>
      </w:pPr>
      <w:r>
        <w:rPr>
          <w:rFonts w:hint="eastAsia" w:ascii="华文仿宋" w:hAnsi="华文仿宋" w:eastAsia="华文仿宋"/>
          <w:sz w:val="28"/>
          <w:szCs w:val="28"/>
        </w:rPr>
        <w:t>中建一局集团华南建设有限公司（以下简称华南</w:t>
      </w:r>
      <w:r>
        <w:rPr>
          <w:rFonts w:hint="eastAsia" w:ascii="华文仿宋" w:hAnsi="华文仿宋" w:eastAsia="华文仿宋"/>
          <w:sz w:val="28"/>
          <w:szCs w:val="28"/>
          <w:lang w:val="en-US" w:eastAsia="zh-CN"/>
        </w:rPr>
        <w:t>公司</w:t>
      </w:r>
      <w:r>
        <w:rPr>
          <w:rFonts w:hint="eastAsia" w:ascii="华文仿宋" w:hAnsi="华文仿宋" w:eastAsia="华文仿宋"/>
          <w:sz w:val="28"/>
          <w:szCs w:val="28"/>
        </w:rPr>
        <w:t>），总部位于深圳市光明区，是世界500强第</w:t>
      </w:r>
      <w:r>
        <w:rPr>
          <w:rFonts w:hint="eastAsia" w:ascii="华文仿宋" w:hAnsi="华文仿宋" w:eastAsia="华文仿宋"/>
          <w:sz w:val="28"/>
          <w:szCs w:val="28"/>
          <w:lang w:val="en-US" w:eastAsia="zh-CN"/>
        </w:rPr>
        <w:t>13</w:t>
      </w:r>
      <w:r>
        <w:rPr>
          <w:rFonts w:hint="eastAsia" w:ascii="华文仿宋" w:hAnsi="华文仿宋" w:eastAsia="华文仿宋"/>
          <w:sz w:val="28"/>
          <w:szCs w:val="28"/>
        </w:rPr>
        <w:t>位“中国建筑”旗下的中国建筑一局（集团）有限公司的全资子公司，具有“建筑工程施工总承包壹级”及“市政公用工程施工总承包壹级”资质。</w:t>
      </w:r>
      <w:r>
        <w:rPr>
          <w:rFonts w:ascii="仿宋" w:hAnsi="仿宋" w:eastAsia="仿宋" w:cs="仿宋_GB2312"/>
          <w:sz w:val="30"/>
          <w:szCs w:val="30"/>
        </w:rPr>
        <w:t>华南公司</w:t>
      </w:r>
      <w:r>
        <w:rPr>
          <w:rFonts w:hint="eastAsia" w:ascii="仿宋" w:hAnsi="仿宋" w:eastAsia="仿宋" w:cs="仿宋_GB2312"/>
          <w:sz w:val="30"/>
          <w:szCs w:val="30"/>
        </w:rPr>
        <w:t>多年来不断拓展市场，深化内部管理，提高履约能力，逐渐形成了以广东省为中心，辐射珠江三角洲、京津冀地区及周边省份（含江西、广西、福建、四川、重庆、河南、安徽等省份）的经营布局。经过多年的深耕和发展，</w:t>
      </w:r>
      <w:r>
        <w:rPr>
          <w:rFonts w:hint="eastAsia" w:ascii="仿宋" w:hAnsi="仿宋" w:eastAsia="仿宋" w:cs="仿宋_GB2312"/>
          <w:sz w:val="30"/>
          <w:szCs w:val="30"/>
          <w:lang w:val="en-US" w:eastAsia="zh-CN"/>
        </w:rPr>
        <w:t>华南公司</w:t>
      </w:r>
      <w:r>
        <w:rPr>
          <w:rFonts w:hint="eastAsia" w:ascii="仿宋" w:hAnsi="仿宋" w:eastAsia="仿宋" w:cs="仿宋_GB2312"/>
          <w:sz w:val="30"/>
          <w:szCs w:val="30"/>
        </w:rPr>
        <w:t>陆续承建了百余项工程。</w:t>
      </w:r>
      <w:r>
        <w:rPr>
          <w:rFonts w:hint="eastAsia" w:ascii="仿宋" w:hAnsi="仿宋" w:eastAsia="仿宋" w:cs="仿宋_GB2312"/>
          <w:b w:val="0"/>
          <w:bCs w:val="0"/>
          <w:sz w:val="30"/>
          <w:szCs w:val="30"/>
        </w:rPr>
        <w:t>住宅类项目如罗湖区翠竹街道木头龙小区、人才安居中芯、半岛城邦项目等；办公楼如自贸时代中心、海能达总部大楼、中国电子大厦等；商业综合体类项目如深湾汇云中心、博今商务广场；厂房类项目如东莞OPPO智能制造中心、北京市疾病预防控制中心迁建等工程。地铁类项目</w:t>
      </w:r>
      <w:r>
        <w:rPr>
          <w:rFonts w:hint="eastAsia" w:ascii="仿宋" w:hAnsi="仿宋" w:eastAsia="仿宋" w:cs="仿宋_GB2312"/>
          <w:sz w:val="30"/>
          <w:szCs w:val="30"/>
        </w:rPr>
        <w:t>如深圳地铁9号线侨城东车辆段项目、深圳地铁</w:t>
      </w:r>
      <w:r>
        <w:rPr>
          <w:rFonts w:ascii="仿宋" w:hAnsi="仿宋" w:eastAsia="仿宋" w:cs="仿宋_GB2312"/>
          <w:sz w:val="30"/>
          <w:szCs w:val="30"/>
        </w:rPr>
        <w:t>6号线长圳车辆段</w:t>
      </w:r>
      <w:r>
        <w:rPr>
          <w:rFonts w:hint="eastAsia" w:ascii="仿宋" w:hAnsi="仿宋" w:eastAsia="仿宋" w:cs="仿宋_GB2312"/>
          <w:sz w:val="30"/>
          <w:szCs w:val="30"/>
        </w:rPr>
        <w:t>项目、深圳地铁13号线项目、深圳地铁13号线（北延）项目等</w:t>
      </w:r>
      <w:r>
        <w:rPr>
          <w:rFonts w:hint="eastAsia" w:ascii="仿宋" w:hAnsi="仿宋" w:eastAsia="仿宋" w:cs="仿宋_GB2312"/>
          <w:sz w:val="30"/>
          <w:szCs w:val="30"/>
          <w:lang w:eastAsia="zh-CN"/>
        </w:rPr>
        <w:t>。</w:t>
      </w:r>
    </w:p>
    <w:p w14:paraId="5E435BDD">
      <w:pPr>
        <w:spacing w:line="560" w:lineRule="exact"/>
        <w:ind w:firstLine="562" w:firstLineChars="200"/>
        <w:rPr>
          <w:rFonts w:ascii="仿宋" w:hAnsi="仿宋" w:eastAsia="仿宋"/>
          <w:sz w:val="28"/>
          <w:szCs w:val="28"/>
        </w:rPr>
      </w:pPr>
      <w:r>
        <w:rPr>
          <w:rFonts w:hint="eastAsia" w:ascii="仿宋" w:hAnsi="仿宋" w:eastAsia="仿宋"/>
          <w:b/>
          <w:sz w:val="28"/>
          <w:szCs w:val="28"/>
        </w:rPr>
        <w:t>1、中建一局集团内</w:t>
      </w:r>
      <w:r>
        <w:rPr>
          <w:rFonts w:hint="eastAsia" w:ascii="仿宋" w:hAnsi="仿宋" w:eastAsia="仿宋"/>
          <w:b/>
          <w:sz w:val="28"/>
          <w:szCs w:val="28"/>
          <w:u w:val="single"/>
        </w:rPr>
        <w:t>客户满意度</w:t>
      </w:r>
      <w:r>
        <w:rPr>
          <w:rFonts w:hint="eastAsia" w:ascii="仿宋" w:hAnsi="仿宋" w:eastAsia="仿宋"/>
          <w:b/>
          <w:sz w:val="28"/>
          <w:szCs w:val="28"/>
        </w:rPr>
        <w:t>最具竞争力的核心子企业；</w:t>
      </w:r>
    </w:p>
    <w:p w14:paraId="0B380355">
      <w:pPr>
        <w:spacing w:line="560" w:lineRule="exact"/>
        <w:ind w:firstLine="560" w:firstLineChars="200"/>
        <w:rPr>
          <w:rFonts w:ascii="仿宋" w:hAnsi="仿宋" w:eastAsia="仿宋" w:cs="华文仿宋"/>
          <w:sz w:val="28"/>
          <w:szCs w:val="28"/>
        </w:rPr>
      </w:pPr>
      <w:r>
        <w:rPr>
          <w:rFonts w:hint="eastAsia" w:ascii="仿宋" w:hAnsi="仿宋" w:eastAsia="仿宋"/>
          <w:sz w:val="28"/>
          <w:szCs w:val="28"/>
        </w:rPr>
        <w:t>1）公司以现场优秀的履约、高品质的客户服务，赢得业主赞誉</w:t>
      </w:r>
      <w:r>
        <w:rPr>
          <w:rFonts w:hint="eastAsia" w:ascii="仿宋" w:hAnsi="仿宋" w:eastAsia="仿宋" w:cs="华文仿宋"/>
          <w:sz w:val="28"/>
          <w:szCs w:val="28"/>
        </w:rPr>
        <w:t>；</w:t>
      </w:r>
    </w:p>
    <w:p w14:paraId="73F47D4F">
      <w:pPr>
        <w:spacing w:line="560" w:lineRule="exact"/>
        <w:ind w:firstLine="560" w:firstLineChars="200"/>
        <w:rPr>
          <w:rFonts w:ascii="仿宋" w:hAnsi="仿宋" w:eastAsia="仿宋"/>
          <w:sz w:val="28"/>
          <w:szCs w:val="28"/>
        </w:rPr>
      </w:pPr>
      <w:r>
        <w:rPr>
          <w:rFonts w:hint="eastAsia" w:ascii="仿宋" w:hAnsi="仿宋" w:eastAsia="仿宋" w:cs="华文仿宋"/>
          <w:sz w:val="28"/>
          <w:szCs w:val="28"/>
        </w:rPr>
        <w:t>2）</w:t>
      </w:r>
      <w:r>
        <w:rPr>
          <w:rFonts w:hint="eastAsia" w:ascii="仿宋" w:hAnsi="仿宋" w:eastAsia="仿宋" w:cs="仿宋_GB2312"/>
          <w:kern w:val="2"/>
          <w:sz w:val="28"/>
          <w:szCs w:val="28"/>
          <w:lang w:val="en-US" w:eastAsia="zh-CN"/>
        </w:rPr>
        <w:t>公司践行</w:t>
      </w:r>
      <w:r>
        <w:rPr>
          <w:rFonts w:hint="eastAsia" w:ascii="仿宋" w:hAnsi="仿宋" w:eastAsia="仿宋" w:cs="仿宋_GB2312"/>
          <w:kern w:val="2"/>
          <w:sz w:val="28"/>
          <w:szCs w:val="28"/>
        </w:rPr>
        <w:t>一局“先锋文化”</w:t>
      </w:r>
      <w:r>
        <w:rPr>
          <w:rFonts w:hint="eastAsia" w:ascii="仿宋" w:hAnsi="仿宋" w:eastAsia="仿宋"/>
          <w:sz w:val="28"/>
          <w:szCs w:val="28"/>
        </w:rPr>
        <w:t>，公司做为一家有诚信、有文化、有追求、有情怀的公司，赢得优质业主尊重和认可，市场信用度高。</w:t>
      </w:r>
    </w:p>
    <w:p w14:paraId="0761E72C">
      <w:pPr>
        <w:spacing w:line="560" w:lineRule="exact"/>
        <w:ind w:firstLine="562" w:firstLineChars="200"/>
        <w:rPr>
          <w:rFonts w:ascii="仿宋" w:hAnsi="仿宋" w:eastAsia="仿宋"/>
          <w:b/>
          <w:sz w:val="28"/>
          <w:szCs w:val="28"/>
        </w:rPr>
      </w:pPr>
      <w:r>
        <w:rPr>
          <w:rFonts w:hint="eastAsia" w:ascii="仿宋" w:hAnsi="仿宋" w:eastAsia="仿宋"/>
          <w:b/>
          <w:sz w:val="28"/>
          <w:szCs w:val="28"/>
        </w:rPr>
        <w:t>2、中建一局集团内经营质量最为稳健、发展潜力最具活力的核心子企业；</w:t>
      </w:r>
    </w:p>
    <w:p w14:paraId="26E78A0E">
      <w:pPr>
        <w:spacing w:line="560" w:lineRule="exact"/>
        <w:ind w:firstLine="560" w:firstLineChars="200"/>
        <w:rPr>
          <w:rFonts w:ascii="仿宋" w:hAnsi="仿宋" w:eastAsia="仿宋"/>
          <w:sz w:val="28"/>
          <w:szCs w:val="28"/>
        </w:rPr>
      </w:pPr>
      <w:r>
        <w:rPr>
          <w:rFonts w:hint="eastAsia" w:ascii="仿宋" w:hAnsi="仿宋" w:eastAsia="仿宋"/>
          <w:sz w:val="28"/>
          <w:szCs w:val="28"/>
        </w:rPr>
        <w:t>公司以房建板块（超高层建筑、大型公建项目）为主，向基础设施及环保领域项目的项目板块延伸，包含：地铁（包括盾构、暗挖、场站等）、</w:t>
      </w:r>
      <w:r>
        <w:rPr>
          <w:rFonts w:hint="eastAsia" w:ascii="仿宋" w:hAnsi="仿宋" w:eastAsia="仿宋"/>
          <w:sz w:val="28"/>
          <w:szCs w:val="28"/>
          <w:lang w:val="en-US" w:eastAsia="zh-CN"/>
        </w:rPr>
        <w:t>城际铁路、</w:t>
      </w:r>
      <w:r>
        <w:rPr>
          <w:rFonts w:hint="eastAsia" w:ascii="仿宋" w:hAnsi="仿宋" w:eastAsia="仿宋"/>
          <w:sz w:val="28"/>
          <w:szCs w:val="28"/>
        </w:rPr>
        <w:t>隧道、桥梁、道路、管廊、机场、水务治理等，业务发展潜能巨大，发展空间广阔。</w:t>
      </w:r>
    </w:p>
    <w:p w14:paraId="361DF0AD">
      <w:pPr>
        <w:spacing w:line="560" w:lineRule="exact"/>
        <w:ind w:firstLine="562" w:firstLineChars="200"/>
        <w:rPr>
          <w:rFonts w:ascii="仿宋" w:hAnsi="仿宋" w:eastAsia="仿宋"/>
          <w:sz w:val="28"/>
          <w:szCs w:val="28"/>
        </w:rPr>
      </w:pPr>
      <w:r>
        <w:rPr>
          <w:rFonts w:hint="eastAsia" w:ascii="仿宋" w:hAnsi="仿宋" w:eastAsia="仿宋"/>
          <w:b/>
          <w:sz w:val="28"/>
          <w:szCs w:val="28"/>
        </w:rPr>
        <w:t>3、中建一局内（甚至是中建集团内）最具“学习型组织”特征的子企业</w:t>
      </w:r>
      <w:r>
        <w:rPr>
          <w:rFonts w:hint="eastAsia" w:ascii="仿宋" w:hAnsi="仿宋" w:eastAsia="仿宋"/>
          <w:sz w:val="28"/>
          <w:szCs w:val="28"/>
        </w:rPr>
        <w:t>；</w:t>
      </w:r>
    </w:p>
    <w:p w14:paraId="15943202">
      <w:pPr>
        <w:spacing w:line="56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1）在中建一局集团内甚至是中建集团内部</w:t>
      </w:r>
      <w:r>
        <w:rPr>
          <w:rFonts w:hint="eastAsia" w:ascii="仿宋" w:hAnsi="仿宋" w:eastAsia="仿宋"/>
          <w:sz w:val="28"/>
          <w:szCs w:val="28"/>
          <w:lang w:val="en-US" w:eastAsia="zh-CN"/>
        </w:rPr>
        <w:t>最重视员工发展的子企业，</w:t>
      </w:r>
      <w:r>
        <w:rPr>
          <w:rFonts w:hint="eastAsia" w:ascii="仿宋" w:hAnsi="仿宋" w:eastAsia="仿宋"/>
          <w:sz w:val="28"/>
          <w:szCs w:val="28"/>
        </w:rPr>
        <w:t>建立多层级的涵盖“朝阳、海燕、红树林 鲲鹏击浪”管理序列培训</w:t>
      </w:r>
      <w:r>
        <w:rPr>
          <w:rFonts w:hint="eastAsia" w:ascii="仿宋" w:hAnsi="仿宋" w:eastAsia="仿宋"/>
          <w:sz w:val="28"/>
          <w:szCs w:val="28"/>
          <w:lang w:eastAsia="zh-CN"/>
        </w:rPr>
        <w:t>，各业务系统培训和项目小课堂培训组成的全方位立体培训体系；</w:t>
      </w:r>
    </w:p>
    <w:p w14:paraId="27A23109">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2）倡导“学习是一局华南员工的行为习惯”，公司将“个人成长幸福”与“企业可持续发展”当作企业愿景使命来抓；</w:t>
      </w:r>
    </w:p>
    <w:p w14:paraId="6C3D00E9">
      <w:pPr>
        <w:spacing w:line="560" w:lineRule="exact"/>
        <w:ind w:firstLine="562" w:firstLineChars="200"/>
        <w:rPr>
          <w:rFonts w:ascii="仿宋" w:hAnsi="仿宋" w:eastAsia="仿宋"/>
          <w:b/>
          <w:sz w:val="28"/>
          <w:szCs w:val="28"/>
        </w:rPr>
      </w:pPr>
      <w:r>
        <w:rPr>
          <w:rFonts w:hint="eastAsia" w:ascii="仿宋" w:hAnsi="仿宋" w:eastAsia="仿宋"/>
          <w:b/>
          <w:sz w:val="28"/>
          <w:szCs w:val="28"/>
        </w:rPr>
        <w:t>4、中建一局集团内员工收入持续保持增长且增幅名列前茅的核心子企业；</w:t>
      </w:r>
    </w:p>
    <w:p w14:paraId="2C8EAD67">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公司的利润贡献能力持续保持中建一局集团前列水平，企业经营质量和发展能力稳定；员工收入增长跑赢CPI，且增长幅度名列集团前列。</w:t>
      </w:r>
    </w:p>
    <w:p w14:paraId="7F4F2304">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560" w:lineRule="exact"/>
        <w:ind w:left="0" w:leftChars="0" w:firstLine="567" w:firstLineChars="0"/>
        <w:textAlignment w:val="auto"/>
        <w:rPr>
          <w:rFonts w:hint="eastAsia" w:ascii="仿宋" w:hAnsi="仿宋" w:eastAsia="仿宋"/>
          <w:color w:val="auto"/>
          <w:sz w:val="28"/>
          <w:szCs w:val="28"/>
          <w:highlight w:val="none"/>
        </w:rPr>
      </w:pPr>
      <w:r>
        <w:rPr>
          <w:rFonts w:hint="eastAsia" w:ascii="仿宋" w:hAnsi="仿宋" w:eastAsia="仿宋"/>
          <w:b/>
          <w:bCs/>
          <w:color w:val="auto"/>
          <w:sz w:val="28"/>
          <w:szCs w:val="28"/>
          <w:highlight w:val="none"/>
          <w:lang w:val="en-US" w:eastAsia="zh-CN"/>
        </w:rPr>
        <w:t>所属</w:t>
      </w:r>
      <w:r>
        <w:rPr>
          <w:rFonts w:hint="eastAsia" w:ascii="仿宋" w:hAnsi="仿宋" w:eastAsia="仿宋"/>
          <w:b/>
          <w:bCs/>
          <w:color w:val="auto"/>
          <w:sz w:val="28"/>
          <w:szCs w:val="28"/>
          <w:highlight w:val="none"/>
        </w:rPr>
        <w:t>北方分公司</w:t>
      </w:r>
      <w:r>
        <w:rPr>
          <w:rFonts w:hint="eastAsia" w:ascii="仿宋" w:hAnsi="仿宋" w:eastAsia="仿宋"/>
          <w:color w:val="auto"/>
          <w:sz w:val="28"/>
          <w:szCs w:val="28"/>
          <w:highlight w:val="none"/>
        </w:rPr>
        <w:t>位于河北省会石家庄市中心，紧邻雄安新区、正定新区。具有国家一级工程总承包资质，积极践行“品牌兴企”战略，先后创出鲁班奖、国优奖、河北省优质工程、中建优质工程、石家庄市优质工程等200余项。公司现有员工300余人，着力打造房屋建筑、基础设施、环境治理等业务板块，在国家京津冀协同高速发展的战略背景下，逐步实现省内外共同发展的新格局。</w:t>
      </w:r>
    </w:p>
    <w:p w14:paraId="7A4040D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华文仿宋" w:hAnsi="华文仿宋" w:eastAsia="华文仿宋"/>
          <w:b/>
          <w:sz w:val="32"/>
          <w:szCs w:val="32"/>
          <w:lang w:val="en-US" w:eastAsia="zh-CN"/>
        </w:rPr>
      </w:pPr>
      <w:r>
        <w:rPr>
          <w:rFonts w:hint="eastAsia" w:ascii="华文仿宋" w:hAnsi="华文仿宋" w:eastAsia="华文仿宋"/>
          <w:b/>
          <w:sz w:val="32"/>
          <w:szCs w:val="32"/>
          <w:lang w:val="en-US" w:eastAsia="zh-CN"/>
        </w:rPr>
        <w:t>校招专属：（薪酬福利）</w:t>
      </w:r>
    </w:p>
    <w:p w14:paraId="467A077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olor w:val="auto"/>
          <w:sz w:val="28"/>
          <w:szCs w:val="28"/>
        </w:rPr>
      </w:pPr>
      <w:r>
        <w:rPr>
          <w:rFonts w:hint="eastAsia" w:ascii="华文仿宋" w:hAnsi="华文仿宋" w:eastAsia="华文仿宋" w:cs="华文仿宋"/>
          <w:sz w:val="28"/>
          <w:szCs w:val="28"/>
          <w:highlight w:val="none"/>
        </w:rPr>
        <w:t>青年员工住</w:t>
      </w:r>
      <w:r>
        <w:rPr>
          <w:rFonts w:hint="eastAsia" w:ascii="仿宋" w:hAnsi="仿宋" w:eastAsia="仿宋"/>
          <w:color w:val="auto"/>
          <w:sz w:val="28"/>
          <w:szCs w:val="28"/>
        </w:rPr>
        <w:t>房激励津贴达15万元；</w:t>
      </w:r>
    </w:p>
    <w:p w14:paraId="0EEC7E7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基本岗薪+绩效考核+兑现奖金；</w:t>
      </w:r>
    </w:p>
    <w:p w14:paraId="6241359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缴纳六险二金；</w:t>
      </w:r>
    </w:p>
    <w:p w14:paraId="3B8F099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华文仿宋" w:hAnsi="华文仿宋" w:eastAsia="华文仿宋" w:cs="华文仿宋"/>
          <w:b/>
          <w:bCs/>
          <w:sz w:val="28"/>
          <w:szCs w:val="28"/>
          <w:highlight w:val="none"/>
        </w:rPr>
      </w:pPr>
      <w:r>
        <w:rPr>
          <w:rFonts w:hint="eastAsia" w:ascii="仿宋" w:hAnsi="仿宋" w:eastAsia="仿宋"/>
          <w:color w:val="auto"/>
          <w:sz w:val="28"/>
          <w:szCs w:val="28"/>
        </w:rPr>
        <w:t>电脑补贴；</w:t>
      </w:r>
    </w:p>
    <w:p w14:paraId="44AF77B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防暑降温补贴；</w:t>
      </w:r>
    </w:p>
    <w:p w14:paraId="7834550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华文仿宋" w:hAnsi="华文仿宋" w:eastAsia="华文仿宋"/>
          <w:sz w:val="28"/>
          <w:szCs w:val="28"/>
        </w:rPr>
      </w:pPr>
      <w:r>
        <w:rPr>
          <w:rFonts w:hint="eastAsia" w:ascii="华文仿宋" w:hAnsi="华文仿宋" w:eastAsia="华文仿宋" w:cs="华文仿宋"/>
          <w:sz w:val="28"/>
          <w:szCs w:val="28"/>
        </w:rPr>
        <w:t>带薪年假和探亲假；</w:t>
      </w:r>
    </w:p>
    <w:p w14:paraId="306DD0D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华文仿宋" w:hAnsi="华文仿宋" w:eastAsia="华文仿宋" w:cs="华文仿宋"/>
          <w:sz w:val="28"/>
          <w:szCs w:val="28"/>
        </w:rPr>
      </w:pPr>
      <w:r>
        <w:rPr>
          <w:rFonts w:hint="eastAsia" w:ascii="华文仿宋" w:hAnsi="华文仿宋" w:eastAsia="华文仿宋" w:cs="华文仿宋"/>
          <w:sz w:val="28"/>
          <w:szCs w:val="28"/>
        </w:rPr>
        <w:t>定期体检；</w:t>
      </w:r>
    </w:p>
    <w:p w14:paraId="126013C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华文仿宋" w:hAnsi="华文仿宋" w:eastAsia="华文仿宋" w:cs="华文仿宋"/>
          <w:sz w:val="28"/>
          <w:szCs w:val="28"/>
        </w:rPr>
      </w:pPr>
      <w:r>
        <w:rPr>
          <w:rFonts w:hint="eastAsia" w:ascii="仿宋" w:hAnsi="仿宋" w:eastAsia="仿宋"/>
          <w:color w:val="auto"/>
          <w:sz w:val="28"/>
          <w:szCs w:val="28"/>
        </w:rPr>
        <w:t>落户城市：深圳市、广州市、</w:t>
      </w:r>
      <w:r>
        <w:rPr>
          <w:rFonts w:hint="eastAsia" w:ascii="仿宋" w:hAnsi="仿宋" w:eastAsia="仿宋"/>
          <w:color w:val="auto"/>
          <w:sz w:val="28"/>
          <w:szCs w:val="28"/>
          <w:highlight w:val="none"/>
        </w:rPr>
        <w:t>厦门市</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lang w:val="en-US" w:eastAsia="zh-CN"/>
        </w:rPr>
        <w:t>南宁市；</w:t>
      </w:r>
    </w:p>
    <w:p w14:paraId="526E845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华文仿宋" w:hAnsi="华文仿宋" w:eastAsia="华文仿宋"/>
          <w:sz w:val="28"/>
          <w:szCs w:val="28"/>
        </w:rPr>
      </w:pPr>
      <w:r>
        <w:rPr>
          <w:rFonts w:hint="eastAsia" w:ascii="华文仿宋" w:hAnsi="华文仿宋" w:eastAsia="华文仿宋"/>
          <w:sz w:val="28"/>
          <w:szCs w:val="28"/>
          <w:lang w:eastAsia="zh-CN"/>
        </w:rPr>
        <w:t>“</w:t>
      </w:r>
      <w:r>
        <w:rPr>
          <w:rFonts w:hint="eastAsia" w:ascii="华文仿宋" w:hAnsi="华文仿宋" w:eastAsia="华文仿宋"/>
          <w:sz w:val="28"/>
          <w:szCs w:val="28"/>
        </w:rPr>
        <w:t>朝阳、海燕、红树林、鲲鹏击</w:t>
      </w:r>
      <w:r>
        <w:rPr>
          <w:rFonts w:ascii="华文仿宋" w:hAnsi="华文仿宋" w:eastAsia="华文仿宋"/>
          <w:sz w:val="28"/>
          <w:szCs w:val="28"/>
        </w:rPr>
        <w:t>浪</w:t>
      </w:r>
      <w:r>
        <w:rPr>
          <w:rFonts w:hint="eastAsia" w:ascii="华文仿宋" w:hAnsi="华文仿宋" w:eastAsia="华文仿宋"/>
          <w:sz w:val="28"/>
          <w:szCs w:val="28"/>
          <w:lang w:eastAsia="zh-CN"/>
        </w:rPr>
        <w:t>”</w:t>
      </w:r>
      <w:r>
        <w:rPr>
          <w:rFonts w:hint="eastAsia" w:ascii="华文仿宋" w:hAnsi="华文仿宋" w:eastAsia="华文仿宋"/>
          <w:sz w:val="28"/>
          <w:szCs w:val="28"/>
          <w:lang w:val="en-US" w:eastAsia="zh-CN"/>
        </w:rPr>
        <w:t>全职业生涯周期</w:t>
      </w:r>
      <w:r>
        <w:rPr>
          <w:rFonts w:hint="eastAsia" w:ascii="华文仿宋" w:hAnsi="华文仿宋" w:eastAsia="华文仿宋"/>
          <w:sz w:val="28"/>
          <w:szCs w:val="28"/>
        </w:rPr>
        <w:t>培训体系；</w:t>
      </w:r>
    </w:p>
    <w:p w14:paraId="1A81126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华文仿宋" w:hAnsi="华文仿宋" w:eastAsia="华文仿宋"/>
          <w:sz w:val="28"/>
          <w:szCs w:val="28"/>
          <w:lang w:eastAsia="zh-CN"/>
        </w:rPr>
      </w:pPr>
      <w:r>
        <w:rPr>
          <w:rFonts w:hint="eastAsia" w:ascii="华文仿宋" w:hAnsi="华文仿宋" w:eastAsia="华文仿宋"/>
          <w:sz w:val="28"/>
          <w:szCs w:val="28"/>
        </w:rPr>
        <w:t>双导师带徒机制</w:t>
      </w:r>
      <w:r>
        <w:rPr>
          <w:rFonts w:hint="eastAsia" w:ascii="华文仿宋" w:hAnsi="华文仿宋" w:eastAsia="华文仿宋"/>
          <w:sz w:val="28"/>
          <w:szCs w:val="28"/>
          <w:lang w:eastAsia="zh-CN"/>
        </w:rPr>
        <w:t>。</w:t>
      </w:r>
    </w:p>
    <w:p w14:paraId="0E02BE9B">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仿宋" w:hAnsi="仿宋" w:eastAsia="仿宋"/>
          <w:b/>
          <w:bCs/>
          <w:color w:val="auto"/>
          <w:sz w:val="28"/>
          <w:szCs w:val="28"/>
          <w:lang w:val="en-US" w:eastAsia="zh-CN"/>
        </w:rPr>
      </w:pPr>
      <w:r>
        <w:rPr>
          <w:rFonts w:hint="eastAsia" w:ascii="仿宋" w:hAnsi="仿宋" w:eastAsia="仿宋"/>
          <w:b/>
          <w:bCs/>
          <w:color w:val="auto"/>
          <w:sz w:val="28"/>
          <w:szCs w:val="28"/>
          <w:lang w:val="en-US" w:eastAsia="zh-CN"/>
        </w:rPr>
        <w:t>所属北方分公司福利政策可入群了解。</w:t>
      </w:r>
    </w:p>
    <w:p w14:paraId="37F1906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华文仿宋" w:hAnsi="华文仿宋" w:eastAsia="华文仿宋"/>
          <w:b/>
          <w:sz w:val="32"/>
          <w:szCs w:val="32"/>
          <w:lang w:val="en-US" w:eastAsia="zh-CN"/>
        </w:rPr>
      </w:pPr>
      <w:r>
        <w:rPr>
          <w:rFonts w:hint="eastAsia" w:ascii="华文仿宋" w:hAnsi="华文仿宋" w:eastAsia="华文仿宋"/>
          <w:b/>
          <w:sz w:val="32"/>
          <w:szCs w:val="32"/>
          <w:lang w:val="en-US" w:eastAsia="zh-CN"/>
        </w:rPr>
        <w:t>招聘专业</w:t>
      </w:r>
    </w:p>
    <w:p w14:paraId="497C55A7">
      <w:pPr>
        <w:keepNext w:val="0"/>
        <w:keepLines w:val="0"/>
        <w:pageBreakBefore w:val="0"/>
        <w:widowControl w:val="0"/>
        <w:kinsoku/>
        <w:wordWrap/>
        <w:overflowPunct/>
        <w:topLinePunct w:val="0"/>
        <w:autoSpaceDE/>
        <w:autoSpaceDN/>
        <w:bidi w:val="0"/>
        <w:adjustRightInd/>
        <w:snapToGrid/>
        <w:spacing w:line="560" w:lineRule="exact"/>
        <w:ind w:firstLine="561" w:firstLineChars="200"/>
        <w:textAlignment w:val="auto"/>
        <w:rPr>
          <w:rFonts w:ascii="华文仿宋" w:hAnsi="华文仿宋" w:eastAsia="华文仿宋"/>
          <w:b/>
          <w:sz w:val="28"/>
          <w:szCs w:val="28"/>
        </w:rPr>
      </w:pPr>
      <w:r>
        <w:rPr>
          <w:rFonts w:hint="eastAsia" w:ascii="华文仿宋" w:hAnsi="华文仿宋" w:eastAsia="华文仿宋"/>
          <w:b/>
          <w:sz w:val="28"/>
          <w:szCs w:val="28"/>
        </w:rPr>
        <w:t>房屋建筑类：</w:t>
      </w:r>
    </w:p>
    <w:p w14:paraId="3414B89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华文仿宋" w:hAnsi="华文仿宋" w:eastAsia="华文仿宋"/>
          <w:sz w:val="28"/>
          <w:szCs w:val="28"/>
        </w:rPr>
      </w:pPr>
      <w:r>
        <w:rPr>
          <w:rFonts w:hint="eastAsia" w:ascii="华文仿宋" w:hAnsi="华文仿宋" w:eastAsia="华文仿宋"/>
          <w:sz w:val="28"/>
          <w:szCs w:val="28"/>
        </w:rPr>
        <w:t>土木工程、</w:t>
      </w:r>
      <w:r>
        <w:rPr>
          <w:rFonts w:hint="eastAsia" w:ascii="华文仿宋" w:hAnsi="华文仿宋" w:eastAsia="华文仿宋"/>
          <w:sz w:val="28"/>
          <w:szCs w:val="28"/>
          <w:lang w:val="en-US" w:eastAsia="zh-CN"/>
        </w:rPr>
        <w:t>智能建造、</w:t>
      </w:r>
      <w:r>
        <w:rPr>
          <w:rFonts w:hint="eastAsia" w:ascii="华文仿宋" w:hAnsi="华文仿宋" w:eastAsia="华文仿宋"/>
          <w:sz w:val="28"/>
          <w:szCs w:val="28"/>
        </w:rPr>
        <w:t>工程管理、工程造价、工程力学、电气工程及其自动化、建筑环境与设备工程、安全工程、消防工程、建筑学、结构工程</w:t>
      </w:r>
      <w:r>
        <w:rPr>
          <w:rFonts w:hint="eastAsia" w:ascii="华文仿宋" w:hAnsi="华文仿宋" w:eastAsia="华文仿宋"/>
          <w:sz w:val="28"/>
          <w:szCs w:val="28"/>
          <w:lang w:eastAsia="zh-CN"/>
        </w:rPr>
        <w:t>、</w:t>
      </w:r>
      <w:r>
        <w:rPr>
          <w:rFonts w:hint="eastAsia" w:ascii="华文仿宋" w:hAnsi="华文仿宋" w:eastAsia="华文仿宋"/>
          <w:sz w:val="28"/>
          <w:szCs w:val="28"/>
          <w:lang w:val="en-US" w:eastAsia="zh-CN"/>
        </w:rPr>
        <w:t>环境艺术设计</w:t>
      </w:r>
      <w:r>
        <w:rPr>
          <w:rFonts w:hint="eastAsia" w:ascii="华文仿宋" w:hAnsi="华文仿宋" w:eastAsia="华文仿宋"/>
          <w:sz w:val="28"/>
          <w:szCs w:val="28"/>
        </w:rPr>
        <w:t>等建筑大类相关专业。</w:t>
      </w:r>
      <w:r>
        <w:rPr>
          <w:rFonts w:hint="eastAsia" w:ascii="华文仿宋" w:hAnsi="华文仿宋" w:eastAsia="华文仿宋"/>
          <w:sz w:val="28"/>
          <w:szCs w:val="28"/>
          <w:lang w:val="en-US" w:eastAsia="zh-CN"/>
        </w:rPr>
        <w:t>（环境艺术设计专业要求掌握3D建模、视频渲染及视频剪辑等技能）</w:t>
      </w:r>
    </w:p>
    <w:p w14:paraId="29EBFF9E">
      <w:pPr>
        <w:keepNext w:val="0"/>
        <w:keepLines w:val="0"/>
        <w:pageBreakBefore w:val="0"/>
        <w:widowControl w:val="0"/>
        <w:kinsoku/>
        <w:wordWrap/>
        <w:overflowPunct/>
        <w:topLinePunct w:val="0"/>
        <w:autoSpaceDE/>
        <w:autoSpaceDN/>
        <w:bidi w:val="0"/>
        <w:adjustRightInd/>
        <w:snapToGrid/>
        <w:spacing w:line="560" w:lineRule="exact"/>
        <w:ind w:firstLine="561" w:firstLineChars="200"/>
        <w:textAlignment w:val="auto"/>
        <w:rPr>
          <w:rFonts w:ascii="华文仿宋" w:hAnsi="华文仿宋" w:eastAsia="华文仿宋"/>
          <w:b/>
          <w:sz w:val="28"/>
          <w:szCs w:val="28"/>
        </w:rPr>
      </w:pPr>
      <w:r>
        <w:rPr>
          <w:rFonts w:hint="eastAsia" w:ascii="华文仿宋" w:hAnsi="华文仿宋" w:eastAsia="华文仿宋"/>
          <w:b/>
          <w:sz w:val="28"/>
          <w:szCs w:val="28"/>
        </w:rPr>
        <w:t>基础设施类：</w:t>
      </w:r>
    </w:p>
    <w:p w14:paraId="302B7A7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华文仿宋" w:hAnsi="华文仿宋" w:eastAsia="华文仿宋"/>
          <w:sz w:val="28"/>
          <w:szCs w:val="28"/>
        </w:rPr>
      </w:pPr>
      <w:r>
        <w:rPr>
          <w:rFonts w:hint="eastAsia" w:ascii="华文仿宋" w:hAnsi="华文仿宋" w:eastAsia="华文仿宋"/>
          <w:sz w:val="28"/>
          <w:szCs w:val="28"/>
        </w:rPr>
        <w:t>道路与桥梁工程、交通工程、岩土工程、测绘工程、测量工程、隧道工程、城市</w:t>
      </w:r>
      <w:r>
        <w:rPr>
          <w:rFonts w:hint="eastAsia" w:ascii="华文仿宋" w:hAnsi="华文仿宋" w:eastAsia="华文仿宋"/>
          <w:sz w:val="28"/>
          <w:szCs w:val="28"/>
          <w:lang w:val="en-US" w:eastAsia="zh-CN"/>
        </w:rPr>
        <w:t>地下</w:t>
      </w:r>
      <w:r>
        <w:rPr>
          <w:rFonts w:hint="eastAsia" w:ascii="华文仿宋" w:hAnsi="华文仿宋" w:eastAsia="华文仿宋"/>
          <w:sz w:val="28"/>
          <w:szCs w:val="28"/>
        </w:rPr>
        <w:t>空间工程、市政工程、水利水电工程等基础设施相关专业。</w:t>
      </w:r>
    </w:p>
    <w:p w14:paraId="4019219B">
      <w:pPr>
        <w:keepNext w:val="0"/>
        <w:keepLines w:val="0"/>
        <w:pageBreakBefore w:val="0"/>
        <w:widowControl w:val="0"/>
        <w:kinsoku/>
        <w:wordWrap/>
        <w:overflowPunct/>
        <w:topLinePunct w:val="0"/>
        <w:autoSpaceDE/>
        <w:autoSpaceDN/>
        <w:bidi w:val="0"/>
        <w:adjustRightInd/>
        <w:snapToGrid/>
        <w:spacing w:line="560" w:lineRule="exact"/>
        <w:ind w:firstLine="561" w:firstLineChars="200"/>
        <w:textAlignment w:val="auto"/>
        <w:rPr>
          <w:rFonts w:ascii="华文仿宋" w:hAnsi="华文仿宋" w:eastAsia="华文仿宋"/>
          <w:b/>
          <w:sz w:val="28"/>
          <w:szCs w:val="28"/>
        </w:rPr>
      </w:pPr>
      <w:r>
        <w:rPr>
          <w:rFonts w:hint="eastAsia" w:ascii="华文仿宋" w:hAnsi="华文仿宋" w:eastAsia="华文仿宋"/>
          <w:b/>
          <w:sz w:val="28"/>
          <w:szCs w:val="28"/>
        </w:rPr>
        <w:t>职能管理类：</w:t>
      </w:r>
    </w:p>
    <w:p w14:paraId="5F21AC8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华文仿宋" w:hAnsi="华文仿宋" w:eastAsia="华文仿宋"/>
          <w:sz w:val="28"/>
          <w:szCs w:val="28"/>
        </w:rPr>
      </w:pPr>
      <w:r>
        <w:rPr>
          <w:rFonts w:hint="eastAsia" w:ascii="华文仿宋" w:hAnsi="华文仿宋" w:eastAsia="华文仿宋"/>
          <w:sz w:val="28"/>
          <w:szCs w:val="28"/>
        </w:rPr>
        <w:t>会计学、财务管理、审计学、财政学、法学、</w:t>
      </w:r>
      <w:r>
        <w:rPr>
          <w:rFonts w:hint="eastAsia" w:ascii="华文仿宋" w:hAnsi="华文仿宋" w:eastAsia="华文仿宋"/>
          <w:sz w:val="28"/>
          <w:szCs w:val="28"/>
          <w:lang w:val="en-US" w:eastAsia="zh-CN"/>
        </w:rPr>
        <w:t>工商管理、</w:t>
      </w:r>
      <w:r>
        <w:rPr>
          <w:rFonts w:hint="eastAsia" w:ascii="华文仿宋" w:hAnsi="华文仿宋" w:eastAsia="华文仿宋"/>
          <w:sz w:val="28"/>
          <w:szCs w:val="28"/>
        </w:rPr>
        <w:t>行政管理、汉语言文学、马克思主义理论、市场营销等相关专业。</w:t>
      </w:r>
    </w:p>
    <w:p w14:paraId="020ED98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华文仿宋" w:hAnsi="华文仿宋" w:eastAsia="华文仿宋"/>
          <w:b/>
          <w:sz w:val="32"/>
          <w:szCs w:val="32"/>
          <w:lang w:val="en-US" w:eastAsia="zh-CN"/>
        </w:rPr>
      </w:pPr>
      <w:r>
        <w:rPr>
          <w:rFonts w:hint="eastAsia" w:ascii="华文仿宋" w:hAnsi="华文仿宋" w:eastAsia="华文仿宋"/>
          <w:b/>
          <w:sz w:val="32"/>
          <w:szCs w:val="32"/>
          <w:lang w:val="en-US" w:eastAsia="zh-CN"/>
        </w:rPr>
        <w:t>资格条件</w:t>
      </w:r>
    </w:p>
    <w:p w14:paraId="72715DF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华文仿宋" w:hAnsi="华文仿宋" w:eastAsia="华文仿宋"/>
          <w:sz w:val="28"/>
          <w:szCs w:val="28"/>
          <w:lang w:eastAsia="zh-Hans"/>
        </w:rPr>
      </w:pPr>
      <w:r>
        <w:rPr>
          <w:rFonts w:hint="default" w:ascii="华文仿宋" w:hAnsi="华文仿宋" w:eastAsia="华文仿宋"/>
          <w:sz w:val="28"/>
          <w:szCs w:val="28"/>
          <w:lang w:val="en-US" w:eastAsia="zh-CN"/>
        </w:rPr>
        <w:t>1、</w:t>
      </w:r>
      <w:r>
        <w:rPr>
          <w:rFonts w:hint="eastAsia" w:ascii="华文仿宋" w:hAnsi="华文仿宋" w:eastAsia="华文仿宋"/>
          <w:sz w:val="28"/>
          <w:szCs w:val="28"/>
          <w:lang w:eastAsia="zh-CN"/>
        </w:rPr>
        <w:t>2025</w:t>
      </w:r>
      <w:r>
        <w:rPr>
          <w:rFonts w:hint="eastAsia" w:ascii="华文仿宋" w:hAnsi="华文仿宋" w:eastAsia="华文仿宋"/>
          <w:sz w:val="28"/>
          <w:szCs w:val="28"/>
          <w:lang w:val="en-US" w:eastAsia="zh-Hans"/>
        </w:rPr>
        <w:t>届应届本科</w:t>
      </w:r>
      <w:r>
        <w:rPr>
          <w:rFonts w:hint="eastAsia" w:ascii="华文仿宋" w:hAnsi="华文仿宋" w:eastAsia="华文仿宋"/>
          <w:sz w:val="28"/>
          <w:szCs w:val="28"/>
          <w:lang w:val="en-US" w:eastAsia="zh-CN"/>
        </w:rPr>
        <w:t>生</w:t>
      </w:r>
      <w:r>
        <w:rPr>
          <w:rFonts w:hint="default" w:ascii="华文仿宋" w:hAnsi="华文仿宋" w:eastAsia="华文仿宋"/>
          <w:sz w:val="28"/>
          <w:szCs w:val="28"/>
          <w:lang w:eastAsia="zh-Hans"/>
        </w:rPr>
        <w:t>、</w:t>
      </w:r>
      <w:r>
        <w:rPr>
          <w:rFonts w:hint="eastAsia" w:ascii="华文仿宋" w:hAnsi="华文仿宋" w:eastAsia="华文仿宋"/>
          <w:sz w:val="28"/>
          <w:szCs w:val="28"/>
          <w:lang w:val="en-US" w:eastAsia="zh-Hans"/>
        </w:rPr>
        <w:t>硕士</w:t>
      </w:r>
      <w:r>
        <w:rPr>
          <w:rFonts w:hint="eastAsia" w:ascii="华文仿宋" w:hAnsi="华文仿宋" w:eastAsia="华文仿宋"/>
          <w:sz w:val="28"/>
          <w:szCs w:val="28"/>
          <w:lang w:val="en-US" w:eastAsia="zh-CN"/>
        </w:rPr>
        <w:t>研究生</w:t>
      </w:r>
      <w:r>
        <w:rPr>
          <w:rFonts w:hint="default" w:ascii="华文仿宋" w:hAnsi="华文仿宋" w:eastAsia="华文仿宋"/>
          <w:sz w:val="28"/>
          <w:szCs w:val="28"/>
          <w:lang w:eastAsia="zh-Hans"/>
        </w:rPr>
        <w:t>、</w:t>
      </w:r>
      <w:r>
        <w:rPr>
          <w:rFonts w:hint="eastAsia" w:ascii="华文仿宋" w:hAnsi="华文仿宋" w:eastAsia="华文仿宋"/>
          <w:sz w:val="28"/>
          <w:szCs w:val="28"/>
          <w:lang w:val="en-US" w:eastAsia="zh-Hans"/>
        </w:rPr>
        <w:t>博士</w:t>
      </w:r>
      <w:r>
        <w:rPr>
          <w:rFonts w:hint="eastAsia" w:ascii="华文仿宋" w:hAnsi="华文仿宋" w:eastAsia="华文仿宋"/>
          <w:sz w:val="28"/>
          <w:szCs w:val="28"/>
          <w:lang w:val="en-US" w:eastAsia="zh-CN"/>
        </w:rPr>
        <w:t>研究</w:t>
      </w:r>
      <w:r>
        <w:rPr>
          <w:rFonts w:hint="eastAsia" w:ascii="华文仿宋" w:hAnsi="华文仿宋" w:eastAsia="华文仿宋"/>
          <w:sz w:val="28"/>
          <w:szCs w:val="28"/>
          <w:lang w:val="en-US" w:eastAsia="zh-Hans"/>
        </w:rPr>
        <w:t>生</w:t>
      </w:r>
      <w:r>
        <w:rPr>
          <w:rFonts w:hint="default" w:ascii="华文仿宋" w:hAnsi="华文仿宋" w:eastAsia="华文仿宋"/>
          <w:sz w:val="28"/>
          <w:szCs w:val="28"/>
          <w:lang w:eastAsia="zh-Hans"/>
        </w:rPr>
        <w:t>；</w:t>
      </w:r>
    </w:p>
    <w:p w14:paraId="7F29CA5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华文仿宋" w:hAnsi="华文仿宋" w:eastAsia="华文仿宋"/>
          <w:sz w:val="28"/>
          <w:szCs w:val="28"/>
          <w:lang w:eastAsia="zh-Hans"/>
        </w:rPr>
      </w:pPr>
      <w:r>
        <w:rPr>
          <w:rFonts w:hint="default" w:ascii="华文仿宋" w:hAnsi="华文仿宋" w:eastAsia="华文仿宋"/>
          <w:sz w:val="28"/>
          <w:szCs w:val="28"/>
          <w:lang w:val="en-US" w:eastAsia="zh-CN"/>
        </w:rPr>
        <w:t>2、</w:t>
      </w:r>
      <w:r>
        <w:rPr>
          <w:rFonts w:hint="eastAsia" w:ascii="华文仿宋" w:hAnsi="华文仿宋" w:eastAsia="华文仿宋"/>
          <w:sz w:val="28"/>
          <w:szCs w:val="28"/>
          <w:lang w:val="en-US" w:eastAsia="zh-Hans"/>
        </w:rPr>
        <w:t>通过CET</w:t>
      </w:r>
      <w:r>
        <w:rPr>
          <w:rFonts w:hint="default" w:ascii="华文仿宋" w:hAnsi="华文仿宋" w:eastAsia="华文仿宋"/>
          <w:sz w:val="28"/>
          <w:szCs w:val="28"/>
          <w:lang w:eastAsia="zh-Hans"/>
        </w:rPr>
        <w:t>-4</w:t>
      </w:r>
      <w:r>
        <w:rPr>
          <w:rFonts w:hint="eastAsia" w:ascii="华文仿宋" w:hAnsi="华文仿宋" w:eastAsia="华文仿宋"/>
          <w:sz w:val="28"/>
          <w:szCs w:val="28"/>
          <w:lang w:val="en-US" w:eastAsia="zh-Hans"/>
        </w:rPr>
        <w:t>及中建测评</w:t>
      </w:r>
      <w:r>
        <w:rPr>
          <w:rFonts w:hint="default" w:ascii="华文仿宋" w:hAnsi="华文仿宋" w:eastAsia="华文仿宋"/>
          <w:sz w:val="28"/>
          <w:szCs w:val="28"/>
          <w:lang w:eastAsia="zh-Hans"/>
        </w:rPr>
        <w:t>，</w:t>
      </w:r>
      <w:r>
        <w:rPr>
          <w:rFonts w:hint="eastAsia" w:ascii="华文仿宋" w:hAnsi="华文仿宋" w:eastAsia="华文仿宋"/>
          <w:sz w:val="28"/>
          <w:szCs w:val="28"/>
          <w:lang w:val="en-US" w:eastAsia="zh-Hans"/>
        </w:rPr>
        <w:t>品学兼优</w:t>
      </w:r>
      <w:r>
        <w:rPr>
          <w:rFonts w:hint="default" w:ascii="华文仿宋" w:hAnsi="华文仿宋" w:eastAsia="华文仿宋"/>
          <w:sz w:val="28"/>
          <w:szCs w:val="28"/>
          <w:lang w:eastAsia="zh-Hans"/>
        </w:rPr>
        <w:t>；</w:t>
      </w:r>
    </w:p>
    <w:p w14:paraId="2FDE7FB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华文仿宋" w:hAnsi="华文仿宋" w:eastAsia="华文仿宋"/>
          <w:sz w:val="28"/>
          <w:szCs w:val="28"/>
          <w:lang w:eastAsia="zh-CN"/>
        </w:rPr>
      </w:pPr>
      <w:r>
        <w:rPr>
          <w:rFonts w:hint="default" w:ascii="华文仿宋" w:hAnsi="华文仿宋" w:eastAsia="华文仿宋"/>
          <w:sz w:val="28"/>
          <w:szCs w:val="28"/>
          <w:lang w:val="en-US" w:eastAsia="zh-CN"/>
        </w:rPr>
        <w:t>3、电脑办公软件和相关专业软件操作熟练</w:t>
      </w:r>
      <w:r>
        <w:rPr>
          <w:rFonts w:hint="default" w:ascii="华文仿宋" w:hAnsi="华文仿宋" w:eastAsia="华文仿宋"/>
          <w:sz w:val="28"/>
          <w:szCs w:val="28"/>
          <w:lang w:eastAsia="zh-CN"/>
        </w:rPr>
        <w:t>；</w:t>
      </w:r>
    </w:p>
    <w:p w14:paraId="36BB74BC">
      <w:pPr>
        <w:keepNext w:val="0"/>
        <w:keepLines w:val="0"/>
        <w:pageBreakBefore w:val="0"/>
        <w:widowControl w:val="0"/>
        <w:kinsoku/>
        <w:wordWrap/>
        <w:overflowPunct/>
        <w:topLinePunct w:val="0"/>
        <w:autoSpaceDE/>
        <w:autoSpaceDN/>
        <w:bidi w:val="0"/>
        <w:adjustRightInd/>
        <w:snapToGrid/>
        <w:spacing w:line="560" w:lineRule="exact"/>
        <w:ind w:left="839" w:leftChars="266" w:hanging="280" w:hangingChars="100"/>
        <w:textAlignment w:val="auto"/>
        <w:rPr>
          <w:rFonts w:hint="default" w:ascii="华文仿宋" w:hAnsi="华文仿宋" w:eastAsia="华文仿宋"/>
          <w:sz w:val="28"/>
          <w:szCs w:val="28"/>
          <w:lang w:eastAsia="zh-Hans"/>
        </w:rPr>
      </w:pPr>
      <w:r>
        <w:rPr>
          <w:rFonts w:hint="default" w:ascii="华文仿宋" w:hAnsi="华文仿宋" w:eastAsia="华文仿宋"/>
          <w:sz w:val="28"/>
          <w:szCs w:val="28"/>
          <w:lang w:val="en-US" w:eastAsia="zh-CN"/>
        </w:rPr>
        <w:t>4、</w:t>
      </w:r>
      <w:r>
        <w:rPr>
          <w:rFonts w:hint="eastAsia" w:ascii="华文仿宋" w:hAnsi="华文仿宋" w:eastAsia="华文仿宋"/>
          <w:sz w:val="28"/>
          <w:szCs w:val="28"/>
          <w:lang w:val="en-US" w:eastAsia="zh-Hans"/>
        </w:rPr>
        <w:t>热爱建筑行业</w:t>
      </w:r>
      <w:r>
        <w:rPr>
          <w:rFonts w:hint="default" w:ascii="华文仿宋" w:hAnsi="华文仿宋" w:eastAsia="华文仿宋"/>
          <w:sz w:val="28"/>
          <w:szCs w:val="28"/>
          <w:lang w:eastAsia="zh-Hans"/>
        </w:rPr>
        <w:t>，</w:t>
      </w:r>
      <w:r>
        <w:rPr>
          <w:rFonts w:hint="eastAsia" w:ascii="华文仿宋" w:hAnsi="华文仿宋" w:eastAsia="华文仿宋"/>
          <w:sz w:val="28"/>
          <w:szCs w:val="28"/>
          <w:lang w:val="en-US" w:eastAsia="zh-Hans"/>
        </w:rPr>
        <w:t>有责任心</w:t>
      </w:r>
      <w:r>
        <w:rPr>
          <w:rFonts w:hint="default" w:ascii="华文仿宋" w:hAnsi="华文仿宋" w:eastAsia="华文仿宋"/>
          <w:sz w:val="28"/>
          <w:szCs w:val="28"/>
          <w:lang w:eastAsia="zh-Hans"/>
        </w:rPr>
        <w:t>、</w:t>
      </w:r>
      <w:r>
        <w:rPr>
          <w:rFonts w:hint="eastAsia" w:ascii="华文仿宋" w:hAnsi="华文仿宋" w:eastAsia="华文仿宋"/>
          <w:sz w:val="28"/>
          <w:szCs w:val="28"/>
          <w:lang w:val="en-US" w:eastAsia="zh-Hans"/>
        </w:rPr>
        <w:t>吃苦耐劳的心态和秉性</w:t>
      </w:r>
      <w:r>
        <w:rPr>
          <w:rFonts w:hint="default" w:ascii="华文仿宋" w:hAnsi="华文仿宋" w:eastAsia="华文仿宋"/>
          <w:sz w:val="28"/>
          <w:szCs w:val="28"/>
          <w:lang w:eastAsia="zh-Hans"/>
        </w:rPr>
        <w:t>，</w:t>
      </w:r>
      <w:r>
        <w:rPr>
          <w:rFonts w:hint="eastAsia" w:ascii="华文仿宋" w:hAnsi="华文仿宋" w:eastAsia="华文仿宋"/>
          <w:sz w:val="28"/>
          <w:szCs w:val="28"/>
          <w:lang w:val="en-US" w:eastAsia="zh-Hans"/>
        </w:rPr>
        <w:t>具有</w:t>
      </w:r>
      <w:r>
        <w:rPr>
          <w:rFonts w:hint="default" w:ascii="华文仿宋" w:hAnsi="华文仿宋" w:eastAsia="华文仿宋"/>
          <w:sz w:val="28"/>
          <w:szCs w:val="28"/>
          <w:lang w:val="en-US" w:eastAsia="zh-CN"/>
        </w:rPr>
        <w:t>较</w:t>
      </w:r>
      <w:r>
        <w:rPr>
          <w:rFonts w:hint="eastAsia" w:ascii="华文仿宋" w:hAnsi="华文仿宋" w:eastAsia="华文仿宋"/>
          <w:sz w:val="28"/>
          <w:szCs w:val="28"/>
          <w:lang w:val="en-US" w:eastAsia="zh-Hans"/>
        </w:rPr>
        <w:t>团队</w:t>
      </w:r>
      <w:r>
        <w:rPr>
          <w:rFonts w:hint="default" w:ascii="华文仿宋" w:hAnsi="华文仿宋" w:eastAsia="华文仿宋"/>
          <w:sz w:val="28"/>
          <w:szCs w:val="28"/>
          <w:lang w:val="en-US" w:eastAsia="zh-CN"/>
        </w:rPr>
        <w:t>合作</w:t>
      </w:r>
      <w:r>
        <w:rPr>
          <w:rFonts w:hint="eastAsia" w:ascii="华文仿宋" w:hAnsi="华文仿宋" w:eastAsia="华文仿宋"/>
          <w:sz w:val="28"/>
          <w:szCs w:val="28"/>
          <w:lang w:val="en-US" w:eastAsia="zh-CN"/>
        </w:rPr>
        <w:t>意识和</w:t>
      </w:r>
      <w:r>
        <w:rPr>
          <w:rFonts w:hint="default" w:ascii="华文仿宋" w:hAnsi="华文仿宋" w:eastAsia="华文仿宋"/>
          <w:sz w:val="28"/>
          <w:szCs w:val="28"/>
          <w:lang w:val="en-US" w:eastAsia="zh-CN"/>
        </w:rPr>
        <w:t>组织协调能力</w:t>
      </w:r>
      <w:r>
        <w:rPr>
          <w:rFonts w:hint="eastAsia" w:ascii="华文仿宋" w:hAnsi="华文仿宋" w:eastAsia="华文仿宋"/>
          <w:sz w:val="28"/>
          <w:szCs w:val="28"/>
          <w:lang w:val="en-US" w:eastAsia="zh-CN"/>
        </w:rPr>
        <w:t>；</w:t>
      </w:r>
    </w:p>
    <w:p w14:paraId="14B57CFA">
      <w:pPr>
        <w:keepNext w:val="0"/>
        <w:keepLines w:val="0"/>
        <w:pageBreakBefore w:val="0"/>
        <w:widowControl w:val="0"/>
        <w:kinsoku/>
        <w:wordWrap/>
        <w:overflowPunct/>
        <w:topLinePunct w:val="0"/>
        <w:autoSpaceDE/>
        <w:autoSpaceDN/>
        <w:bidi w:val="0"/>
        <w:adjustRightInd/>
        <w:snapToGrid/>
        <w:spacing w:line="560" w:lineRule="exact"/>
        <w:ind w:left="839" w:leftChars="266" w:hanging="280" w:hangingChars="100"/>
        <w:textAlignment w:val="auto"/>
        <w:rPr>
          <w:rFonts w:hint="default" w:ascii="华文仿宋" w:hAnsi="华文仿宋" w:eastAsia="华文仿宋"/>
          <w:sz w:val="28"/>
          <w:szCs w:val="28"/>
          <w:lang w:eastAsia="zh-Hans"/>
        </w:rPr>
      </w:pPr>
      <w:r>
        <w:rPr>
          <w:rFonts w:hint="default" w:ascii="华文仿宋" w:hAnsi="华文仿宋" w:eastAsia="华文仿宋"/>
          <w:sz w:val="28"/>
          <w:szCs w:val="28"/>
          <w:lang w:eastAsia="zh-CN"/>
        </w:rPr>
        <w:t>5、</w:t>
      </w:r>
      <w:r>
        <w:rPr>
          <w:rFonts w:hint="default" w:ascii="华文仿宋" w:hAnsi="华文仿宋" w:eastAsia="华文仿宋"/>
          <w:sz w:val="28"/>
          <w:szCs w:val="28"/>
          <w:lang w:val="en-US" w:eastAsia="zh-CN"/>
        </w:rPr>
        <w:t>身</w:t>
      </w:r>
      <w:r>
        <w:rPr>
          <w:rFonts w:hint="eastAsia" w:ascii="华文仿宋" w:hAnsi="华文仿宋" w:eastAsia="华文仿宋"/>
          <w:sz w:val="28"/>
          <w:szCs w:val="28"/>
          <w:lang w:val="en-US" w:eastAsia="zh-Hans"/>
        </w:rPr>
        <w:t>心</w:t>
      </w:r>
      <w:r>
        <w:rPr>
          <w:rFonts w:hint="default" w:ascii="华文仿宋" w:hAnsi="华文仿宋" w:eastAsia="华文仿宋"/>
          <w:sz w:val="28"/>
          <w:szCs w:val="28"/>
          <w:lang w:val="en-US" w:eastAsia="zh-CN"/>
        </w:rPr>
        <w:t>健康，</w:t>
      </w:r>
      <w:r>
        <w:rPr>
          <w:rFonts w:hint="eastAsia" w:ascii="华文仿宋" w:hAnsi="华文仿宋" w:eastAsia="华文仿宋"/>
          <w:sz w:val="28"/>
          <w:szCs w:val="28"/>
          <w:lang w:val="en-US" w:eastAsia="zh-CN"/>
        </w:rPr>
        <w:t>语言表达清晰，</w:t>
      </w:r>
      <w:r>
        <w:rPr>
          <w:rFonts w:hint="eastAsia" w:ascii="华文仿宋" w:hAnsi="华文仿宋" w:eastAsia="华文仿宋"/>
          <w:sz w:val="28"/>
          <w:szCs w:val="28"/>
          <w:lang w:val="en-US" w:eastAsia="zh-Hans"/>
        </w:rPr>
        <w:t>无不能胜任岗位的疾病</w:t>
      </w:r>
      <w:r>
        <w:rPr>
          <w:rFonts w:hint="default" w:ascii="华文仿宋" w:hAnsi="华文仿宋" w:eastAsia="华文仿宋"/>
          <w:sz w:val="28"/>
          <w:szCs w:val="28"/>
          <w:lang w:eastAsia="zh-Hans"/>
        </w:rPr>
        <w:t>；</w:t>
      </w:r>
    </w:p>
    <w:p w14:paraId="490E8DAD">
      <w:pPr>
        <w:keepNext w:val="0"/>
        <w:keepLines w:val="0"/>
        <w:pageBreakBefore w:val="0"/>
        <w:widowControl w:val="0"/>
        <w:kinsoku/>
        <w:wordWrap/>
        <w:overflowPunct/>
        <w:topLinePunct w:val="0"/>
        <w:autoSpaceDE/>
        <w:autoSpaceDN/>
        <w:bidi w:val="0"/>
        <w:adjustRightInd/>
        <w:snapToGrid/>
        <w:spacing w:line="560" w:lineRule="exact"/>
        <w:ind w:left="559" w:leftChars="266" w:firstLine="0" w:firstLineChars="0"/>
        <w:textAlignment w:val="auto"/>
        <w:rPr>
          <w:rFonts w:hint="default" w:ascii="华文仿宋" w:hAnsi="华文仿宋" w:eastAsia="华文仿宋"/>
          <w:sz w:val="28"/>
          <w:szCs w:val="28"/>
          <w:lang w:eastAsia="zh-CN"/>
        </w:rPr>
      </w:pPr>
      <w:r>
        <w:rPr>
          <w:rFonts w:hint="default" w:ascii="华文仿宋" w:hAnsi="华文仿宋" w:eastAsia="华文仿宋"/>
          <w:sz w:val="28"/>
          <w:szCs w:val="28"/>
          <w:lang w:eastAsia="zh-CN"/>
        </w:rPr>
        <w:t>6</w:t>
      </w:r>
      <w:r>
        <w:rPr>
          <w:rFonts w:hint="default" w:ascii="华文仿宋" w:hAnsi="华文仿宋" w:eastAsia="华文仿宋"/>
          <w:sz w:val="28"/>
          <w:szCs w:val="28"/>
          <w:lang w:val="en-US" w:eastAsia="zh-CN"/>
        </w:rPr>
        <w:t>、</w:t>
      </w:r>
      <w:r>
        <w:rPr>
          <w:rFonts w:hint="eastAsia" w:ascii="华文仿宋" w:hAnsi="华文仿宋" w:eastAsia="华文仿宋"/>
          <w:sz w:val="28"/>
          <w:szCs w:val="28"/>
          <w:lang w:val="en-US" w:eastAsia="zh-Hans"/>
        </w:rPr>
        <w:t>认同企业文化</w:t>
      </w:r>
      <w:r>
        <w:rPr>
          <w:rFonts w:hint="default" w:ascii="华文仿宋" w:hAnsi="华文仿宋" w:eastAsia="华文仿宋"/>
          <w:sz w:val="28"/>
          <w:szCs w:val="28"/>
          <w:lang w:eastAsia="zh-Hans"/>
        </w:rPr>
        <w:t>，</w:t>
      </w:r>
      <w:r>
        <w:rPr>
          <w:rFonts w:hint="default" w:ascii="华文仿宋" w:hAnsi="华文仿宋" w:eastAsia="华文仿宋"/>
          <w:sz w:val="28"/>
          <w:szCs w:val="28"/>
          <w:lang w:val="en-US" w:eastAsia="zh-CN"/>
        </w:rPr>
        <w:t>积极进取，乐观诚信，富有责任感和上进心，注重自我成长</w:t>
      </w:r>
      <w:r>
        <w:rPr>
          <w:rFonts w:hint="default" w:ascii="华文仿宋" w:hAnsi="华文仿宋" w:eastAsia="华文仿宋"/>
          <w:sz w:val="28"/>
          <w:szCs w:val="28"/>
          <w:lang w:eastAsia="zh-CN"/>
        </w:rPr>
        <w:t>；</w:t>
      </w:r>
    </w:p>
    <w:p w14:paraId="4AACCA6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华文仿宋" w:hAnsi="华文仿宋" w:eastAsia="华文仿宋"/>
          <w:sz w:val="28"/>
          <w:szCs w:val="28"/>
          <w:lang w:val="en-US" w:eastAsia="zh-CN"/>
        </w:rPr>
      </w:pPr>
      <w:r>
        <w:rPr>
          <w:rFonts w:hint="default" w:ascii="华文仿宋" w:hAnsi="华文仿宋" w:eastAsia="华文仿宋"/>
          <w:sz w:val="28"/>
          <w:szCs w:val="28"/>
          <w:lang w:eastAsia="zh-CN"/>
        </w:rPr>
        <w:t>7</w:t>
      </w:r>
      <w:r>
        <w:rPr>
          <w:rFonts w:hint="default" w:ascii="华文仿宋" w:hAnsi="华文仿宋" w:eastAsia="华文仿宋"/>
          <w:sz w:val="28"/>
          <w:szCs w:val="28"/>
          <w:lang w:val="en-US" w:eastAsia="zh-CN"/>
        </w:rPr>
        <w:t>、</w:t>
      </w:r>
      <w:r>
        <w:rPr>
          <w:rFonts w:hint="eastAsia" w:ascii="华文仿宋" w:hAnsi="华文仿宋" w:eastAsia="华文仿宋"/>
          <w:sz w:val="28"/>
          <w:szCs w:val="28"/>
          <w:lang w:val="en-US" w:eastAsia="zh-Hans"/>
        </w:rPr>
        <w:t>服从组织安排及工作地域分配</w:t>
      </w:r>
      <w:r>
        <w:rPr>
          <w:rFonts w:hint="eastAsia" w:ascii="华文仿宋" w:hAnsi="华文仿宋" w:eastAsia="华文仿宋"/>
          <w:sz w:val="28"/>
          <w:szCs w:val="28"/>
          <w:lang w:val="en-US" w:eastAsia="zh-CN"/>
        </w:rPr>
        <w:t>。</w:t>
      </w:r>
    </w:p>
    <w:p w14:paraId="2E17A9E6">
      <w:pP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br w:type="page"/>
      </w:r>
    </w:p>
    <w:p w14:paraId="50E66868">
      <w:pPr>
        <w:spacing w:line="480" w:lineRule="auto"/>
        <w:jc w:val="center"/>
        <w:rPr>
          <w:rFonts w:ascii="华文仿宋" w:hAnsi="华文仿宋" w:eastAsia="华文仿宋"/>
          <w:b/>
          <w:bCs/>
          <w:color w:val="auto"/>
          <w:sz w:val="36"/>
          <w:szCs w:val="36"/>
          <w:highlight w:val="none"/>
        </w:rPr>
      </w:pPr>
      <w:r>
        <w:rPr>
          <w:rFonts w:hint="eastAsia" w:ascii="华文仿宋" w:hAnsi="华文仿宋" w:eastAsia="华文仿宋"/>
          <w:b/>
          <w:bCs/>
          <w:color w:val="auto"/>
          <w:sz w:val="36"/>
          <w:szCs w:val="36"/>
          <w:highlight w:val="none"/>
        </w:rPr>
        <w:t>◆简历</w:t>
      </w:r>
      <w:r>
        <w:rPr>
          <w:rFonts w:ascii="华文仿宋" w:hAnsi="华文仿宋" w:eastAsia="华文仿宋"/>
          <w:b/>
          <w:bCs/>
          <w:color w:val="auto"/>
          <w:sz w:val="36"/>
          <w:szCs w:val="36"/>
          <w:highlight w:val="none"/>
        </w:rPr>
        <w:t>投递</w:t>
      </w:r>
      <w:r>
        <w:rPr>
          <w:rFonts w:hint="eastAsia" w:ascii="华文仿宋" w:hAnsi="华文仿宋" w:eastAsia="华文仿宋"/>
          <w:b/>
          <w:bCs/>
          <w:color w:val="auto"/>
          <w:sz w:val="36"/>
          <w:szCs w:val="36"/>
          <w:highlight w:val="none"/>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46"/>
        <w:gridCol w:w="4497"/>
      </w:tblGrid>
      <w:tr w14:paraId="6AE4A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43" w:type="dxa"/>
            <w:gridSpan w:val="2"/>
            <w:tcBorders>
              <w:top w:val="nil"/>
              <w:left w:val="nil"/>
              <w:bottom w:val="nil"/>
              <w:right w:val="nil"/>
            </w:tcBorders>
          </w:tcPr>
          <w:p w14:paraId="0F8AD660">
            <w:pPr>
              <w:spacing w:line="560" w:lineRule="exact"/>
              <w:jc w:val="left"/>
              <w:rPr>
                <w:rFonts w:hint="default" w:ascii="华文仿宋" w:hAnsi="华文仿宋" w:eastAsia="华文仿宋"/>
                <w:sz w:val="28"/>
                <w:szCs w:val="28"/>
                <w:lang w:val="en-US" w:eastAsia="zh-CN"/>
              </w:rPr>
            </w:pPr>
            <w:r>
              <w:rPr>
                <w:rFonts w:hint="eastAsia" w:ascii="华文仿宋" w:hAnsi="华文仿宋" w:eastAsia="华文仿宋"/>
                <w:sz w:val="28"/>
                <w:szCs w:val="28"/>
                <w:lang w:val="en-US" w:eastAsia="zh-CN"/>
              </w:rPr>
              <w:t>1、扫码投递</w:t>
            </w:r>
          </w:p>
        </w:tc>
      </w:tr>
      <w:tr w14:paraId="0FAF4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6" w:type="dxa"/>
            <w:tcBorders>
              <w:top w:val="nil"/>
              <w:left w:val="nil"/>
              <w:bottom w:val="nil"/>
              <w:right w:val="nil"/>
            </w:tcBorders>
          </w:tcPr>
          <w:p w14:paraId="5DC21BE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仿宋" w:hAnsi="华文仿宋" w:eastAsia="华文仿宋"/>
                <w:b w:val="0"/>
                <w:bCs w:val="0"/>
                <w:sz w:val="28"/>
                <w:szCs w:val="28"/>
                <w:highlight w:val="none"/>
              </w:rPr>
            </w:pPr>
            <w:r>
              <w:rPr>
                <w:rFonts w:hint="eastAsia" w:ascii="华文仿宋" w:hAnsi="华文仿宋" w:eastAsia="华文仿宋"/>
                <w:b w:val="0"/>
                <w:bCs w:val="0"/>
                <w:sz w:val="28"/>
                <w:szCs w:val="28"/>
                <w:highlight w:val="none"/>
              </w:rPr>
              <w:t>中建一局集团华南建设有限公司</w:t>
            </w:r>
          </w:p>
          <w:p w14:paraId="22B9891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华文仿宋" w:hAnsi="华文仿宋" w:eastAsia="华文仿宋"/>
                <w:b w:val="0"/>
                <w:bCs w:val="0"/>
                <w:sz w:val="28"/>
                <w:szCs w:val="28"/>
                <w:highlight w:val="yellow"/>
                <w:lang w:val="en-US" w:eastAsia="zh-CN"/>
              </w:rPr>
            </w:pPr>
            <w:r>
              <w:rPr>
                <w:rFonts w:hint="eastAsia" w:ascii="华文仿宋" w:hAnsi="华文仿宋" w:eastAsia="华文仿宋"/>
                <w:b w:val="0"/>
                <w:bCs w:val="0"/>
                <w:sz w:val="28"/>
                <w:szCs w:val="28"/>
                <w:highlight w:val="none"/>
                <w:lang w:eastAsia="zh-CN"/>
              </w:rPr>
              <w:t>2025</w:t>
            </w:r>
            <w:r>
              <w:rPr>
                <w:rFonts w:hint="eastAsia" w:ascii="华文仿宋" w:hAnsi="华文仿宋" w:eastAsia="华文仿宋"/>
                <w:b w:val="0"/>
                <w:bCs w:val="0"/>
                <w:sz w:val="28"/>
                <w:szCs w:val="28"/>
                <w:highlight w:val="none"/>
              </w:rPr>
              <w:t>届</w:t>
            </w:r>
            <w:r>
              <w:rPr>
                <w:rFonts w:hint="eastAsia" w:ascii="华文仿宋" w:hAnsi="华文仿宋" w:eastAsia="华文仿宋"/>
                <w:b w:val="0"/>
                <w:bCs w:val="0"/>
                <w:sz w:val="28"/>
                <w:szCs w:val="28"/>
                <w:highlight w:val="none"/>
                <w:lang w:val="en-US" w:eastAsia="zh-CN"/>
              </w:rPr>
              <w:t>校招</w:t>
            </w:r>
          </w:p>
        </w:tc>
        <w:tc>
          <w:tcPr>
            <w:tcW w:w="4497" w:type="dxa"/>
            <w:tcBorders>
              <w:top w:val="nil"/>
              <w:left w:val="nil"/>
              <w:bottom w:val="nil"/>
              <w:right w:val="nil"/>
            </w:tcBorders>
          </w:tcPr>
          <w:p w14:paraId="1C3906D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仿宋" w:hAnsi="华文仿宋" w:eastAsia="华文仿宋"/>
                <w:b w:val="0"/>
                <w:bCs w:val="0"/>
                <w:sz w:val="28"/>
                <w:szCs w:val="28"/>
              </w:rPr>
            </w:pPr>
            <w:r>
              <w:rPr>
                <w:rFonts w:hint="eastAsia" w:ascii="华文仿宋" w:hAnsi="华文仿宋" w:eastAsia="华文仿宋"/>
                <w:b w:val="0"/>
                <w:bCs w:val="0"/>
                <w:sz w:val="28"/>
                <w:szCs w:val="28"/>
              </w:rPr>
              <w:t>中建一局集团华南建设有限公司</w:t>
            </w:r>
          </w:p>
          <w:p w14:paraId="4BD08559">
            <w:pPr>
              <w:spacing w:line="560" w:lineRule="exact"/>
              <w:jc w:val="center"/>
              <w:rPr>
                <w:rFonts w:hint="eastAsia" w:ascii="华文仿宋" w:hAnsi="华文仿宋" w:eastAsia="华文仿宋"/>
                <w:b w:val="0"/>
                <w:bCs w:val="0"/>
                <w:sz w:val="28"/>
                <w:szCs w:val="28"/>
              </w:rPr>
            </w:pPr>
            <w:r>
              <w:rPr>
                <w:rFonts w:hint="eastAsia" w:ascii="华文仿宋" w:hAnsi="华文仿宋" w:eastAsia="华文仿宋"/>
                <w:b w:val="0"/>
                <w:bCs w:val="0"/>
                <w:sz w:val="28"/>
                <w:szCs w:val="28"/>
                <w:lang w:eastAsia="zh-CN"/>
              </w:rPr>
              <w:t>2025</w:t>
            </w:r>
            <w:r>
              <w:rPr>
                <w:rFonts w:hint="eastAsia" w:ascii="华文仿宋" w:hAnsi="华文仿宋" w:eastAsia="华文仿宋"/>
                <w:b w:val="0"/>
                <w:bCs w:val="0"/>
                <w:sz w:val="28"/>
                <w:szCs w:val="28"/>
              </w:rPr>
              <w:t>届校招咨询群</w:t>
            </w:r>
          </w:p>
        </w:tc>
      </w:tr>
      <w:tr w14:paraId="3BB55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3" w:hRule="atLeast"/>
        </w:trPr>
        <w:tc>
          <w:tcPr>
            <w:tcW w:w="4746" w:type="dxa"/>
            <w:tcBorders>
              <w:top w:val="nil"/>
              <w:left w:val="nil"/>
              <w:bottom w:val="nil"/>
              <w:right w:val="nil"/>
            </w:tcBorders>
          </w:tcPr>
          <w:p w14:paraId="6807236F">
            <w:pPr>
              <w:jc w:val="center"/>
              <w:rPr>
                <w:rFonts w:hint="eastAsia" w:ascii="华文仿宋" w:hAnsi="华文仿宋" w:eastAsia="华文仿宋"/>
                <w:sz w:val="28"/>
                <w:szCs w:val="28"/>
                <w:highlight w:val="yellow"/>
                <w:lang w:eastAsia="zh-CN"/>
              </w:rPr>
            </w:pPr>
            <w:r>
              <w:rPr>
                <w:rFonts w:hint="eastAsia" w:ascii="华文仿宋" w:hAnsi="华文仿宋" w:eastAsia="华文仿宋"/>
                <w:sz w:val="28"/>
                <w:szCs w:val="28"/>
                <w:highlight w:val="none"/>
                <w:lang w:val="en-US" w:eastAsia="zh-CN"/>
              </w:rPr>
              <w:t xml:space="preserve"> </w:t>
            </w:r>
            <w:bookmarkStart w:id="0" w:name="_GoBack"/>
            <w:r>
              <w:rPr>
                <w:rFonts w:hint="eastAsia" w:ascii="华文仿宋" w:hAnsi="华文仿宋" w:eastAsia="华文仿宋"/>
                <w:sz w:val="28"/>
                <w:szCs w:val="28"/>
                <w:highlight w:val="none"/>
                <w:lang w:eastAsia="zh-CN"/>
              </w:rPr>
              <w:drawing>
                <wp:inline distT="0" distB="0" distL="114300" distR="114300">
                  <wp:extent cx="2593975" cy="2557145"/>
                  <wp:effectExtent l="0" t="0" r="15875" b="14605"/>
                  <wp:docPr id="2" name="图片 2" descr="f34c56cdffb209628d52610d7987e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34c56cdffb209628d52610d7987e9b"/>
                          <pic:cNvPicPr>
                            <a:picLocks noChangeAspect="1"/>
                          </pic:cNvPicPr>
                        </pic:nvPicPr>
                        <pic:blipFill>
                          <a:blip r:embed="rId4"/>
                          <a:stretch>
                            <a:fillRect/>
                          </a:stretch>
                        </pic:blipFill>
                        <pic:spPr>
                          <a:xfrm>
                            <a:off x="0" y="0"/>
                            <a:ext cx="2593975" cy="2557145"/>
                          </a:xfrm>
                          <a:prstGeom prst="rect">
                            <a:avLst/>
                          </a:prstGeom>
                        </pic:spPr>
                      </pic:pic>
                    </a:graphicData>
                  </a:graphic>
                </wp:inline>
              </w:drawing>
            </w:r>
            <w:bookmarkEnd w:id="0"/>
          </w:p>
        </w:tc>
        <w:tc>
          <w:tcPr>
            <w:tcW w:w="4497" w:type="dxa"/>
            <w:tcBorders>
              <w:top w:val="nil"/>
              <w:left w:val="nil"/>
              <w:bottom w:val="nil"/>
              <w:right w:val="nil"/>
            </w:tcBorders>
          </w:tcPr>
          <w:p w14:paraId="7520D408">
            <w:pPr>
              <w:tabs>
                <w:tab w:val="left" w:pos="694"/>
                <w:tab w:val="center" w:pos="2263"/>
              </w:tabs>
              <w:jc w:val="center"/>
              <w:rPr>
                <w:rFonts w:hint="eastAsia" w:ascii="华文仿宋" w:hAnsi="华文仿宋" w:eastAsia="华文仿宋"/>
                <w:sz w:val="28"/>
                <w:szCs w:val="28"/>
                <w:lang w:eastAsia="zh-CN"/>
              </w:rPr>
            </w:pPr>
            <w:r>
              <w:rPr>
                <w:rFonts w:hint="eastAsia" w:ascii="华文仿宋" w:hAnsi="华文仿宋" w:eastAsia="华文仿宋"/>
                <w:sz w:val="28"/>
                <w:szCs w:val="28"/>
                <w:lang w:val="en-US" w:eastAsia="zh-CN"/>
              </w:rPr>
              <w:t>QQ群号：</w:t>
            </w:r>
            <w:r>
              <w:rPr>
                <w:rFonts w:hint="eastAsia" w:ascii="华文仿宋" w:hAnsi="华文仿宋" w:eastAsia="华文仿宋"/>
                <w:sz w:val="28"/>
                <w:szCs w:val="28"/>
              </w:rPr>
              <w:t>540132045</w:t>
            </w:r>
          </w:p>
          <w:p w14:paraId="07E45B58">
            <w:pPr>
              <w:tabs>
                <w:tab w:val="left" w:pos="694"/>
                <w:tab w:val="center" w:pos="2263"/>
              </w:tabs>
              <w:jc w:val="center"/>
              <w:rPr>
                <w:rFonts w:ascii="华文仿宋" w:hAnsi="华文仿宋" w:eastAsia="华文仿宋"/>
                <w:sz w:val="20"/>
                <w:szCs w:val="20"/>
              </w:rPr>
            </w:pPr>
            <w:r>
              <w:rPr>
                <w:rFonts w:hint="eastAsia" w:ascii="华文仿宋" w:hAnsi="华文仿宋" w:eastAsia="华文仿宋"/>
                <w:sz w:val="28"/>
                <w:szCs w:val="28"/>
                <w:lang w:eastAsia="zh-CN"/>
              </w:rPr>
              <w:drawing>
                <wp:inline distT="0" distB="0" distL="114300" distR="114300">
                  <wp:extent cx="2146935" cy="2223770"/>
                  <wp:effectExtent l="0" t="0" r="5715" b="5080"/>
                  <wp:docPr id="4" name="图片 4" descr="0d58eb1261654db14d780d2d193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d58eb1261654db14d780d2d1936724"/>
                          <pic:cNvPicPr>
                            <a:picLocks noChangeAspect="1"/>
                          </pic:cNvPicPr>
                        </pic:nvPicPr>
                        <pic:blipFill>
                          <a:blip r:embed="rId5"/>
                          <a:stretch>
                            <a:fillRect/>
                          </a:stretch>
                        </pic:blipFill>
                        <pic:spPr>
                          <a:xfrm>
                            <a:off x="0" y="0"/>
                            <a:ext cx="2146935" cy="2223770"/>
                          </a:xfrm>
                          <a:prstGeom prst="rect">
                            <a:avLst/>
                          </a:prstGeom>
                        </pic:spPr>
                      </pic:pic>
                    </a:graphicData>
                  </a:graphic>
                </wp:inline>
              </w:drawing>
            </w:r>
          </w:p>
        </w:tc>
      </w:tr>
      <w:tr w14:paraId="19835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746" w:type="dxa"/>
            <w:tcBorders>
              <w:top w:val="nil"/>
              <w:left w:val="nil"/>
              <w:bottom w:val="nil"/>
              <w:right w:val="nil"/>
            </w:tcBorders>
          </w:tcPr>
          <w:p w14:paraId="52512602">
            <w:pPr>
              <w:spacing w:line="560" w:lineRule="exact"/>
              <w:jc w:val="center"/>
              <w:rPr>
                <w:rFonts w:hint="eastAsia" w:ascii="华文仿宋" w:hAnsi="华文仿宋" w:eastAsia="华文仿宋"/>
                <w:b w:val="0"/>
                <w:bCs w:val="0"/>
                <w:sz w:val="22"/>
                <w:szCs w:val="22"/>
                <w:lang w:val="en-US" w:eastAsia="zh-CN"/>
              </w:rPr>
            </w:pPr>
          </w:p>
        </w:tc>
        <w:tc>
          <w:tcPr>
            <w:tcW w:w="4497" w:type="dxa"/>
            <w:tcBorders>
              <w:top w:val="nil"/>
              <w:left w:val="nil"/>
              <w:bottom w:val="nil"/>
              <w:right w:val="nil"/>
            </w:tcBorders>
          </w:tcPr>
          <w:p w14:paraId="0BBF4AC9">
            <w:pPr>
              <w:spacing w:line="560" w:lineRule="exact"/>
              <w:jc w:val="center"/>
              <w:rPr>
                <w:rFonts w:hint="eastAsia" w:ascii="华文仿宋" w:hAnsi="华文仿宋" w:eastAsia="华文仿宋"/>
                <w:b w:val="0"/>
                <w:bCs w:val="0"/>
                <w:sz w:val="22"/>
                <w:szCs w:val="22"/>
                <w:lang w:val="en-US" w:eastAsia="zh-CN"/>
              </w:rPr>
            </w:pPr>
          </w:p>
        </w:tc>
      </w:tr>
      <w:tr w14:paraId="6B517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746" w:type="dxa"/>
            <w:tcBorders>
              <w:top w:val="nil"/>
              <w:left w:val="nil"/>
              <w:bottom w:val="nil"/>
              <w:right w:val="nil"/>
            </w:tcBorders>
          </w:tcPr>
          <w:p w14:paraId="3B8FEADB">
            <w:pPr>
              <w:spacing w:line="560" w:lineRule="exact"/>
              <w:jc w:val="center"/>
              <w:rPr>
                <w:rFonts w:hint="eastAsia" w:ascii="华文仿宋" w:hAnsi="华文仿宋" w:eastAsia="华文仿宋"/>
                <w:b w:val="0"/>
                <w:bCs w:val="0"/>
                <w:sz w:val="28"/>
                <w:szCs w:val="28"/>
                <w:highlight w:val="none"/>
              </w:rPr>
            </w:pPr>
            <w:r>
              <w:rPr>
                <w:rFonts w:hint="eastAsia" w:ascii="华文仿宋" w:hAnsi="华文仿宋" w:eastAsia="华文仿宋"/>
                <w:b w:val="0"/>
                <w:bCs w:val="0"/>
                <w:sz w:val="28"/>
                <w:szCs w:val="28"/>
                <w:highlight w:val="none"/>
                <w:lang w:val="en-US" w:eastAsia="zh-CN"/>
              </w:rPr>
              <w:t>所属</w:t>
            </w:r>
            <w:r>
              <w:rPr>
                <w:rFonts w:hint="eastAsia" w:ascii="华文仿宋" w:hAnsi="华文仿宋" w:eastAsia="华文仿宋"/>
                <w:b w:val="0"/>
                <w:bCs w:val="0"/>
                <w:sz w:val="28"/>
                <w:szCs w:val="28"/>
                <w:highlight w:val="none"/>
              </w:rPr>
              <w:t>北方分公司</w:t>
            </w:r>
            <w:r>
              <w:rPr>
                <w:rFonts w:hint="eastAsia" w:ascii="华文仿宋" w:hAnsi="华文仿宋" w:eastAsia="华文仿宋"/>
                <w:b w:val="0"/>
                <w:bCs w:val="0"/>
                <w:sz w:val="28"/>
                <w:szCs w:val="28"/>
                <w:highlight w:val="none"/>
                <w:lang w:eastAsia="zh-CN"/>
              </w:rPr>
              <w:t>2025</w:t>
            </w:r>
            <w:r>
              <w:rPr>
                <w:rFonts w:hint="eastAsia" w:ascii="华文仿宋" w:hAnsi="华文仿宋" w:eastAsia="华文仿宋"/>
                <w:b w:val="0"/>
                <w:bCs w:val="0"/>
                <w:sz w:val="28"/>
                <w:szCs w:val="28"/>
                <w:highlight w:val="none"/>
              </w:rPr>
              <w:t>年校招</w:t>
            </w:r>
          </w:p>
        </w:tc>
        <w:tc>
          <w:tcPr>
            <w:tcW w:w="4497" w:type="dxa"/>
            <w:tcBorders>
              <w:top w:val="nil"/>
              <w:left w:val="nil"/>
              <w:bottom w:val="nil"/>
              <w:right w:val="nil"/>
            </w:tcBorders>
          </w:tcPr>
          <w:p w14:paraId="3E7A398E">
            <w:pPr>
              <w:spacing w:line="560" w:lineRule="exact"/>
              <w:jc w:val="center"/>
              <w:rPr>
                <w:rFonts w:hint="eastAsia" w:ascii="华文仿宋" w:hAnsi="华文仿宋" w:eastAsia="华文仿宋"/>
                <w:b w:val="0"/>
                <w:bCs w:val="0"/>
                <w:sz w:val="28"/>
                <w:szCs w:val="28"/>
                <w:highlight w:val="none"/>
              </w:rPr>
            </w:pPr>
            <w:r>
              <w:rPr>
                <w:rFonts w:hint="eastAsia" w:ascii="华文仿宋" w:hAnsi="华文仿宋" w:eastAsia="华文仿宋"/>
                <w:b w:val="0"/>
                <w:bCs w:val="0"/>
                <w:sz w:val="28"/>
                <w:szCs w:val="28"/>
                <w:highlight w:val="none"/>
                <w:lang w:val="en-US" w:eastAsia="zh-CN"/>
              </w:rPr>
              <w:t>所属</w:t>
            </w:r>
            <w:r>
              <w:rPr>
                <w:rFonts w:hint="eastAsia" w:ascii="华文仿宋" w:hAnsi="华文仿宋" w:eastAsia="华文仿宋"/>
                <w:b w:val="0"/>
                <w:bCs w:val="0"/>
                <w:sz w:val="28"/>
                <w:szCs w:val="28"/>
                <w:highlight w:val="none"/>
              </w:rPr>
              <w:t>北方分公司</w:t>
            </w:r>
            <w:r>
              <w:rPr>
                <w:rFonts w:hint="eastAsia" w:ascii="华文仿宋" w:hAnsi="华文仿宋" w:eastAsia="华文仿宋"/>
                <w:b w:val="0"/>
                <w:bCs w:val="0"/>
                <w:sz w:val="28"/>
                <w:szCs w:val="28"/>
                <w:highlight w:val="none"/>
                <w:lang w:eastAsia="zh-CN"/>
              </w:rPr>
              <w:t>2025</w:t>
            </w:r>
            <w:r>
              <w:rPr>
                <w:rFonts w:hint="eastAsia" w:ascii="华文仿宋" w:hAnsi="华文仿宋" w:eastAsia="华文仿宋"/>
                <w:b w:val="0"/>
                <w:bCs w:val="0"/>
                <w:sz w:val="28"/>
                <w:szCs w:val="28"/>
                <w:highlight w:val="none"/>
              </w:rPr>
              <w:t>年校招咨询群</w:t>
            </w:r>
          </w:p>
        </w:tc>
      </w:tr>
      <w:tr w14:paraId="3EEED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3" w:hRule="atLeast"/>
        </w:trPr>
        <w:tc>
          <w:tcPr>
            <w:tcW w:w="4746" w:type="dxa"/>
            <w:tcBorders>
              <w:top w:val="nil"/>
              <w:left w:val="nil"/>
              <w:bottom w:val="nil"/>
              <w:right w:val="nil"/>
            </w:tcBorders>
          </w:tcPr>
          <w:p w14:paraId="691FC1E3">
            <w:pPr>
              <w:jc w:val="center"/>
              <w:rPr>
                <w:rFonts w:hint="eastAsia" w:ascii="华文仿宋" w:hAnsi="华文仿宋" w:eastAsia="华文仿宋"/>
                <w:sz w:val="28"/>
                <w:szCs w:val="28"/>
                <w:highlight w:val="none"/>
                <w:lang w:eastAsia="zh-CN"/>
              </w:rPr>
            </w:pPr>
            <w:r>
              <w:rPr>
                <w:rFonts w:hint="eastAsia" w:ascii="华文仿宋" w:hAnsi="华文仿宋" w:eastAsia="华文仿宋"/>
                <w:sz w:val="28"/>
                <w:szCs w:val="28"/>
                <w:highlight w:val="none"/>
                <w:lang w:eastAsia="zh-CN"/>
              </w:rPr>
              <w:drawing>
                <wp:inline distT="0" distB="0" distL="114300" distR="114300">
                  <wp:extent cx="2668905" cy="2668905"/>
                  <wp:effectExtent l="0" t="0" r="17145" b="17145"/>
                  <wp:docPr id="3" name="图片 3" descr="dcf777d88da143ef7b863be3f4a96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cf777d88da143ef7b863be3f4a96c3"/>
                          <pic:cNvPicPr>
                            <a:picLocks noChangeAspect="1"/>
                          </pic:cNvPicPr>
                        </pic:nvPicPr>
                        <pic:blipFill>
                          <a:blip r:embed="rId6"/>
                          <a:stretch>
                            <a:fillRect/>
                          </a:stretch>
                        </pic:blipFill>
                        <pic:spPr>
                          <a:xfrm>
                            <a:off x="0" y="0"/>
                            <a:ext cx="2668905" cy="2668905"/>
                          </a:xfrm>
                          <a:prstGeom prst="rect">
                            <a:avLst/>
                          </a:prstGeom>
                        </pic:spPr>
                      </pic:pic>
                    </a:graphicData>
                  </a:graphic>
                </wp:inline>
              </w:drawing>
            </w:r>
          </w:p>
        </w:tc>
        <w:tc>
          <w:tcPr>
            <w:tcW w:w="4497" w:type="dxa"/>
            <w:tcBorders>
              <w:top w:val="nil"/>
              <w:left w:val="nil"/>
              <w:bottom w:val="nil"/>
              <w:right w:val="nil"/>
            </w:tcBorders>
          </w:tcPr>
          <w:p w14:paraId="0DFDE5EB">
            <w:pPr>
              <w:tabs>
                <w:tab w:val="left" w:pos="694"/>
                <w:tab w:val="center" w:pos="2263"/>
              </w:tabs>
              <w:jc w:val="center"/>
              <w:rPr>
                <w:rFonts w:hint="default"/>
                <w:highlight w:val="none"/>
                <w:lang w:val="en-US"/>
              </w:rPr>
            </w:pPr>
            <w:r>
              <w:rPr>
                <w:rFonts w:hint="eastAsia" w:ascii="华文仿宋" w:hAnsi="华文仿宋" w:eastAsia="华文仿宋"/>
                <w:sz w:val="28"/>
                <w:szCs w:val="28"/>
                <w:highlight w:val="none"/>
                <w:lang w:val="en-US" w:eastAsia="zh-CN"/>
              </w:rPr>
              <w:t>QQ群号：732414867</w:t>
            </w:r>
          </w:p>
          <w:p w14:paraId="25D2CE00">
            <w:pPr>
              <w:tabs>
                <w:tab w:val="left" w:pos="694"/>
                <w:tab w:val="center" w:pos="2263"/>
              </w:tabs>
              <w:jc w:val="center"/>
              <w:rPr>
                <w:rFonts w:hint="eastAsia" w:ascii="华文仿宋" w:hAnsi="华文仿宋" w:eastAsia="华文仿宋"/>
                <w:sz w:val="28"/>
                <w:szCs w:val="28"/>
                <w:highlight w:val="none"/>
                <w:lang w:eastAsia="zh-CN"/>
              </w:rPr>
            </w:pPr>
            <w:r>
              <w:rPr>
                <w:rFonts w:hint="eastAsia" w:ascii="华文仿宋" w:hAnsi="华文仿宋" w:eastAsia="华文仿宋"/>
                <w:sz w:val="28"/>
                <w:szCs w:val="28"/>
                <w:highlight w:val="none"/>
                <w:lang w:eastAsia="zh-CN"/>
              </w:rPr>
              <w:drawing>
                <wp:inline distT="0" distB="0" distL="114300" distR="114300">
                  <wp:extent cx="2277110" cy="2282825"/>
                  <wp:effectExtent l="0" t="0" r="8890" b="3175"/>
                  <wp:docPr id="5" name="图片 5" descr="9bfd8eca4275a0e65f9b2b6d30c9d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bfd8eca4275a0e65f9b2b6d30c9d02"/>
                          <pic:cNvPicPr>
                            <a:picLocks noChangeAspect="1"/>
                          </pic:cNvPicPr>
                        </pic:nvPicPr>
                        <pic:blipFill>
                          <a:blip r:embed="rId7"/>
                          <a:srcRect l="12340" t="31696" r="12812" b="26100"/>
                          <a:stretch>
                            <a:fillRect/>
                          </a:stretch>
                        </pic:blipFill>
                        <pic:spPr>
                          <a:xfrm>
                            <a:off x="0" y="0"/>
                            <a:ext cx="2277110" cy="2282825"/>
                          </a:xfrm>
                          <a:prstGeom prst="rect">
                            <a:avLst/>
                          </a:prstGeom>
                        </pic:spPr>
                      </pic:pic>
                    </a:graphicData>
                  </a:graphic>
                </wp:inline>
              </w:drawing>
            </w:r>
          </w:p>
        </w:tc>
      </w:tr>
    </w:tbl>
    <w:p w14:paraId="28F48364">
      <w:pPr>
        <w:numPr>
          <w:ilvl w:val="0"/>
          <w:numId w:val="3"/>
        </w:numPr>
        <w:spacing w:line="560" w:lineRule="exact"/>
        <w:jc w:val="left"/>
        <w:rPr>
          <w:rFonts w:hint="eastAsia" w:ascii="华文仿宋" w:hAnsi="华文仿宋" w:eastAsia="华文仿宋"/>
          <w:color w:val="auto"/>
          <w:sz w:val="28"/>
          <w:szCs w:val="28"/>
          <w:highlight w:val="none"/>
        </w:rPr>
      </w:pPr>
      <w:r>
        <w:rPr>
          <w:rFonts w:hint="eastAsia" w:ascii="华文仿宋" w:hAnsi="华文仿宋" w:eastAsia="华文仿宋"/>
          <w:sz w:val="28"/>
          <w:szCs w:val="28"/>
          <w:lang w:eastAsia="zh-Hans"/>
        </w:rPr>
        <w:t>邮箱投递</w:t>
      </w:r>
      <w:r>
        <w:rPr>
          <w:rFonts w:ascii="华文仿宋" w:hAnsi="华文仿宋" w:eastAsia="华文仿宋"/>
          <w:sz w:val="28"/>
          <w:szCs w:val="28"/>
          <w:lang w:eastAsia="zh-Hans"/>
        </w:rPr>
        <w:t>：</w:t>
      </w:r>
    </w:p>
    <w:p w14:paraId="2DAB238F">
      <w:pPr>
        <w:spacing w:line="560" w:lineRule="exact"/>
        <w:rPr>
          <w:rFonts w:hint="eastAsia" w:ascii="华文仿宋" w:hAnsi="华文仿宋" w:eastAsia="华文仿宋"/>
          <w:color w:val="auto"/>
          <w:sz w:val="28"/>
          <w:szCs w:val="28"/>
          <w:highlight w:val="none"/>
        </w:rPr>
      </w:pPr>
      <w:r>
        <w:rPr>
          <w:rFonts w:hint="eastAsia" w:ascii="华文仿宋" w:hAnsi="华文仿宋" w:eastAsia="华文仿宋"/>
          <w:color w:val="auto"/>
          <w:sz w:val="28"/>
          <w:szCs w:val="28"/>
          <w:highlight w:val="none"/>
        </w:rPr>
        <w:fldChar w:fldCharType="begin"/>
      </w:r>
      <w:r>
        <w:rPr>
          <w:rFonts w:hint="eastAsia" w:ascii="华文仿宋" w:hAnsi="华文仿宋" w:eastAsia="华文仿宋"/>
          <w:color w:val="auto"/>
          <w:sz w:val="28"/>
          <w:szCs w:val="28"/>
          <w:highlight w:val="none"/>
        </w:rPr>
        <w:instrText xml:space="preserve"> HYPERLINK "mailto:cscec1hnjsxz@163.com（华南公司总部）" </w:instrText>
      </w:r>
      <w:r>
        <w:rPr>
          <w:rFonts w:hint="eastAsia" w:ascii="华文仿宋" w:hAnsi="华文仿宋" w:eastAsia="华文仿宋"/>
          <w:color w:val="auto"/>
          <w:sz w:val="28"/>
          <w:szCs w:val="28"/>
          <w:highlight w:val="none"/>
        </w:rPr>
        <w:fldChar w:fldCharType="separate"/>
      </w:r>
      <w:r>
        <w:rPr>
          <w:rFonts w:hint="eastAsia" w:ascii="华文仿宋" w:hAnsi="华文仿宋" w:eastAsia="华文仿宋"/>
          <w:color w:val="auto"/>
          <w:sz w:val="28"/>
          <w:szCs w:val="28"/>
          <w:highlight w:val="none"/>
        </w:rPr>
        <w:t>cscec1hnjsxz@163.com（</w:t>
      </w:r>
      <w:r>
        <w:rPr>
          <w:rFonts w:hint="eastAsia" w:ascii="华文仿宋" w:hAnsi="华文仿宋" w:eastAsia="华文仿宋"/>
          <w:color w:val="auto"/>
          <w:sz w:val="28"/>
          <w:szCs w:val="28"/>
          <w:highlight w:val="none"/>
          <w:lang w:eastAsia="zh-CN"/>
        </w:rPr>
        <w:t>中建一局集团华南建设</w:t>
      </w:r>
      <w:r>
        <w:rPr>
          <w:rFonts w:hint="eastAsia" w:ascii="华文仿宋" w:hAnsi="华文仿宋" w:eastAsia="华文仿宋"/>
          <w:color w:val="auto"/>
          <w:sz w:val="28"/>
          <w:szCs w:val="28"/>
          <w:highlight w:val="none"/>
          <w:lang w:val="en-US" w:eastAsia="zh-CN"/>
        </w:rPr>
        <w:t>有限公司</w:t>
      </w:r>
      <w:r>
        <w:rPr>
          <w:rFonts w:hint="eastAsia" w:ascii="华文仿宋" w:hAnsi="华文仿宋" w:eastAsia="华文仿宋"/>
          <w:color w:val="auto"/>
          <w:sz w:val="28"/>
          <w:szCs w:val="28"/>
          <w:highlight w:val="none"/>
        </w:rPr>
        <w:t>）</w:t>
      </w:r>
      <w:r>
        <w:rPr>
          <w:rFonts w:hint="eastAsia" w:ascii="华文仿宋" w:hAnsi="华文仿宋" w:eastAsia="华文仿宋"/>
          <w:color w:val="auto"/>
          <w:sz w:val="28"/>
          <w:szCs w:val="28"/>
          <w:highlight w:val="none"/>
        </w:rPr>
        <w:fldChar w:fldCharType="end"/>
      </w:r>
    </w:p>
    <w:p w14:paraId="39A27CC3">
      <w:pPr>
        <w:spacing w:line="560" w:lineRule="exact"/>
        <w:rPr>
          <w:rFonts w:hint="eastAsia" w:ascii="华文仿宋" w:hAnsi="华文仿宋" w:eastAsia="华文仿宋"/>
          <w:sz w:val="28"/>
          <w:szCs w:val="28"/>
          <w:lang w:eastAsia="zh-Hans"/>
        </w:rPr>
      </w:pPr>
      <w:r>
        <w:rPr>
          <w:rFonts w:hint="eastAsia" w:ascii="华文仿宋" w:hAnsi="华文仿宋" w:eastAsia="华文仿宋"/>
          <w:color w:val="auto"/>
          <w:sz w:val="28"/>
          <w:szCs w:val="28"/>
          <w:highlight w:val="none"/>
        </w:rPr>
        <w:fldChar w:fldCharType="begin"/>
      </w:r>
      <w:r>
        <w:rPr>
          <w:rFonts w:hint="eastAsia" w:ascii="华文仿宋" w:hAnsi="华文仿宋" w:eastAsia="华文仿宋"/>
          <w:color w:val="auto"/>
          <w:sz w:val="28"/>
          <w:szCs w:val="28"/>
          <w:highlight w:val="none"/>
        </w:rPr>
        <w:instrText xml:space="preserve"> HYPERLINK "mailto:cscec1b6zp@163.com" </w:instrText>
      </w:r>
      <w:r>
        <w:rPr>
          <w:rFonts w:hint="eastAsia" w:ascii="华文仿宋" w:hAnsi="华文仿宋" w:eastAsia="华文仿宋"/>
          <w:color w:val="auto"/>
          <w:sz w:val="28"/>
          <w:szCs w:val="28"/>
          <w:highlight w:val="none"/>
        </w:rPr>
        <w:fldChar w:fldCharType="separate"/>
      </w:r>
      <w:r>
        <w:rPr>
          <w:rFonts w:hint="eastAsia" w:ascii="华文仿宋" w:hAnsi="华文仿宋" w:eastAsia="华文仿宋"/>
          <w:color w:val="auto"/>
          <w:sz w:val="28"/>
          <w:szCs w:val="28"/>
          <w:highlight w:val="none"/>
        </w:rPr>
        <w:t>cscec1b6zp@163.com</w:t>
      </w:r>
      <w:r>
        <w:rPr>
          <w:rFonts w:hint="eastAsia" w:ascii="华文仿宋" w:hAnsi="华文仿宋" w:eastAsia="华文仿宋"/>
          <w:color w:val="auto"/>
          <w:sz w:val="28"/>
          <w:szCs w:val="28"/>
          <w:highlight w:val="none"/>
        </w:rPr>
        <w:fldChar w:fldCharType="end"/>
      </w:r>
      <w:r>
        <w:rPr>
          <w:rFonts w:hint="eastAsia" w:ascii="华文仿宋" w:hAnsi="华文仿宋" w:eastAsia="华文仿宋"/>
          <w:color w:val="auto"/>
          <w:sz w:val="28"/>
          <w:szCs w:val="28"/>
          <w:highlight w:val="none"/>
        </w:rPr>
        <w:t>（</w:t>
      </w:r>
      <w:r>
        <w:rPr>
          <w:rFonts w:hint="eastAsia" w:ascii="华文仿宋" w:hAnsi="华文仿宋" w:eastAsia="华文仿宋"/>
          <w:color w:val="auto"/>
          <w:sz w:val="28"/>
          <w:szCs w:val="28"/>
          <w:highlight w:val="none"/>
          <w:lang w:eastAsia="zh-CN"/>
        </w:rPr>
        <w:t>所属北方</w:t>
      </w:r>
      <w:r>
        <w:rPr>
          <w:rFonts w:hint="eastAsia" w:ascii="华文仿宋" w:hAnsi="华文仿宋" w:eastAsia="华文仿宋"/>
          <w:color w:val="auto"/>
          <w:sz w:val="28"/>
          <w:szCs w:val="28"/>
          <w:highlight w:val="none"/>
        </w:rPr>
        <w:t>分公司）</w:t>
      </w:r>
    </w:p>
    <w:p w14:paraId="32271350">
      <w:pPr>
        <w:spacing w:line="560" w:lineRule="exact"/>
        <w:rPr>
          <w:rFonts w:ascii="华文仿宋" w:hAnsi="华文仿宋" w:eastAsia="华文仿宋"/>
          <w:sz w:val="28"/>
          <w:szCs w:val="28"/>
        </w:rPr>
      </w:pPr>
      <w:r>
        <w:rPr>
          <w:rFonts w:hint="eastAsia" w:ascii="华文仿宋" w:hAnsi="华文仿宋" w:eastAsia="华文仿宋"/>
          <w:sz w:val="28"/>
          <w:szCs w:val="28"/>
          <w:lang w:eastAsia="zh-Hans"/>
        </w:rPr>
        <w:t>邮件主题</w:t>
      </w:r>
      <w:r>
        <w:rPr>
          <w:rFonts w:ascii="华文仿宋" w:hAnsi="华文仿宋" w:eastAsia="华文仿宋"/>
          <w:sz w:val="28"/>
          <w:szCs w:val="28"/>
          <w:lang w:eastAsia="zh-Hans"/>
        </w:rPr>
        <w:t>：</w:t>
      </w:r>
      <w:r>
        <w:rPr>
          <w:rFonts w:hint="eastAsia" w:ascii="华文仿宋" w:hAnsi="华文仿宋" w:eastAsia="华文仿宋"/>
          <w:sz w:val="28"/>
          <w:szCs w:val="28"/>
          <w:lang w:eastAsia="zh-CN"/>
        </w:rPr>
        <w:t>2025</w:t>
      </w:r>
      <w:r>
        <w:rPr>
          <w:rFonts w:hint="eastAsia" w:ascii="华文仿宋" w:hAnsi="华文仿宋" w:eastAsia="华文仿宋"/>
          <w:sz w:val="28"/>
          <w:szCs w:val="28"/>
        </w:rPr>
        <w:t>校招-XX学校-XX专业-学历-意向岗位-姓名</w:t>
      </w:r>
    </w:p>
    <w:p w14:paraId="5D52A3C6">
      <w:pPr>
        <w:spacing w:line="560" w:lineRule="exact"/>
        <w:rPr>
          <w:rFonts w:hint="default" w:ascii="华文仿宋" w:hAnsi="华文仿宋" w:eastAsia="华文仿宋"/>
          <w:sz w:val="28"/>
          <w:szCs w:val="28"/>
          <w:lang w:val="en-US" w:eastAsia="zh-CN"/>
        </w:rPr>
      </w:pPr>
      <w:r>
        <w:rPr>
          <w:rFonts w:hint="eastAsia" w:ascii="华文仿宋" w:hAnsi="华文仿宋" w:eastAsia="华文仿宋"/>
          <w:sz w:val="28"/>
          <w:szCs w:val="28"/>
          <w:lang w:eastAsia="zh-Hans"/>
        </w:rPr>
        <w:t>附件内容</w:t>
      </w:r>
      <w:r>
        <w:rPr>
          <w:rFonts w:ascii="华文仿宋" w:hAnsi="华文仿宋" w:eastAsia="华文仿宋"/>
          <w:sz w:val="28"/>
          <w:szCs w:val="28"/>
          <w:lang w:eastAsia="zh-Hans"/>
        </w:rPr>
        <w:t>：</w:t>
      </w:r>
      <w:r>
        <w:rPr>
          <w:rFonts w:hint="eastAsia" w:ascii="华文仿宋" w:hAnsi="华文仿宋" w:eastAsia="华文仿宋"/>
          <w:sz w:val="28"/>
          <w:szCs w:val="28"/>
          <w:lang w:val="en-US" w:eastAsia="zh-CN"/>
        </w:rPr>
        <w:t>个人</w:t>
      </w:r>
      <w:r>
        <w:rPr>
          <w:rFonts w:hint="eastAsia" w:ascii="华文仿宋" w:hAnsi="华文仿宋" w:eastAsia="华文仿宋"/>
          <w:sz w:val="28"/>
          <w:szCs w:val="28"/>
          <w:lang w:eastAsia="zh-Hans"/>
        </w:rPr>
        <w:t>简历</w:t>
      </w:r>
      <w:r>
        <w:rPr>
          <w:rFonts w:ascii="华文仿宋" w:hAnsi="华文仿宋" w:eastAsia="华文仿宋"/>
          <w:sz w:val="28"/>
          <w:szCs w:val="28"/>
          <w:lang w:eastAsia="zh-Hans"/>
        </w:rPr>
        <w:t>、</w:t>
      </w:r>
      <w:r>
        <w:rPr>
          <w:rFonts w:hint="eastAsia" w:ascii="华文仿宋" w:hAnsi="华文仿宋" w:eastAsia="华文仿宋"/>
          <w:sz w:val="28"/>
          <w:szCs w:val="28"/>
          <w:lang w:eastAsia="zh-Hans"/>
        </w:rPr>
        <w:t>在校成绩单</w:t>
      </w:r>
      <w:r>
        <w:rPr>
          <w:rFonts w:ascii="华文仿宋" w:hAnsi="华文仿宋" w:eastAsia="华文仿宋"/>
          <w:sz w:val="28"/>
          <w:szCs w:val="28"/>
          <w:lang w:eastAsia="zh-Hans"/>
        </w:rPr>
        <w:t>、</w:t>
      </w:r>
      <w:r>
        <w:rPr>
          <w:rFonts w:hint="eastAsia" w:ascii="华文仿宋" w:hAnsi="华文仿宋" w:eastAsia="华文仿宋"/>
          <w:sz w:val="28"/>
          <w:szCs w:val="28"/>
          <w:lang w:eastAsia="zh-Hans"/>
        </w:rPr>
        <w:t>中建测评成绩单</w:t>
      </w:r>
      <w:r>
        <w:rPr>
          <w:rFonts w:ascii="华文仿宋" w:hAnsi="华文仿宋" w:eastAsia="华文仿宋"/>
          <w:sz w:val="28"/>
          <w:szCs w:val="28"/>
          <w:lang w:eastAsia="zh-Hans"/>
        </w:rPr>
        <w:t>、</w:t>
      </w:r>
      <w:r>
        <w:rPr>
          <w:rFonts w:hint="eastAsia" w:ascii="华文仿宋" w:hAnsi="华文仿宋" w:eastAsia="华文仿宋"/>
          <w:sz w:val="28"/>
          <w:szCs w:val="28"/>
          <w:lang w:eastAsia="zh-Hans"/>
        </w:rPr>
        <w:t>荣誉证书等</w:t>
      </w:r>
    </w:p>
    <w:sectPr>
      <w:pgSz w:w="11907" w:h="16840"/>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7E7DE4"/>
    <w:multiLevelType w:val="singleLevel"/>
    <w:tmpl w:val="BE7E7DE4"/>
    <w:lvl w:ilvl="0" w:tentative="0">
      <w:start w:val="2"/>
      <w:numFmt w:val="decimal"/>
      <w:suff w:val="nothing"/>
      <w:lvlText w:val="%1、"/>
      <w:lvlJc w:val="left"/>
    </w:lvl>
  </w:abstractNum>
  <w:abstractNum w:abstractNumId="1">
    <w:nsid w:val="CBE376DA"/>
    <w:multiLevelType w:val="singleLevel"/>
    <w:tmpl w:val="CBE376DA"/>
    <w:lvl w:ilvl="0" w:tentative="0">
      <w:start w:val="1"/>
      <w:numFmt w:val="bullet"/>
      <w:lvlText w:val=""/>
      <w:lvlJc w:val="left"/>
      <w:pPr>
        <w:ind w:left="420" w:hanging="420"/>
      </w:pPr>
      <w:rPr>
        <w:rFonts w:hint="default" w:ascii="Wingdings" w:hAnsi="Wingdings"/>
      </w:rPr>
    </w:lvl>
  </w:abstractNum>
  <w:abstractNum w:abstractNumId="2">
    <w:nsid w:val="5EE8F4C0"/>
    <w:multiLevelType w:val="singleLevel"/>
    <w:tmpl w:val="5EE8F4C0"/>
    <w:lvl w:ilvl="0" w:tentative="0">
      <w:start w:val="1"/>
      <w:numFmt w:val="bullet"/>
      <w:lvlText w:val=""/>
      <w:lvlJc w:val="left"/>
      <w:pPr>
        <w:ind w:left="42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jNWQ5NGRkMDk1MTM5ZjU0ODBhOGQ2MzE2ZjEwMTEifQ=="/>
  </w:docVars>
  <w:rsids>
    <w:rsidRoot w:val="004539F3"/>
    <w:rsid w:val="00021AC9"/>
    <w:rsid w:val="0005395C"/>
    <w:rsid w:val="000B4EDA"/>
    <w:rsid w:val="000E1E86"/>
    <w:rsid w:val="00186169"/>
    <w:rsid w:val="00194334"/>
    <w:rsid w:val="00196D51"/>
    <w:rsid w:val="002F5A25"/>
    <w:rsid w:val="00310036"/>
    <w:rsid w:val="00353B3B"/>
    <w:rsid w:val="00397ECD"/>
    <w:rsid w:val="00416E0B"/>
    <w:rsid w:val="004539F3"/>
    <w:rsid w:val="00531495"/>
    <w:rsid w:val="005F7215"/>
    <w:rsid w:val="006722B9"/>
    <w:rsid w:val="006775E0"/>
    <w:rsid w:val="00713A1F"/>
    <w:rsid w:val="0076485C"/>
    <w:rsid w:val="00820FB4"/>
    <w:rsid w:val="008314F3"/>
    <w:rsid w:val="00890CAD"/>
    <w:rsid w:val="008E73D0"/>
    <w:rsid w:val="0091520D"/>
    <w:rsid w:val="0094149C"/>
    <w:rsid w:val="009803F9"/>
    <w:rsid w:val="009A41A2"/>
    <w:rsid w:val="00A23CDD"/>
    <w:rsid w:val="00A501FA"/>
    <w:rsid w:val="00A62A98"/>
    <w:rsid w:val="00A849C0"/>
    <w:rsid w:val="00B8712D"/>
    <w:rsid w:val="00BD640A"/>
    <w:rsid w:val="00BE4427"/>
    <w:rsid w:val="00CA2988"/>
    <w:rsid w:val="00D103D4"/>
    <w:rsid w:val="00D251D5"/>
    <w:rsid w:val="00D47E8D"/>
    <w:rsid w:val="00DB03FF"/>
    <w:rsid w:val="00DE67F2"/>
    <w:rsid w:val="00DF3E1A"/>
    <w:rsid w:val="00E52B64"/>
    <w:rsid w:val="00E555C3"/>
    <w:rsid w:val="00ED5A6C"/>
    <w:rsid w:val="00EF7600"/>
    <w:rsid w:val="00F42099"/>
    <w:rsid w:val="00FA53CD"/>
    <w:rsid w:val="00FC7AF3"/>
    <w:rsid w:val="01AC66DE"/>
    <w:rsid w:val="02783976"/>
    <w:rsid w:val="031D3C15"/>
    <w:rsid w:val="03441A50"/>
    <w:rsid w:val="036A1510"/>
    <w:rsid w:val="03B93F87"/>
    <w:rsid w:val="03FE7EAB"/>
    <w:rsid w:val="04363AE8"/>
    <w:rsid w:val="04B54A0D"/>
    <w:rsid w:val="065B27D8"/>
    <w:rsid w:val="070A0C52"/>
    <w:rsid w:val="073F4A62"/>
    <w:rsid w:val="0744610D"/>
    <w:rsid w:val="07740BAF"/>
    <w:rsid w:val="07A5520D"/>
    <w:rsid w:val="082F74DE"/>
    <w:rsid w:val="08E65ADD"/>
    <w:rsid w:val="093B7E06"/>
    <w:rsid w:val="09933087"/>
    <w:rsid w:val="0A0169CB"/>
    <w:rsid w:val="0A1027B3"/>
    <w:rsid w:val="0B520957"/>
    <w:rsid w:val="0B6E5916"/>
    <w:rsid w:val="0C2E1221"/>
    <w:rsid w:val="0C37664F"/>
    <w:rsid w:val="0C923886"/>
    <w:rsid w:val="0D345891"/>
    <w:rsid w:val="0DBA05A7"/>
    <w:rsid w:val="0DC7755F"/>
    <w:rsid w:val="0E254230"/>
    <w:rsid w:val="0E76520D"/>
    <w:rsid w:val="0EBB1436"/>
    <w:rsid w:val="0EF75893"/>
    <w:rsid w:val="0F9B0CA3"/>
    <w:rsid w:val="0FD52B41"/>
    <w:rsid w:val="10974E2F"/>
    <w:rsid w:val="10B262A5"/>
    <w:rsid w:val="11252F1A"/>
    <w:rsid w:val="115B2158"/>
    <w:rsid w:val="125A3098"/>
    <w:rsid w:val="126B2BAF"/>
    <w:rsid w:val="12AC2219"/>
    <w:rsid w:val="13220D35"/>
    <w:rsid w:val="1356560D"/>
    <w:rsid w:val="14600478"/>
    <w:rsid w:val="14991B01"/>
    <w:rsid w:val="14FC3F92"/>
    <w:rsid w:val="150712B5"/>
    <w:rsid w:val="15B914BE"/>
    <w:rsid w:val="15F82A28"/>
    <w:rsid w:val="161201FE"/>
    <w:rsid w:val="161A67FD"/>
    <w:rsid w:val="16585928"/>
    <w:rsid w:val="16586527"/>
    <w:rsid w:val="17B31280"/>
    <w:rsid w:val="17BA0889"/>
    <w:rsid w:val="17BB2FE4"/>
    <w:rsid w:val="18507611"/>
    <w:rsid w:val="18C97449"/>
    <w:rsid w:val="19614D0C"/>
    <w:rsid w:val="196D1903"/>
    <w:rsid w:val="1A1B6B97"/>
    <w:rsid w:val="1A420699"/>
    <w:rsid w:val="1A472154"/>
    <w:rsid w:val="1AFC4CEC"/>
    <w:rsid w:val="1B043BA1"/>
    <w:rsid w:val="1BAB04C0"/>
    <w:rsid w:val="1BE64424"/>
    <w:rsid w:val="1D102CD1"/>
    <w:rsid w:val="1D216C8C"/>
    <w:rsid w:val="1D6D7342"/>
    <w:rsid w:val="1DA17DCD"/>
    <w:rsid w:val="1DA20CB7"/>
    <w:rsid w:val="1DC80EB8"/>
    <w:rsid w:val="1DD67A76"/>
    <w:rsid w:val="1DDB32DF"/>
    <w:rsid w:val="1E2C1658"/>
    <w:rsid w:val="1E562965"/>
    <w:rsid w:val="1E89669C"/>
    <w:rsid w:val="1E93483C"/>
    <w:rsid w:val="1F9E458A"/>
    <w:rsid w:val="1FA2447C"/>
    <w:rsid w:val="202E2844"/>
    <w:rsid w:val="20515ADA"/>
    <w:rsid w:val="20B24735"/>
    <w:rsid w:val="20E56222"/>
    <w:rsid w:val="210112AE"/>
    <w:rsid w:val="219E06FF"/>
    <w:rsid w:val="22A46395"/>
    <w:rsid w:val="22E619AE"/>
    <w:rsid w:val="23327119"/>
    <w:rsid w:val="243454F7"/>
    <w:rsid w:val="244E2F9A"/>
    <w:rsid w:val="2477405F"/>
    <w:rsid w:val="25583467"/>
    <w:rsid w:val="26AA6D87"/>
    <w:rsid w:val="27AC247B"/>
    <w:rsid w:val="27B506FD"/>
    <w:rsid w:val="28463F94"/>
    <w:rsid w:val="28A569C3"/>
    <w:rsid w:val="290A330A"/>
    <w:rsid w:val="2A0E2346"/>
    <w:rsid w:val="2A420242"/>
    <w:rsid w:val="2AB33B12"/>
    <w:rsid w:val="2AC05D36"/>
    <w:rsid w:val="2AF122A0"/>
    <w:rsid w:val="2C7E74EE"/>
    <w:rsid w:val="2D013765"/>
    <w:rsid w:val="2D305BDA"/>
    <w:rsid w:val="2D5B66EF"/>
    <w:rsid w:val="2D9C1502"/>
    <w:rsid w:val="2E256B14"/>
    <w:rsid w:val="2E7A26A0"/>
    <w:rsid w:val="2EF7784D"/>
    <w:rsid w:val="2FD933F6"/>
    <w:rsid w:val="3011493E"/>
    <w:rsid w:val="311C32A3"/>
    <w:rsid w:val="32467671"/>
    <w:rsid w:val="3268255A"/>
    <w:rsid w:val="32A633E5"/>
    <w:rsid w:val="32BA1D51"/>
    <w:rsid w:val="3333106F"/>
    <w:rsid w:val="333D5B2F"/>
    <w:rsid w:val="33A55EC4"/>
    <w:rsid w:val="340016D5"/>
    <w:rsid w:val="34847DD4"/>
    <w:rsid w:val="34A14692"/>
    <w:rsid w:val="34D1651A"/>
    <w:rsid w:val="34F33406"/>
    <w:rsid w:val="351A24E7"/>
    <w:rsid w:val="351D1FEA"/>
    <w:rsid w:val="35755115"/>
    <w:rsid w:val="367B7AB0"/>
    <w:rsid w:val="3752229D"/>
    <w:rsid w:val="377438C7"/>
    <w:rsid w:val="37FE7E9E"/>
    <w:rsid w:val="38726196"/>
    <w:rsid w:val="391B1AB4"/>
    <w:rsid w:val="3A573895"/>
    <w:rsid w:val="3B4402BD"/>
    <w:rsid w:val="3B514788"/>
    <w:rsid w:val="3BD66A3C"/>
    <w:rsid w:val="3BE15B0C"/>
    <w:rsid w:val="3C6978B0"/>
    <w:rsid w:val="3C89198F"/>
    <w:rsid w:val="3C8A61A4"/>
    <w:rsid w:val="3D024D22"/>
    <w:rsid w:val="3DB22E01"/>
    <w:rsid w:val="3E697049"/>
    <w:rsid w:val="3EB5502E"/>
    <w:rsid w:val="3EED7D65"/>
    <w:rsid w:val="4066032A"/>
    <w:rsid w:val="410913F2"/>
    <w:rsid w:val="41270465"/>
    <w:rsid w:val="414A32B6"/>
    <w:rsid w:val="41A21CEB"/>
    <w:rsid w:val="41BA0127"/>
    <w:rsid w:val="41BF42C8"/>
    <w:rsid w:val="41E77BF5"/>
    <w:rsid w:val="43C26223"/>
    <w:rsid w:val="440B18C9"/>
    <w:rsid w:val="444035EC"/>
    <w:rsid w:val="449F318B"/>
    <w:rsid w:val="44A155CF"/>
    <w:rsid w:val="45CB74B3"/>
    <w:rsid w:val="45D424D1"/>
    <w:rsid w:val="4607702B"/>
    <w:rsid w:val="467D7CAA"/>
    <w:rsid w:val="47F62E1D"/>
    <w:rsid w:val="481932AA"/>
    <w:rsid w:val="485B09F4"/>
    <w:rsid w:val="489B5245"/>
    <w:rsid w:val="48F055E1"/>
    <w:rsid w:val="49A833BB"/>
    <w:rsid w:val="49FC1D63"/>
    <w:rsid w:val="4A10249A"/>
    <w:rsid w:val="4A2E11F2"/>
    <w:rsid w:val="4A547DF1"/>
    <w:rsid w:val="4A621E4D"/>
    <w:rsid w:val="4A6B763C"/>
    <w:rsid w:val="4A881849"/>
    <w:rsid w:val="4B166E55"/>
    <w:rsid w:val="4B375749"/>
    <w:rsid w:val="4B645E12"/>
    <w:rsid w:val="4BF2033D"/>
    <w:rsid w:val="4C2555A1"/>
    <w:rsid w:val="4CE30467"/>
    <w:rsid w:val="4CF03E01"/>
    <w:rsid w:val="4D6245D3"/>
    <w:rsid w:val="4E4078DF"/>
    <w:rsid w:val="4E957941"/>
    <w:rsid w:val="4EEC4CDB"/>
    <w:rsid w:val="4F4F269D"/>
    <w:rsid w:val="4FD317B8"/>
    <w:rsid w:val="51826FF2"/>
    <w:rsid w:val="538A03E0"/>
    <w:rsid w:val="538C71E8"/>
    <w:rsid w:val="548F2152"/>
    <w:rsid w:val="54E0747B"/>
    <w:rsid w:val="54E92AA3"/>
    <w:rsid w:val="552473DC"/>
    <w:rsid w:val="55717045"/>
    <w:rsid w:val="5689497F"/>
    <w:rsid w:val="5697353F"/>
    <w:rsid w:val="5697709C"/>
    <w:rsid w:val="579677BF"/>
    <w:rsid w:val="57BE68AA"/>
    <w:rsid w:val="57DA770B"/>
    <w:rsid w:val="58CF1BF4"/>
    <w:rsid w:val="58ED38EB"/>
    <w:rsid w:val="59EC5950"/>
    <w:rsid w:val="5A5A4FB0"/>
    <w:rsid w:val="5AAA410D"/>
    <w:rsid w:val="5B427F8F"/>
    <w:rsid w:val="5B4D2711"/>
    <w:rsid w:val="5B8D594F"/>
    <w:rsid w:val="5C11169E"/>
    <w:rsid w:val="5C2238AB"/>
    <w:rsid w:val="5D6062D8"/>
    <w:rsid w:val="5D9500AD"/>
    <w:rsid w:val="5E6C7060"/>
    <w:rsid w:val="5FA466C9"/>
    <w:rsid w:val="5FC627A0"/>
    <w:rsid w:val="60121E89"/>
    <w:rsid w:val="611759A9"/>
    <w:rsid w:val="61653E18"/>
    <w:rsid w:val="617701F5"/>
    <w:rsid w:val="61A45421"/>
    <w:rsid w:val="61E86FCA"/>
    <w:rsid w:val="62031A89"/>
    <w:rsid w:val="627A1B91"/>
    <w:rsid w:val="62894684"/>
    <w:rsid w:val="6362121F"/>
    <w:rsid w:val="63674DB5"/>
    <w:rsid w:val="63911317"/>
    <w:rsid w:val="63E078BD"/>
    <w:rsid w:val="63F27673"/>
    <w:rsid w:val="64B521DC"/>
    <w:rsid w:val="659946D3"/>
    <w:rsid w:val="65AE7F5E"/>
    <w:rsid w:val="663B2493"/>
    <w:rsid w:val="669836D8"/>
    <w:rsid w:val="66EB2CF5"/>
    <w:rsid w:val="67472418"/>
    <w:rsid w:val="67FA392E"/>
    <w:rsid w:val="68594AF9"/>
    <w:rsid w:val="68686556"/>
    <w:rsid w:val="69172306"/>
    <w:rsid w:val="699851AD"/>
    <w:rsid w:val="69A73642"/>
    <w:rsid w:val="6A4612EA"/>
    <w:rsid w:val="6B3A1E40"/>
    <w:rsid w:val="6D21531D"/>
    <w:rsid w:val="6D3974CF"/>
    <w:rsid w:val="6DC67B34"/>
    <w:rsid w:val="6E0D35C8"/>
    <w:rsid w:val="6E3F02ED"/>
    <w:rsid w:val="6EC802E2"/>
    <w:rsid w:val="6F4638FD"/>
    <w:rsid w:val="6F7B6E0E"/>
    <w:rsid w:val="6FFE5F86"/>
    <w:rsid w:val="70886912"/>
    <w:rsid w:val="70893AA1"/>
    <w:rsid w:val="709B37D5"/>
    <w:rsid w:val="70E57443"/>
    <w:rsid w:val="711B498A"/>
    <w:rsid w:val="718733C0"/>
    <w:rsid w:val="71C55D20"/>
    <w:rsid w:val="731F249B"/>
    <w:rsid w:val="732B725F"/>
    <w:rsid w:val="734E5C78"/>
    <w:rsid w:val="7400407A"/>
    <w:rsid w:val="7469430D"/>
    <w:rsid w:val="74D26CC6"/>
    <w:rsid w:val="7544443B"/>
    <w:rsid w:val="76162F90"/>
    <w:rsid w:val="76880357"/>
    <w:rsid w:val="777032C5"/>
    <w:rsid w:val="779C40BA"/>
    <w:rsid w:val="780F0D30"/>
    <w:rsid w:val="788A03B6"/>
    <w:rsid w:val="7B0A1C83"/>
    <w:rsid w:val="7B3F192C"/>
    <w:rsid w:val="7B5A49B8"/>
    <w:rsid w:val="7BA06143"/>
    <w:rsid w:val="7BC02341"/>
    <w:rsid w:val="7BEF3979"/>
    <w:rsid w:val="7C264105"/>
    <w:rsid w:val="7C4B1CAB"/>
    <w:rsid w:val="7C701FB9"/>
    <w:rsid w:val="7C907F65"/>
    <w:rsid w:val="7CEF2C58"/>
    <w:rsid w:val="7DD86068"/>
    <w:rsid w:val="7DEF1475"/>
    <w:rsid w:val="7E62143F"/>
    <w:rsid w:val="7E7F070A"/>
    <w:rsid w:val="7E8E6727"/>
    <w:rsid w:val="7EA149D9"/>
    <w:rsid w:val="7EB77A2B"/>
    <w:rsid w:val="7F451D1F"/>
    <w:rsid w:val="B7F80CF8"/>
    <w:rsid w:val="FE6F2F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paragraph" w:customStyle="1"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2168</Words>
  <Characters>2378</Characters>
  <Lines>12</Lines>
  <Paragraphs>3</Paragraphs>
  <TotalTime>11</TotalTime>
  <ScaleCrop>false</ScaleCrop>
  <LinksUpToDate>false</LinksUpToDate>
  <CharactersWithSpaces>2392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2018-08-17T06:04:00Z</dcterms:created>
  <dc:creator>lyh</dc:creator>
  <cp:lastModifiedBy>孙宇</cp:lastModifiedBy>
  <dcterms:modified xsi:type="dcterms:W3CDTF">2024-08-30T03:46:42Z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D500622CD89040E3A37CCC44B6DEB730_13</vt:lpwstr>
  </property>
</Properties>
</file>