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B476" w14:textId="6B69FB86" w:rsidR="00410872" w:rsidRDefault="0087730B">
      <w:pPr>
        <w:pStyle w:val="a"/>
      </w:pPr>
      <w:proofErr w:type="gramStart"/>
      <w:r>
        <w:rPr>
          <w:rFonts w:ascii="Microsoft YaHei" w:eastAsia="Microsoft YaHei" w:cs="Microsoft YaHei"/>
          <w:b/>
        </w:rPr>
        <w:t>星展科技</w:t>
      </w:r>
      <w:proofErr w:type="gramEnd"/>
      <w:r>
        <w:rPr>
          <w:rFonts w:ascii="Microsoft YaHei" w:eastAsia="Microsoft YaHei" w:cs="Microsoft YaHei"/>
          <w:b/>
        </w:rPr>
        <w:t>2025</w:t>
      </w:r>
      <w:proofErr w:type="gramStart"/>
      <w:r>
        <w:rPr>
          <w:rFonts w:ascii="Microsoft YaHei" w:eastAsia="Microsoft YaHei" w:cs="Microsoft YaHei"/>
          <w:b/>
        </w:rPr>
        <w:t>管培实习生</w:t>
      </w:r>
      <w:proofErr w:type="gramEnd"/>
      <w:r>
        <w:rPr>
          <w:rFonts w:ascii="Microsoft YaHei" w:eastAsia="Microsoft YaHei" w:cs="Microsoft YaHei"/>
          <w:b/>
        </w:rPr>
        <w:t>校园招聘正式启动</w:t>
      </w:r>
    </w:p>
    <w:p w14:paraId="6449AF70" w14:textId="55EA7741" w:rsidR="00410872" w:rsidRDefault="00410872">
      <w:pPr>
        <w:pStyle w:val="a"/>
      </w:pPr>
    </w:p>
    <w:p w14:paraId="79DC3EBD" w14:textId="77777777" w:rsidR="00410872" w:rsidRDefault="0087730B">
      <w:pPr>
        <w:pStyle w:val="a"/>
        <w:jc w:val="center"/>
      </w:pPr>
      <w:r>
        <w:rPr>
          <w:noProof/>
        </w:rPr>
        <w:drawing>
          <wp:inline distT="0" distB="0" distL="114300" distR="114300" wp14:anchorId="42B801F7" wp14:editId="0F3A053C">
            <wp:extent cx="2891237" cy="1727966"/>
            <wp:effectExtent l="0" t="0" r="4445" b="5715"/>
            <wp:docPr id="7" name="Drawing 1"/>
            <wp:cNvGraphicFramePr/>
            <a:graphic xmlns:a="http://schemas.openxmlformats.org/drawingml/2006/main">
              <a:graphicData uri="http://schemas.openxmlformats.org/drawingml/2006/picture">
                <pic:pic xmlns:pic="http://schemas.openxmlformats.org/drawingml/2006/picture">
                  <pic:nvPicPr>
                    <pic:cNvPr id="7" name="Draw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1237" cy="1727966"/>
                    </a:xfrm>
                    <a:prstGeom prst="rect">
                      <a:avLst/>
                    </a:prstGeom>
                  </pic:spPr>
                </pic:pic>
              </a:graphicData>
            </a:graphic>
          </wp:inline>
        </w:drawing>
      </w:r>
    </w:p>
    <w:p w14:paraId="115FDDD0" w14:textId="77777777" w:rsidR="00410872" w:rsidRDefault="00410872">
      <w:pPr>
        <w:pStyle w:val="a"/>
        <w:jc w:val="center"/>
      </w:pPr>
    </w:p>
    <w:p w14:paraId="25CD1F80" w14:textId="77777777" w:rsidR="00410872" w:rsidRDefault="0087730B">
      <w:pPr>
        <w:pStyle w:val="a"/>
        <w:jc w:val="center"/>
      </w:pPr>
      <w:r>
        <w:rPr>
          <w:rFonts w:ascii="Microsoft YaHei" w:eastAsia="Microsoft YaHei" w:cs="Microsoft YaHei"/>
        </w:rPr>
        <w:t>我们，面对无限未来，进无止境</w:t>
      </w:r>
    </w:p>
    <w:p w14:paraId="493E280C" w14:textId="77777777" w:rsidR="00410872" w:rsidRDefault="0087730B">
      <w:pPr>
        <w:pStyle w:val="a"/>
        <w:jc w:val="center"/>
      </w:pPr>
      <w:r>
        <w:rPr>
          <w:rFonts w:ascii="Microsoft YaHei" w:eastAsia="Microsoft YaHei" w:cs="Microsoft YaHei"/>
        </w:rPr>
        <w:t>我们，拥抱开源技术，</w:t>
      </w:r>
      <w:proofErr w:type="gramStart"/>
      <w:r>
        <w:rPr>
          <w:rFonts w:ascii="Microsoft YaHei" w:eastAsia="Microsoft YaHei" w:cs="Microsoft YaHei"/>
        </w:rPr>
        <w:t>极</w:t>
      </w:r>
      <w:proofErr w:type="gramEnd"/>
      <w:r>
        <w:rPr>
          <w:rFonts w:ascii="Microsoft YaHei" w:eastAsia="Microsoft YaHei" w:cs="Microsoft YaHei"/>
        </w:rPr>
        <w:t>速开发</w:t>
      </w:r>
    </w:p>
    <w:p w14:paraId="70933730" w14:textId="77777777" w:rsidR="00410872" w:rsidRDefault="0087730B">
      <w:pPr>
        <w:pStyle w:val="a"/>
        <w:jc w:val="center"/>
      </w:pPr>
      <w:r>
        <w:rPr>
          <w:rFonts w:ascii="Microsoft YaHei" w:eastAsia="Microsoft YaHei" w:cs="Microsoft YaHei"/>
        </w:rPr>
        <w:t>以代码构筑金融科技未来</w:t>
      </w:r>
    </w:p>
    <w:p w14:paraId="5AB91CAE" w14:textId="77777777" w:rsidR="00410872" w:rsidRDefault="0087730B">
      <w:pPr>
        <w:pStyle w:val="a"/>
        <w:jc w:val="center"/>
      </w:pPr>
      <w:r>
        <w:rPr>
          <w:rFonts w:ascii="Microsoft YaHei" w:eastAsia="Microsoft YaHei" w:cs="Microsoft YaHei"/>
        </w:rPr>
        <w:t>凭智慧探索数字金融世界</w:t>
      </w:r>
    </w:p>
    <w:p w14:paraId="0A8E1CF3" w14:textId="77777777" w:rsidR="00410872" w:rsidRDefault="0087730B">
      <w:pPr>
        <w:pStyle w:val="a"/>
        <w:jc w:val="center"/>
      </w:pPr>
      <w:r>
        <w:rPr>
          <w:rFonts w:ascii="Microsoft YaHei" w:eastAsia="Microsoft YaHei" w:cs="Microsoft YaHei"/>
        </w:rPr>
        <w:t>你，会是我们志同道合的筑梦者吗？</w:t>
      </w:r>
    </w:p>
    <w:p w14:paraId="08F952AC" w14:textId="77777777" w:rsidR="00410872" w:rsidRDefault="0087730B">
      <w:pPr>
        <w:pStyle w:val="a"/>
        <w:jc w:val="center"/>
      </w:pPr>
      <w:proofErr w:type="gramStart"/>
      <w:r>
        <w:rPr>
          <w:rFonts w:ascii="Microsoft YaHei" w:eastAsia="Microsoft YaHei" w:cs="Microsoft YaHei"/>
          <w:b/>
          <w:sz w:val="28"/>
          <w:szCs w:val="28"/>
        </w:rPr>
        <w:t>星展科技</w:t>
      </w:r>
      <w:proofErr w:type="gramEnd"/>
      <w:r>
        <w:rPr>
          <w:rFonts w:ascii="Microsoft YaHei" w:eastAsia="Microsoft YaHei" w:cs="Microsoft YaHei"/>
          <w:b/>
          <w:sz w:val="28"/>
          <w:szCs w:val="28"/>
        </w:rPr>
        <w:t>2025</w:t>
      </w:r>
      <w:proofErr w:type="gramStart"/>
      <w:r>
        <w:rPr>
          <w:rFonts w:ascii="Microsoft YaHei" w:eastAsia="Microsoft YaHei" w:cs="Microsoft YaHei"/>
          <w:b/>
          <w:sz w:val="28"/>
          <w:szCs w:val="28"/>
        </w:rPr>
        <w:t>管培实习生</w:t>
      </w:r>
      <w:proofErr w:type="gramEnd"/>
      <w:r>
        <w:rPr>
          <w:rFonts w:ascii="Microsoft YaHei" w:eastAsia="Microsoft YaHei" w:cs="Microsoft YaHei"/>
          <w:b/>
          <w:sz w:val="28"/>
          <w:szCs w:val="28"/>
        </w:rPr>
        <w:t>校园招聘</w:t>
      </w:r>
    </w:p>
    <w:p w14:paraId="5FE55365" w14:textId="77777777" w:rsidR="00410872" w:rsidRDefault="0087730B">
      <w:pPr>
        <w:pStyle w:val="a"/>
        <w:jc w:val="center"/>
      </w:pPr>
      <w:r>
        <w:rPr>
          <w:rFonts w:ascii="Microsoft YaHei" w:eastAsia="Microsoft YaHei" w:cs="Microsoft YaHei"/>
        </w:rPr>
        <w:t>正 式 启 动</w:t>
      </w:r>
    </w:p>
    <w:p w14:paraId="7BBD2B65" w14:textId="77777777" w:rsidR="00410872" w:rsidRDefault="0087730B">
      <w:pPr>
        <w:pStyle w:val="a"/>
        <w:jc w:val="center"/>
      </w:pPr>
      <w:r>
        <w:rPr>
          <w:rFonts w:ascii="Microsoft YaHei" w:eastAsia="Microsoft YaHei" w:cs="Microsoft YaHei"/>
        </w:rPr>
        <w:t>即刻加入，成就更好的自己</w:t>
      </w:r>
    </w:p>
    <w:p w14:paraId="2336BC80" w14:textId="77777777" w:rsidR="00410872" w:rsidRDefault="00410872">
      <w:pPr>
        <w:pStyle w:val="a"/>
        <w:jc w:val="center"/>
      </w:pPr>
    </w:p>
    <w:p w14:paraId="05EA4941" w14:textId="77777777" w:rsidR="00410872" w:rsidRDefault="00410872">
      <w:pPr>
        <w:pStyle w:val="a"/>
        <w:jc w:val="center"/>
      </w:pPr>
    </w:p>
    <w:p w14:paraId="0808F26C" w14:textId="77777777" w:rsidR="00410872" w:rsidRDefault="0087730B">
      <w:pPr>
        <w:pStyle w:val="a"/>
        <w:jc w:val="center"/>
      </w:pPr>
      <w:proofErr w:type="gramStart"/>
      <w:r>
        <w:rPr>
          <w:rFonts w:ascii="Microsoft YaHei" w:eastAsia="Microsoft YaHei" w:cs="Microsoft YaHei"/>
          <w:b/>
          <w:sz w:val="28"/>
          <w:szCs w:val="28"/>
        </w:rPr>
        <w:t>全</w:t>
      </w:r>
      <w:r>
        <w:rPr>
          <w:rFonts w:ascii="Microsoft YaHei" w:eastAsia="Microsoft YaHei" w:cs="Microsoft YaHei"/>
          <w:b/>
          <w:color w:val="FF0000"/>
          <w:sz w:val="28"/>
          <w:szCs w:val="28"/>
        </w:rPr>
        <w:t>星</w:t>
      </w:r>
      <w:r>
        <w:rPr>
          <w:rFonts w:ascii="Microsoft YaHei" w:eastAsia="Microsoft YaHei" w:cs="Microsoft YaHei"/>
          <w:b/>
          <w:sz w:val="28"/>
          <w:szCs w:val="28"/>
        </w:rPr>
        <w:t>平台</w:t>
      </w:r>
      <w:proofErr w:type="gramEnd"/>
      <w:r>
        <w:rPr>
          <w:rFonts w:ascii="Microsoft YaHei" w:eastAsia="Microsoft YaHei" w:cs="Microsoft YaHei"/>
          <w:b/>
          <w:sz w:val="28"/>
          <w:szCs w:val="28"/>
        </w:rPr>
        <w:t xml:space="preserve"> | </w:t>
      </w:r>
      <w:proofErr w:type="gramStart"/>
      <w:r>
        <w:rPr>
          <w:rFonts w:ascii="Microsoft YaHei" w:eastAsia="Microsoft YaHei" w:cs="Microsoft YaHei"/>
          <w:b/>
          <w:sz w:val="28"/>
          <w:szCs w:val="28"/>
        </w:rPr>
        <w:t>星展科技</w:t>
      </w:r>
      <w:proofErr w:type="gramEnd"/>
    </w:p>
    <w:p w14:paraId="5A48C85D" w14:textId="77777777" w:rsidR="00410872" w:rsidRDefault="0087730B">
      <w:pPr>
        <w:pStyle w:val="a"/>
        <w:jc w:val="center"/>
      </w:pPr>
      <w:r>
        <w:rPr>
          <w:noProof/>
        </w:rPr>
        <w:drawing>
          <wp:inline distT="0" distB="0" distL="114300" distR="114300" wp14:anchorId="5DE79D56" wp14:editId="198BE747">
            <wp:extent cx="2884170" cy="1904365"/>
            <wp:effectExtent l="0" t="0" r="11430" b="635"/>
            <wp:docPr id="32" name="Drawing 2"/>
            <wp:cNvGraphicFramePr/>
            <a:graphic xmlns:a="http://schemas.openxmlformats.org/drawingml/2006/main">
              <a:graphicData uri="http://schemas.openxmlformats.org/drawingml/2006/picture">
                <pic:pic xmlns:pic="http://schemas.openxmlformats.org/drawingml/2006/picture">
                  <pic:nvPicPr>
                    <pic:cNvPr id="32" name="Drawing 2"/>
                    <pic:cNvPicPr/>
                  </pic:nvPicPr>
                  <pic:blipFill>
                    <a:blip r:embed="rId6"/>
                    <a:stretch>
                      <a:fillRect/>
                    </a:stretch>
                  </pic:blipFill>
                  <pic:spPr>
                    <a:xfrm>
                      <a:off x="0" y="0"/>
                      <a:ext cx="2884551" cy="1904543"/>
                    </a:xfrm>
                    <a:prstGeom prst="rect">
                      <a:avLst/>
                    </a:prstGeom>
                  </pic:spPr>
                </pic:pic>
              </a:graphicData>
            </a:graphic>
          </wp:inline>
        </w:drawing>
      </w:r>
    </w:p>
    <w:p w14:paraId="32824AA4" w14:textId="61CE6599" w:rsidR="00802562" w:rsidRPr="00802562" w:rsidRDefault="00802562" w:rsidP="00802562">
      <w:pPr>
        <w:pStyle w:val="a"/>
        <w:rPr>
          <w:rFonts w:ascii="Microsoft YaHei" w:eastAsia="Microsoft YaHei" w:cs="Microsoft YaHei" w:hint="eastAsia"/>
        </w:rPr>
      </w:pPr>
      <w:r>
        <w:rPr>
          <w:rFonts w:ascii="Microsoft YaHei" w:eastAsia="Microsoft YaHei" w:cs="Microsoft YaHei" w:hint="eastAsia"/>
        </w:rPr>
        <w:lastRenderedPageBreak/>
        <w:t xml:space="preserve">       </w:t>
      </w:r>
      <w:r w:rsidRPr="00802562">
        <w:rPr>
          <w:rFonts w:ascii="Microsoft YaHei" w:eastAsia="Microsoft YaHei" w:cs="Microsoft YaHei"/>
        </w:rPr>
        <w:t>成立于2023年</w:t>
      </w:r>
      <w:proofErr w:type="gramStart"/>
      <w:r w:rsidRPr="00802562">
        <w:rPr>
          <w:rFonts w:ascii="Microsoft YaHei" w:eastAsia="Microsoft YaHei" w:cs="Microsoft YaHei"/>
        </w:rPr>
        <w:t>的星展科技</w:t>
      </w:r>
      <w:proofErr w:type="gramEnd"/>
      <w:r w:rsidRPr="00802562">
        <w:rPr>
          <w:rFonts w:ascii="Microsoft YaHei" w:eastAsia="Microsoft YaHei" w:cs="Microsoft YaHei"/>
        </w:rPr>
        <w:t xml:space="preserve">产业（中国）有限公司（简称 </w:t>
      </w:r>
      <w:r w:rsidRPr="00802562">
        <w:rPr>
          <w:rFonts w:ascii="Microsoft YaHei" w:eastAsia="Microsoft YaHei" w:cs="Microsoft YaHei"/>
        </w:rPr>
        <w:t>“</w:t>
      </w:r>
      <w:r w:rsidRPr="00802562">
        <w:rPr>
          <w:rFonts w:ascii="Microsoft YaHei" w:eastAsia="Microsoft YaHei" w:cs="Microsoft YaHei"/>
        </w:rPr>
        <w:t>星展科技</w:t>
      </w:r>
      <w:r w:rsidRPr="00802562">
        <w:rPr>
          <w:rFonts w:ascii="Microsoft YaHei" w:eastAsia="Microsoft YaHei" w:cs="Microsoft YaHei"/>
        </w:rPr>
        <w:t>”</w:t>
      </w:r>
      <w:r w:rsidRPr="00802562">
        <w:rPr>
          <w:rFonts w:ascii="Microsoft YaHei" w:eastAsia="Microsoft YaHei" w:cs="Microsoft YaHei"/>
        </w:rPr>
        <w:t>）是亚洲领先金融机构</w:t>
      </w:r>
      <w:proofErr w:type="gramStart"/>
      <w:r w:rsidRPr="00802562">
        <w:rPr>
          <w:rFonts w:ascii="Microsoft YaHei" w:eastAsia="Microsoft YaHei" w:cs="Microsoft YaHei"/>
        </w:rPr>
        <w:t>星展银行</w:t>
      </w:r>
      <w:proofErr w:type="gramEnd"/>
      <w:r w:rsidRPr="00802562">
        <w:rPr>
          <w:rFonts w:ascii="Microsoft YaHei" w:eastAsia="Microsoft YaHei" w:cs="Microsoft YaHei"/>
        </w:rPr>
        <w:t>的全资子公司。数度被《环球金融》、《银行家》和《欧洲货币》杂志评为</w:t>
      </w:r>
      <w:r w:rsidRPr="00802562">
        <w:rPr>
          <w:rFonts w:ascii="Microsoft YaHei" w:eastAsia="Microsoft YaHei" w:cs="Microsoft YaHei"/>
        </w:rPr>
        <w:t>“</w:t>
      </w:r>
      <w:r w:rsidRPr="00802562">
        <w:rPr>
          <w:rFonts w:ascii="Microsoft YaHei" w:eastAsia="Microsoft YaHei" w:cs="Microsoft YaHei"/>
        </w:rPr>
        <w:t>全球最佳银行</w:t>
      </w:r>
      <w:r w:rsidRPr="00802562">
        <w:rPr>
          <w:rFonts w:ascii="Microsoft YaHei" w:eastAsia="Microsoft YaHei" w:cs="Microsoft YaHei"/>
        </w:rPr>
        <w:t>”</w:t>
      </w:r>
      <w:proofErr w:type="gramStart"/>
      <w:r w:rsidRPr="00802562">
        <w:rPr>
          <w:rFonts w:ascii="Microsoft YaHei" w:eastAsia="Microsoft YaHei" w:cs="Microsoft YaHei"/>
        </w:rPr>
        <w:t>的星展银行</w:t>
      </w:r>
      <w:proofErr w:type="gramEnd"/>
      <w:r w:rsidRPr="00802562">
        <w:rPr>
          <w:rFonts w:ascii="Microsoft YaHei" w:eastAsia="Microsoft YaHei" w:cs="Microsoft YaHei"/>
        </w:rPr>
        <w:t>，致力科技创新，率先以数字科技塑造未来银行的营运模式。其在金融科技领域成绩斐然，屡获殊荣，被《欧洲货币》杂志评选为</w:t>
      </w:r>
      <w:r w:rsidRPr="00802562">
        <w:rPr>
          <w:rFonts w:ascii="Microsoft YaHei" w:eastAsia="Microsoft YaHei" w:cs="Microsoft YaHei"/>
        </w:rPr>
        <w:t>“</w:t>
      </w:r>
      <w:r w:rsidRPr="00802562">
        <w:rPr>
          <w:rFonts w:ascii="Microsoft YaHei" w:eastAsia="Microsoft YaHei" w:cs="Microsoft YaHei"/>
        </w:rPr>
        <w:t>全球最佳数字银行</w:t>
      </w:r>
      <w:r w:rsidRPr="00802562">
        <w:rPr>
          <w:rFonts w:ascii="Microsoft YaHei" w:eastAsia="Microsoft YaHei" w:cs="Microsoft YaHei"/>
        </w:rPr>
        <w:t>”</w:t>
      </w:r>
      <w:r w:rsidRPr="00802562">
        <w:rPr>
          <w:rFonts w:ascii="Microsoft YaHei" w:eastAsia="Microsoft YaHei" w:cs="Microsoft YaHei"/>
        </w:rPr>
        <w:t>，及被《银行家》杂志评为</w:t>
      </w:r>
      <w:r w:rsidRPr="00802562">
        <w:rPr>
          <w:rFonts w:ascii="Microsoft YaHei" w:eastAsia="Microsoft YaHei" w:cs="Microsoft YaHei"/>
        </w:rPr>
        <w:t>“</w:t>
      </w:r>
      <w:r w:rsidRPr="00802562">
        <w:rPr>
          <w:rFonts w:ascii="Microsoft YaHei" w:eastAsia="Microsoft YaHei" w:cs="Microsoft YaHei"/>
        </w:rPr>
        <w:t>最具创新数字银行</w:t>
      </w:r>
      <w:r w:rsidRPr="00802562">
        <w:rPr>
          <w:rFonts w:ascii="Microsoft YaHei" w:eastAsia="Microsoft YaHei" w:cs="Microsoft YaHei"/>
        </w:rPr>
        <w:t>”</w:t>
      </w:r>
      <w:r w:rsidRPr="00802562">
        <w:rPr>
          <w:rFonts w:ascii="Microsoft YaHei" w:eastAsia="Microsoft YaHei" w:cs="Microsoft YaHei"/>
        </w:rPr>
        <w:t>。</w:t>
      </w:r>
      <w:proofErr w:type="gramStart"/>
      <w:r w:rsidRPr="00802562">
        <w:rPr>
          <w:rFonts w:ascii="Microsoft YaHei" w:eastAsia="Microsoft YaHei" w:cs="Microsoft YaHei"/>
        </w:rPr>
        <w:t>星展科技</w:t>
      </w:r>
      <w:proofErr w:type="gramEnd"/>
      <w:r w:rsidRPr="00802562">
        <w:rPr>
          <w:rFonts w:ascii="Microsoft YaHei" w:eastAsia="Microsoft YaHei" w:cs="Microsoft YaHei"/>
        </w:rPr>
        <w:t>作为</w:t>
      </w:r>
      <w:proofErr w:type="gramStart"/>
      <w:r w:rsidRPr="00802562">
        <w:rPr>
          <w:rFonts w:ascii="Microsoft YaHei" w:eastAsia="Microsoft YaHei" w:cs="Microsoft YaHei"/>
        </w:rPr>
        <w:t>星展银行</w:t>
      </w:r>
      <w:proofErr w:type="gramEnd"/>
      <w:r w:rsidRPr="00802562">
        <w:rPr>
          <w:rFonts w:ascii="Microsoft YaHei" w:eastAsia="Microsoft YaHei" w:cs="Microsoft YaHei"/>
        </w:rPr>
        <w:t>重要的数字引擎，积极吸纳来自顶尖机构并在前沿创新领域拥有丰富经验的优秀科技人才，提供先进软件开发实践和深入了解银行产品与业务流程的机会。</w:t>
      </w:r>
    </w:p>
    <w:p w14:paraId="353B7B4A" w14:textId="1AB75C40" w:rsidR="00410872" w:rsidRDefault="00802562" w:rsidP="00802562">
      <w:pPr>
        <w:pStyle w:val="a"/>
        <w:rPr>
          <w:rFonts w:ascii="Microsoft YaHei" w:eastAsia="Microsoft YaHei" w:cs="Microsoft YaHei" w:hint="eastAsia"/>
        </w:rPr>
      </w:pPr>
      <w:r>
        <w:rPr>
          <w:rFonts w:ascii="Microsoft YaHei" w:eastAsia="Microsoft YaHei" w:cs="Microsoft YaHei" w:hint="eastAsia"/>
        </w:rPr>
        <w:t xml:space="preserve">       </w:t>
      </w:r>
      <w:r w:rsidRPr="00802562">
        <w:rPr>
          <w:rFonts w:ascii="Microsoft YaHei" w:eastAsia="Microsoft YaHei" w:cs="Microsoft YaHei"/>
        </w:rPr>
        <w:t>行业环境和客户需求瞬息万变，凭借强劲的实力，</w:t>
      </w:r>
      <w:proofErr w:type="gramStart"/>
      <w:r w:rsidRPr="00802562">
        <w:rPr>
          <w:rFonts w:ascii="Microsoft YaHei" w:eastAsia="Microsoft YaHei" w:cs="Microsoft YaHei"/>
        </w:rPr>
        <w:t>星展科技</w:t>
      </w:r>
      <w:proofErr w:type="gramEnd"/>
      <w:r w:rsidRPr="00802562">
        <w:rPr>
          <w:rFonts w:ascii="Microsoft YaHei" w:eastAsia="Microsoft YaHei" w:cs="Microsoft YaHei"/>
        </w:rPr>
        <w:t>持续交付高质量的银行软件开发解决方案。为助力集团实现长期整体发展战略，</w:t>
      </w:r>
      <w:proofErr w:type="gramStart"/>
      <w:r w:rsidRPr="00802562">
        <w:rPr>
          <w:rFonts w:ascii="Microsoft YaHei" w:eastAsia="Microsoft YaHei" w:cs="Microsoft YaHei"/>
        </w:rPr>
        <w:t>星展科技</w:t>
      </w:r>
      <w:proofErr w:type="gramEnd"/>
      <w:r w:rsidRPr="00802562">
        <w:rPr>
          <w:rFonts w:ascii="Microsoft YaHei" w:eastAsia="Microsoft YaHei" w:cs="Microsoft YaHei"/>
        </w:rPr>
        <w:t>计划建立一支技术精湛的多元化团队以实现突破性技术创新，引领金融科技发展。</w:t>
      </w:r>
    </w:p>
    <w:p w14:paraId="3E1B0F80" w14:textId="77777777" w:rsidR="00802562" w:rsidRDefault="00802562" w:rsidP="00802562">
      <w:pPr>
        <w:pStyle w:val="a"/>
      </w:pPr>
    </w:p>
    <w:p w14:paraId="45F5A81D" w14:textId="77777777" w:rsidR="00410872" w:rsidRDefault="0087730B">
      <w:pPr>
        <w:pStyle w:val="a"/>
        <w:jc w:val="center"/>
      </w:pPr>
      <w:r>
        <w:rPr>
          <w:rFonts w:ascii="Microsoft YaHei" w:eastAsia="Microsoft YaHei" w:cs="Microsoft YaHei"/>
          <w:b/>
        </w:rPr>
        <w:t>首要目标</w:t>
      </w:r>
    </w:p>
    <w:p w14:paraId="7C3F3F64" w14:textId="77777777" w:rsidR="00410872" w:rsidRDefault="0087730B">
      <w:pPr>
        <w:pStyle w:val="a"/>
        <w:jc w:val="center"/>
      </w:pPr>
      <w:r>
        <w:rPr>
          <w:rFonts w:ascii="Microsoft YaHei" w:eastAsia="Microsoft YaHei" w:cs="Microsoft YaHei"/>
        </w:rPr>
        <w:t>开发尖端的金融科技解决方案</w:t>
      </w:r>
    </w:p>
    <w:p w14:paraId="216FDDE2" w14:textId="77777777" w:rsidR="00410872" w:rsidRDefault="0087730B">
      <w:pPr>
        <w:pStyle w:val="a"/>
        <w:jc w:val="center"/>
      </w:pPr>
      <w:r>
        <w:rPr>
          <w:rFonts w:ascii="Microsoft YaHei" w:eastAsia="Microsoft YaHei" w:cs="Microsoft YaHei"/>
        </w:rPr>
        <w:t>为银行的发展提供强有力支持</w:t>
      </w:r>
    </w:p>
    <w:p w14:paraId="5B9FF8FF" w14:textId="77777777" w:rsidR="00410872" w:rsidRDefault="00410872">
      <w:pPr>
        <w:pStyle w:val="a"/>
        <w:jc w:val="center"/>
      </w:pPr>
    </w:p>
    <w:p w14:paraId="23203CEF" w14:textId="77777777" w:rsidR="00410872" w:rsidRDefault="00410872">
      <w:pPr>
        <w:pStyle w:val="a"/>
        <w:jc w:val="center"/>
      </w:pPr>
    </w:p>
    <w:p w14:paraId="26CE5EB0" w14:textId="77777777" w:rsidR="00410872" w:rsidRDefault="0087730B">
      <w:pPr>
        <w:pStyle w:val="a"/>
        <w:jc w:val="center"/>
      </w:pPr>
      <w:r>
        <w:rPr>
          <w:rFonts w:ascii="Microsoft YaHei" w:eastAsia="Microsoft YaHei" w:cs="Microsoft YaHei"/>
          <w:b/>
          <w:sz w:val="28"/>
          <w:szCs w:val="28"/>
        </w:rPr>
        <w:t>新</w:t>
      </w:r>
      <w:r>
        <w:rPr>
          <w:rFonts w:ascii="Microsoft YaHei" w:eastAsia="Microsoft YaHei" w:cs="Microsoft YaHei"/>
          <w:b/>
          <w:color w:val="FF0000"/>
          <w:sz w:val="28"/>
          <w:szCs w:val="28"/>
        </w:rPr>
        <w:t>星</w:t>
      </w:r>
      <w:r>
        <w:rPr>
          <w:rFonts w:ascii="Microsoft YaHei" w:eastAsia="Microsoft YaHei" w:cs="Microsoft YaHei"/>
          <w:b/>
          <w:color w:val="333333"/>
          <w:sz w:val="28"/>
          <w:szCs w:val="28"/>
        </w:rPr>
        <w:t>闪耀</w:t>
      </w:r>
      <w:r>
        <w:rPr>
          <w:rFonts w:ascii="Microsoft YaHei" w:eastAsia="Microsoft YaHei" w:cs="Microsoft YaHei"/>
          <w:b/>
          <w:sz w:val="28"/>
          <w:szCs w:val="28"/>
        </w:rPr>
        <w:t xml:space="preserve">| </w:t>
      </w:r>
      <w:proofErr w:type="gramStart"/>
      <w:r>
        <w:rPr>
          <w:rFonts w:ascii="Microsoft YaHei" w:eastAsia="Microsoft YaHei" w:cs="Microsoft YaHei"/>
          <w:b/>
          <w:sz w:val="28"/>
          <w:szCs w:val="28"/>
        </w:rPr>
        <w:t>管培实习生</w:t>
      </w:r>
      <w:proofErr w:type="gramEnd"/>
      <w:r>
        <w:rPr>
          <w:rFonts w:ascii="Microsoft YaHei" w:eastAsia="Microsoft YaHei" w:cs="Microsoft YaHei"/>
          <w:b/>
          <w:sz w:val="28"/>
          <w:szCs w:val="28"/>
        </w:rPr>
        <w:t>计划</w:t>
      </w:r>
    </w:p>
    <w:p w14:paraId="561352D0" w14:textId="77777777" w:rsidR="00410872" w:rsidRDefault="00410872">
      <w:pPr>
        <w:pStyle w:val="a"/>
        <w:jc w:val="center"/>
      </w:pPr>
    </w:p>
    <w:p w14:paraId="3E5CDD57" w14:textId="77777777" w:rsidR="00410872" w:rsidRDefault="0087730B">
      <w:pPr>
        <w:pStyle w:val="a"/>
        <w:jc w:val="center"/>
      </w:pPr>
      <w:r>
        <w:rPr>
          <w:rFonts w:ascii="Microsoft YaHei" w:eastAsia="Microsoft YaHei" w:cs="Microsoft YaHei"/>
        </w:rPr>
        <w:t>如何在未来的职业生涯取得先机</w:t>
      </w:r>
    </w:p>
    <w:p w14:paraId="0BA41C0A" w14:textId="77777777" w:rsidR="00410872" w:rsidRDefault="0087730B">
      <w:pPr>
        <w:pStyle w:val="a"/>
        <w:jc w:val="center"/>
      </w:pPr>
      <w:r>
        <w:rPr>
          <w:rFonts w:ascii="Microsoft YaHei" w:eastAsia="Microsoft YaHei" w:cs="Microsoft YaHei"/>
        </w:rPr>
        <w:t>踏上令人振奋的职业道路？</w:t>
      </w:r>
    </w:p>
    <w:p w14:paraId="09531D47" w14:textId="0FDD1923" w:rsidR="00C27B5B" w:rsidRDefault="0087730B" w:rsidP="00C27B5B">
      <w:pPr>
        <w:pStyle w:val="a"/>
        <w:jc w:val="center"/>
        <w:rPr>
          <w:rFonts w:ascii="Microsoft YaHei" w:eastAsia="Microsoft YaHei" w:cs="Microsoft YaHei"/>
          <w:b/>
          <w:sz w:val="28"/>
          <w:szCs w:val="28"/>
        </w:rPr>
      </w:pPr>
      <w:r>
        <w:rPr>
          <w:rFonts w:ascii="Microsoft YaHei" w:eastAsia="Microsoft YaHei" w:cs="Microsoft YaHei"/>
        </w:rPr>
        <w:t>加入</w:t>
      </w:r>
      <w:proofErr w:type="gramStart"/>
      <w:r>
        <w:rPr>
          <w:rFonts w:ascii="Microsoft YaHei" w:eastAsia="Microsoft YaHei" w:cs="Microsoft YaHei"/>
          <w:b/>
          <w:sz w:val="28"/>
          <w:szCs w:val="28"/>
        </w:rPr>
        <w:t>星展科技管培</w:t>
      </w:r>
      <w:proofErr w:type="gramEnd"/>
      <w:r>
        <w:rPr>
          <w:rFonts w:ascii="Microsoft YaHei" w:eastAsia="Microsoft YaHei" w:cs="Microsoft YaHei"/>
          <w:b/>
          <w:sz w:val="28"/>
          <w:szCs w:val="28"/>
        </w:rPr>
        <w:t>实习生计划</w:t>
      </w:r>
    </w:p>
    <w:p w14:paraId="70C3BDC8" w14:textId="77777777" w:rsidR="00C27B5B" w:rsidRDefault="00C27B5B" w:rsidP="00C27B5B">
      <w:pPr>
        <w:pStyle w:val="a"/>
        <w:jc w:val="center"/>
        <w:rPr>
          <w:rFonts w:ascii="Microsoft YaHei" w:eastAsia="Microsoft YaHei" w:cs="Microsoft YaHei"/>
          <w:b/>
          <w:sz w:val="28"/>
          <w:szCs w:val="28"/>
        </w:rPr>
      </w:pPr>
    </w:p>
    <w:p w14:paraId="18E79657" w14:textId="5939B891" w:rsidR="00C27B5B" w:rsidRPr="00C27B5B" w:rsidRDefault="00C27B5B" w:rsidP="00C27B5B">
      <w:pPr>
        <w:pStyle w:val="a"/>
        <w:rPr>
          <w:rFonts w:eastAsiaTheme="minorEastAsia"/>
        </w:rPr>
      </w:pPr>
      <w:r>
        <w:rPr>
          <w:rFonts w:ascii="Microsoft YaHei" w:eastAsia="Microsoft YaHei" w:cs="Microsoft YaHei" w:hint="eastAsia"/>
        </w:rPr>
        <w:lastRenderedPageBreak/>
        <w:t xml:space="preserve">       </w:t>
      </w:r>
      <w:proofErr w:type="gramStart"/>
      <w:r w:rsidRPr="00C27B5B">
        <w:rPr>
          <w:rFonts w:ascii="Microsoft YaHei" w:eastAsia="Microsoft YaHei" w:cs="Microsoft YaHei"/>
        </w:rPr>
        <w:t>在星展科技</w:t>
      </w:r>
      <w:proofErr w:type="gramEnd"/>
      <w:r w:rsidRPr="00C27B5B">
        <w:rPr>
          <w:rFonts w:ascii="Microsoft YaHei" w:eastAsia="Microsoft YaHei" w:cs="Microsoft YaHei"/>
        </w:rPr>
        <w:t>，我们致力于投资并帮助员工建立长期的职业生涯。我们希望通过管培实习生计划为同学们提供令人振奋的职业道路，协助他们</w:t>
      </w:r>
      <w:proofErr w:type="gramStart"/>
      <w:r w:rsidRPr="00C27B5B">
        <w:rPr>
          <w:rFonts w:ascii="Microsoft YaHei" w:eastAsia="Microsoft YaHei" w:cs="Microsoft YaHei"/>
        </w:rPr>
        <w:t>在星展科技亦或</w:t>
      </w:r>
      <w:proofErr w:type="gramEnd"/>
      <w:r w:rsidRPr="00C27B5B">
        <w:rPr>
          <w:rFonts w:ascii="Microsoft YaHei" w:eastAsia="Microsoft YaHei" w:cs="Microsoft YaHei"/>
        </w:rPr>
        <w:t>是未来的职业生涯中取得先机</w:t>
      </w:r>
      <w:r w:rsidRPr="00C27B5B">
        <w:rPr>
          <w:rFonts w:eastAsiaTheme="minorEastAsia"/>
        </w:rPr>
        <w:t>。</w:t>
      </w:r>
    </w:p>
    <w:p w14:paraId="3CF833CA" w14:textId="02BAF9A8" w:rsidR="00C27B5B" w:rsidRPr="00C27B5B" w:rsidRDefault="00C27B5B" w:rsidP="00C27B5B">
      <w:pPr>
        <w:pStyle w:val="a"/>
        <w:rPr>
          <w:rFonts w:ascii="Microsoft YaHei" w:eastAsia="Microsoft YaHei" w:cs="Microsoft YaHei" w:hint="eastAsia"/>
        </w:rPr>
      </w:pPr>
      <w:r>
        <w:rPr>
          <w:rFonts w:ascii="Microsoft YaHei" w:eastAsia="Microsoft YaHei" w:cs="Microsoft YaHei" w:hint="eastAsia"/>
        </w:rPr>
        <w:t xml:space="preserve">       </w:t>
      </w:r>
      <w:proofErr w:type="gramStart"/>
      <w:r w:rsidRPr="00C27B5B">
        <w:rPr>
          <w:rFonts w:ascii="Microsoft YaHei" w:eastAsia="Microsoft YaHei" w:cs="Microsoft YaHei"/>
        </w:rPr>
        <w:t>星展科技管培</w:t>
      </w:r>
      <w:proofErr w:type="gramEnd"/>
      <w:r w:rsidRPr="00C27B5B">
        <w:rPr>
          <w:rFonts w:ascii="Microsoft YaHei" w:eastAsia="Microsoft YaHei" w:cs="Microsoft YaHei"/>
        </w:rPr>
        <w:t>实习生计划为期</w:t>
      </w:r>
      <w:r>
        <w:rPr>
          <w:rFonts w:ascii="Microsoft YaHei" w:eastAsia="Microsoft YaHei" w:cs="Microsoft YaHei" w:hint="eastAsia"/>
        </w:rPr>
        <w:t>2个月</w:t>
      </w:r>
      <w:r w:rsidRPr="00C27B5B">
        <w:rPr>
          <w:rFonts w:ascii="Microsoft YaHei" w:eastAsia="Microsoft YaHei" w:cs="Microsoft YaHei"/>
        </w:rPr>
        <w:t>，同学们将接受业务相关培训并有机会参与到业务团队的各类项目中，通过导师带</w:t>
      </w:r>
      <w:proofErr w:type="gramStart"/>
      <w:r w:rsidRPr="00C27B5B">
        <w:rPr>
          <w:rFonts w:ascii="Microsoft YaHei" w:eastAsia="Microsoft YaHei" w:cs="Microsoft YaHei"/>
        </w:rPr>
        <w:t>教以及</w:t>
      </w:r>
      <w:proofErr w:type="gramEnd"/>
      <w:r w:rsidRPr="00C27B5B">
        <w:rPr>
          <w:rFonts w:ascii="Microsoft YaHei" w:eastAsia="Microsoft YaHei" w:cs="Microsoft YaHei"/>
        </w:rPr>
        <w:t>切身实践参与</w:t>
      </w:r>
      <w:proofErr w:type="gramStart"/>
      <w:r w:rsidRPr="00C27B5B">
        <w:rPr>
          <w:rFonts w:ascii="Microsoft YaHei" w:eastAsia="Microsoft YaHei" w:cs="Microsoft YaHei"/>
        </w:rPr>
        <w:t>到星展科技</w:t>
      </w:r>
      <w:proofErr w:type="gramEnd"/>
      <w:r w:rsidRPr="00C27B5B">
        <w:rPr>
          <w:rFonts w:ascii="Microsoft YaHei" w:eastAsia="Microsoft YaHei" w:cs="Microsoft YaHei"/>
        </w:rPr>
        <w:t>日常业务的发展中。抓住机会，通过个人展示、项目工作和与利益相关者合作，同学们不仅能获得实践经验并提升个人技能，也将体验到与高级管理人员和同事的指导和交流机会。通过实习期末的评估与反馈，表现优异的实习生们将有机会获得</w:t>
      </w:r>
      <w:r w:rsidRPr="00C27B5B">
        <w:rPr>
          <w:rFonts w:ascii="Microsoft YaHei" w:eastAsia="Microsoft YaHei" w:cs="Microsoft YaHei"/>
        </w:rPr>
        <w:t>“</w:t>
      </w:r>
      <w:r w:rsidRPr="00C27B5B">
        <w:rPr>
          <w:rFonts w:ascii="Microsoft YaHei" w:eastAsia="Microsoft YaHei" w:cs="Microsoft YaHei"/>
        </w:rPr>
        <w:t>直通卡</w:t>
      </w:r>
      <w:r w:rsidRPr="00C27B5B">
        <w:rPr>
          <w:rFonts w:ascii="Microsoft YaHei" w:eastAsia="Microsoft YaHei" w:cs="Microsoft YaHei"/>
        </w:rPr>
        <w:t>”</w:t>
      </w:r>
      <w:r w:rsidRPr="00C27B5B">
        <w:rPr>
          <w:rFonts w:ascii="Microsoft YaHei" w:eastAsia="Microsoft YaHei" w:cs="Microsoft YaHei"/>
        </w:rPr>
        <w:t>, 作为2026年</w:t>
      </w:r>
      <w:proofErr w:type="gramStart"/>
      <w:r w:rsidRPr="00C27B5B">
        <w:rPr>
          <w:rFonts w:ascii="Microsoft YaHei" w:eastAsia="Microsoft YaHei" w:cs="Microsoft YaHei"/>
        </w:rPr>
        <w:t>星展科技管培</w:t>
      </w:r>
      <w:proofErr w:type="gramEnd"/>
      <w:r w:rsidRPr="00C27B5B">
        <w:rPr>
          <w:rFonts w:ascii="Microsoft YaHei" w:eastAsia="Microsoft YaHei" w:cs="Microsoft YaHei"/>
        </w:rPr>
        <w:t>生Management Associate的储备生。</w:t>
      </w:r>
    </w:p>
    <w:p w14:paraId="26697CD4" w14:textId="77777777" w:rsidR="00802562" w:rsidRDefault="00802562">
      <w:pPr>
        <w:pStyle w:val="a"/>
        <w:jc w:val="center"/>
      </w:pPr>
    </w:p>
    <w:tbl>
      <w:tblPr>
        <w:tblW w:w="825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760"/>
        <w:gridCol w:w="2747"/>
        <w:gridCol w:w="2747"/>
      </w:tblGrid>
      <w:tr w:rsidR="00802562" w14:paraId="15605974" w14:textId="77777777" w:rsidTr="00971515">
        <w:trPr>
          <w:trHeight w:val="402"/>
        </w:trPr>
        <w:tc>
          <w:tcPr>
            <w:tcW w:w="2760" w:type="dxa"/>
            <w:gridSpan w:val="3"/>
            <w:vMerge w:val="restart"/>
          </w:tcPr>
          <w:p w14:paraId="076DABB1" w14:textId="11E7AB9E" w:rsidR="00802562" w:rsidRDefault="00802562" w:rsidP="00971515">
            <w:pPr>
              <w:pStyle w:val="a"/>
              <w:jc w:val="center"/>
              <w:rPr>
                <w:rFonts w:hint="eastAsia"/>
              </w:rPr>
            </w:pPr>
            <w:r>
              <w:rPr>
                <w:rFonts w:ascii="Microsoft YaHei" w:eastAsia="Microsoft YaHei" w:cs="Microsoft YaHei" w:hint="eastAsia"/>
              </w:rPr>
              <w:t>实习周期</w:t>
            </w:r>
            <w:r>
              <w:rPr>
                <w:rFonts w:ascii="Microsoft YaHei" w:eastAsia="Microsoft YaHei" w:cs="Microsoft YaHei"/>
              </w:rPr>
              <w:t>：</w:t>
            </w:r>
            <w:r>
              <w:rPr>
                <w:rFonts w:ascii="Microsoft YaHei" w:eastAsia="Microsoft YaHei" w:cs="Microsoft YaHei" w:hint="eastAsia"/>
              </w:rPr>
              <w:t xml:space="preserve">2025年7月至8月 </w:t>
            </w:r>
            <w:r>
              <w:rPr>
                <w:rFonts w:ascii="Microsoft YaHei" w:eastAsia="Microsoft YaHei" w:cs="Microsoft YaHei"/>
              </w:rPr>
              <w:t>为期</w:t>
            </w:r>
            <w:r w:rsidR="00C27B5B">
              <w:rPr>
                <w:rFonts w:ascii="Microsoft YaHei" w:eastAsia="Microsoft YaHei" w:cs="Microsoft YaHei" w:hint="eastAsia"/>
              </w:rPr>
              <w:t>2个月</w:t>
            </w:r>
          </w:p>
        </w:tc>
      </w:tr>
      <w:tr w:rsidR="00802562" w14:paraId="3FF7E523" w14:textId="77777777" w:rsidTr="00971515">
        <w:trPr>
          <w:trHeight w:val="402"/>
        </w:trPr>
        <w:tc>
          <w:tcPr>
            <w:tcW w:w="2760" w:type="dxa"/>
            <w:gridSpan w:val="3"/>
            <w:vMerge w:val="restart"/>
          </w:tcPr>
          <w:p w14:paraId="2C547ACD"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在本项目中，你将：</w:t>
            </w:r>
          </w:p>
        </w:tc>
      </w:tr>
      <w:tr w:rsidR="00802562" w14:paraId="117B2513" w14:textId="77777777" w:rsidTr="00971515">
        <w:trPr>
          <w:trHeight w:val="402"/>
        </w:trPr>
        <w:tc>
          <w:tcPr>
            <w:tcW w:w="2760" w:type="dxa"/>
          </w:tcPr>
          <w:p w14:paraId="241E4150"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接受业务相关培训</w:t>
            </w:r>
          </w:p>
        </w:tc>
        <w:tc>
          <w:tcPr>
            <w:tcW w:w="2747" w:type="dxa"/>
          </w:tcPr>
          <w:p w14:paraId="37BC6C7C"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深入业务团队项目</w:t>
            </w:r>
          </w:p>
        </w:tc>
        <w:tc>
          <w:tcPr>
            <w:tcW w:w="2747" w:type="dxa"/>
          </w:tcPr>
          <w:p w14:paraId="529AA364"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参与</w:t>
            </w:r>
            <w:r>
              <w:rPr>
                <w:rFonts w:ascii="Microsoft YaHei" w:eastAsia="Microsoft YaHei" w:cs="Microsoft YaHei" w:hint="eastAsia"/>
                <w:highlight w:val="yellow"/>
              </w:rPr>
              <w:t>软件开发实践</w:t>
            </w:r>
          </w:p>
        </w:tc>
      </w:tr>
      <w:tr w:rsidR="00802562" w14:paraId="6D62BA96" w14:textId="77777777" w:rsidTr="00971515">
        <w:trPr>
          <w:trHeight w:val="402"/>
        </w:trPr>
        <w:tc>
          <w:tcPr>
            <w:tcW w:w="2760" w:type="dxa"/>
          </w:tcPr>
          <w:p w14:paraId="3C49F30A"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公司高管</w:t>
            </w:r>
            <w:r>
              <w:rPr>
                <w:rFonts w:ascii="Microsoft YaHei" w:eastAsia="Microsoft YaHei" w:cs="Microsoft YaHei" w:hint="eastAsia"/>
                <w:highlight w:val="yellow"/>
              </w:rPr>
              <w:t>接触交流</w:t>
            </w:r>
          </w:p>
        </w:tc>
        <w:tc>
          <w:tcPr>
            <w:tcW w:w="2747" w:type="dxa"/>
          </w:tcPr>
          <w:p w14:paraId="7BFD95C1"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资深导师</w:t>
            </w:r>
            <w:proofErr w:type="gramStart"/>
            <w:r w:rsidRPr="00F93174">
              <w:rPr>
                <w:rFonts w:ascii="Microsoft YaHei" w:eastAsia="Microsoft YaHei" w:cs="Microsoft YaHei"/>
                <w:highlight w:val="yellow"/>
              </w:rPr>
              <w:t>悉心带</w:t>
            </w:r>
            <w:proofErr w:type="gramEnd"/>
            <w:r w:rsidRPr="00F93174">
              <w:rPr>
                <w:rFonts w:ascii="Microsoft YaHei" w:eastAsia="Microsoft YaHei" w:cs="Microsoft YaHei"/>
                <w:highlight w:val="yellow"/>
              </w:rPr>
              <w:t>教</w:t>
            </w:r>
          </w:p>
        </w:tc>
        <w:tc>
          <w:tcPr>
            <w:tcW w:w="2747" w:type="dxa"/>
          </w:tcPr>
          <w:p w14:paraId="4A67061F" w14:textId="77777777" w:rsidR="00802562" w:rsidRPr="00F93174" w:rsidRDefault="00802562" w:rsidP="00971515">
            <w:pPr>
              <w:pStyle w:val="a"/>
              <w:jc w:val="center"/>
              <w:rPr>
                <w:highlight w:val="yellow"/>
              </w:rPr>
            </w:pPr>
            <w:r w:rsidRPr="00F93174">
              <w:rPr>
                <w:rFonts w:ascii="Microsoft YaHei" w:eastAsia="Microsoft YaHei" w:cs="Microsoft YaHei"/>
                <w:highlight w:val="yellow"/>
              </w:rPr>
              <w:t>优秀</w:t>
            </w:r>
            <w:r w:rsidRPr="00F93174">
              <w:rPr>
                <w:rFonts w:ascii="Microsoft YaHei" w:eastAsia="Microsoft YaHei" w:cs="Microsoft YaHei" w:hint="eastAsia"/>
                <w:highlight w:val="yellow"/>
              </w:rPr>
              <w:t>同事</w:t>
            </w:r>
            <w:r w:rsidRPr="00F93174">
              <w:rPr>
                <w:rFonts w:ascii="Microsoft YaHei" w:eastAsia="Microsoft YaHei" w:cs="Microsoft YaHei"/>
                <w:highlight w:val="yellow"/>
              </w:rPr>
              <w:t>耐心指导</w:t>
            </w:r>
          </w:p>
        </w:tc>
      </w:tr>
      <w:tr w:rsidR="00802562" w14:paraId="477038FF" w14:textId="77777777" w:rsidTr="00971515">
        <w:trPr>
          <w:trHeight w:val="402"/>
        </w:trPr>
        <w:tc>
          <w:tcPr>
            <w:tcW w:w="2760" w:type="dxa"/>
            <w:gridSpan w:val="3"/>
          </w:tcPr>
          <w:p w14:paraId="7F9CF8D6" w14:textId="77777777" w:rsidR="00802562" w:rsidRDefault="00802562" w:rsidP="00971515">
            <w:pPr>
              <w:pStyle w:val="a"/>
              <w:jc w:val="center"/>
            </w:pPr>
            <w:r>
              <w:rPr>
                <w:rFonts w:ascii="Microsoft YaHei" w:eastAsia="Microsoft YaHei" w:cs="Microsoft YaHei"/>
              </w:rPr>
              <w:t>表现优异者将有机会获得</w:t>
            </w:r>
            <w:r>
              <w:rPr>
                <w:rFonts w:ascii="Microsoft YaHei" w:eastAsia="Microsoft YaHei" w:cs="Microsoft YaHei"/>
              </w:rPr>
              <w:t>“</w:t>
            </w:r>
            <w:r>
              <w:rPr>
                <w:rFonts w:ascii="Microsoft YaHei" w:eastAsia="Microsoft YaHei" w:cs="Microsoft YaHei"/>
              </w:rPr>
              <w:t>直通卡</w:t>
            </w:r>
            <w:r>
              <w:rPr>
                <w:rFonts w:ascii="Microsoft YaHei" w:eastAsia="Microsoft YaHei" w:cs="Microsoft YaHei"/>
              </w:rPr>
              <w:t>”</w:t>
            </w:r>
          </w:p>
          <w:p w14:paraId="44031CC2" w14:textId="77777777" w:rsidR="00802562" w:rsidRDefault="00802562" w:rsidP="00971515">
            <w:pPr>
              <w:pStyle w:val="a"/>
              <w:jc w:val="center"/>
            </w:pPr>
            <w:r>
              <w:rPr>
                <w:rFonts w:ascii="Microsoft YaHei" w:eastAsia="Microsoft YaHei" w:cs="Microsoft YaHei"/>
              </w:rPr>
              <w:t>作为2026年度</w:t>
            </w:r>
            <w:proofErr w:type="gramStart"/>
            <w:r>
              <w:rPr>
                <w:rFonts w:ascii="Microsoft YaHei" w:eastAsia="Microsoft YaHei" w:cs="Microsoft YaHei"/>
              </w:rPr>
              <w:t>星展科技管培</w:t>
            </w:r>
            <w:proofErr w:type="gramEnd"/>
            <w:r>
              <w:rPr>
                <w:rFonts w:ascii="Microsoft YaHei" w:eastAsia="Microsoft YaHei" w:cs="Microsoft YaHei"/>
              </w:rPr>
              <w:t>生</w:t>
            </w:r>
          </w:p>
          <w:p w14:paraId="4673116C" w14:textId="77777777" w:rsidR="00802562" w:rsidRDefault="00802562" w:rsidP="00971515">
            <w:pPr>
              <w:pStyle w:val="a"/>
              <w:jc w:val="center"/>
            </w:pPr>
            <w:r>
              <w:rPr>
                <w:rFonts w:ascii="Microsoft YaHei" w:eastAsia="Microsoft YaHei" w:cs="Microsoft YaHei"/>
              </w:rPr>
              <w:t>Management Associate的储备生</w:t>
            </w:r>
          </w:p>
        </w:tc>
      </w:tr>
    </w:tbl>
    <w:p w14:paraId="77CB236C" w14:textId="77777777" w:rsidR="00410872" w:rsidRDefault="00410872">
      <w:pPr>
        <w:pStyle w:val="a"/>
        <w:jc w:val="center"/>
      </w:pPr>
    </w:p>
    <w:p w14:paraId="7C799E01" w14:textId="77777777" w:rsidR="00C27B5B" w:rsidRPr="00C27B5B" w:rsidRDefault="00C27B5B" w:rsidP="00C27B5B">
      <w:pPr>
        <w:pStyle w:val="a"/>
        <w:rPr>
          <w:rFonts w:eastAsiaTheme="minorEastAsia" w:hint="eastAsia"/>
        </w:rPr>
      </w:pPr>
    </w:p>
    <w:p w14:paraId="6A35D467" w14:textId="77777777" w:rsidR="00410872" w:rsidRDefault="0087730B">
      <w:pPr>
        <w:pStyle w:val="a"/>
        <w:jc w:val="center"/>
      </w:pPr>
      <w:r>
        <w:rPr>
          <w:rFonts w:ascii="Microsoft YaHei" w:eastAsia="Microsoft YaHei" w:cs="Microsoft YaHei"/>
          <w:b/>
          <w:color w:val="FF0000"/>
          <w:sz w:val="28"/>
          <w:szCs w:val="28"/>
        </w:rPr>
        <w:t>星</w:t>
      </w:r>
      <w:r>
        <w:rPr>
          <w:rFonts w:ascii="Microsoft YaHei" w:eastAsia="Microsoft YaHei" w:cs="Microsoft YaHei"/>
          <w:b/>
          <w:color w:val="494949"/>
          <w:sz w:val="28"/>
          <w:szCs w:val="28"/>
        </w:rPr>
        <w:t>光璀璨</w:t>
      </w:r>
      <w:r>
        <w:rPr>
          <w:rFonts w:ascii="Microsoft YaHei" w:eastAsia="Microsoft YaHei" w:cs="Microsoft YaHei"/>
          <w:b/>
          <w:sz w:val="28"/>
          <w:szCs w:val="28"/>
        </w:rPr>
        <w:t>| 招聘需求</w:t>
      </w:r>
    </w:p>
    <w:p w14:paraId="2E2267DC" w14:textId="77777777" w:rsidR="00410872" w:rsidRDefault="00410872">
      <w:pPr>
        <w:pStyle w:val="a"/>
        <w:jc w:val="center"/>
      </w:pPr>
    </w:p>
    <w:p w14:paraId="78F720BC" w14:textId="77777777" w:rsidR="00410872" w:rsidRDefault="0087730B">
      <w:pPr>
        <w:pStyle w:val="a"/>
        <w:jc w:val="center"/>
      </w:pPr>
      <w:r>
        <w:rPr>
          <w:rFonts w:ascii="Microsoft YaHei" w:eastAsia="Microsoft YaHei" w:cs="Microsoft YaHei"/>
          <w:b/>
          <w:color w:val="494949"/>
          <w:highlight w:val="lightGray"/>
        </w:rPr>
        <w:t>招聘对象</w:t>
      </w:r>
    </w:p>
    <w:p w14:paraId="29AE648C" w14:textId="71D224D0" w:rsidR="00802562" w:rsidRDefault="00802562" w:rsidP="00802562">
      <w:pPr>
        <w:pStyle w:val="a"/>
        <w:numPr>
          <w:ilvl w:val="0"/>
          <w:numId w:val="1"/>
        </w:numPr>
        <w:rPr>
          <w:rFonts w:ascii="Microsoft YaHei" w:eastAsia="Microsoft YaHei" w:cs="Microsoft YaHei" w:hint="eastAsia"/>
        </w:rPr>
      </w:pPr>
      <w:r>
        <w:rPr>
          <w:rFonts w:ascii="Microsoft YaHei" w:eastAsia="Microsoft YaHei" w:cs="Microsoft YaHei" w:hint="eastAsia"/>
        </w:rPr>
        <w:t>毕业时间在2025年10月至2026年6月间的本科及硕士在校生，计算机科学、软件工程、网络工程或</w:t>
      </w:r>
      <w:r w:rsidRPr="008B6B3D">
        <w:rPr>
          <w:rFonts w:ascii="Microsoft YaHei" w:eastAsia="Microsoft YaHei" w:cs="Microsoft YaHei"/>
        </w:rPr>
        <w:t>数据科学与大数据技术</w:t>
      </w:r>
      <w:r>
        <w:rPr>
          <w:rFonts w:ascii="Microsoft YaHei" w:eastAsia="Microsoft YaHei" w:cs="Microsoft YaHei" w:hint="eastAsia"/>
        </w:rPr>
        <w:t>相关专业优先；</w:t>
      </w:r>
    </w:p>
    <w:p w14:paraId="2254191E" w14:textId="77777777" w:rsidR="00802562" w:rsidRDefault="00802562" w:rsidP="00802562">
      <w:pPr>
        <w:pStyle w:val="a"/>
        <w:numPr>
          <w:ilvl w:val="0"/>
          <w:numId w:val="1"/>
        </w:numPr>
        <w:rPr>
          <w:rFonts w:ascii="Microsoft YaHei" w:eastAsia="Microsoft YaHei" w:cs="Microsoft YaHei" w:hint="eastAsia"/>
        </w:rPr>
      </w:pPr>
      <w:r>
        <w:rPr>
          <w:rFonts w:ascii="Microsoft YaHei" w:eastAsia="Microsoft YaHei" w:cs="Microsoft YaHei" w:hint="eastAsia"/>
        </w:rPr>
        <w:t>可全勤参与2025年7月至8月为期8</w:t>
      </w:r>
      <w:r w:rsidRPr="00604EBC">
        <w:rPr>
          <w:rFonts w:ascii="Microsoft YaHei" w:eastAsia="Microsoft YaHei" w:cs="Microsoft YaHei"/>
        </w:rPr>
        <w:t>周</w:t>
      </w:r>
      <w:r>
        <w:rPr>
          <w:rFonts w:ascii="Microsoft YaHei" w:eastAsia="Microsoft YaHei" w:cs="Microsoft YaHei" w:hint="eastAsia"/>
        </w:rPr>
        <w:t>的</w:t>
      </w:r>
      <w:r w:rsidRPr="00604EBC">
        <w:rPr>
          <w:rFonts w:ascii="Microsoft YaHei" w:eastAsia="Microsoft YaHei" w:cs="Microsoft YaHei"/>
        </w:rPr>
        <w:t>实习</w:t>
      </w:r>
      <w:r>
        <w:rPr>
          <w:rFonts w:ascii="Microsoft YaHei" w:eastAsia="Microsoft YaHei" w:cs="Microsoft YaHei" w:hint="eastAsia"/>
        </w:rPr>
        <w:t>周期</w:t>
      </w:r>
      <w:r w:rsidRPr="00604EBC">
        <w:rPr>
          <w:rFonts w:ascii="Microsoft YaHei" w:eastAsia="Microsoft YaHei" w:cs="Microsoft YaHei"/>
        </w:rPr>
        <w:t>；</w:t>
      </w:r>
    </w:p>
    <w:p w14:paraId="0F54479A" w14:textId="77777777" w:rsidR="00802562" w:rsidRPr="0057277D" w:rsidRDefault="00802562" w:rsidP="00802562">
      <w:pPr>
        <w:pStyle w:val="a"/>
        <w:numPr>
          <w:ilvl w:val="0"/>
          <w:numId w:val="1"/>
        </w:numPr>
        <w:rPr>
          <w:rFonts w:ascii="Microsoft YaHei" w:eastAsia="Microsoft YaHei" w:cs="Microsoft YaHei" w:hint="eastAsia"/>
          <w:lang w:val="en-SG"/>
        </w:rPr>
      </w:pPr>
      <w:r w:rsidRPr="00F6172C">
        <w:rPr>
          <w:rFonts w:ascii="Microsoft YaHei" w:eastAsia="Microsoft YaHei" w:cs="Microsoft YaHei"/>
        </w:rPr>
        <w:t>积极主动的团队合作者，</w:t>
      </w:r>
      <w:r w:rsidRPr="0057277D">
        <w:rPr>
          <w:rFonts w:ascii="Microsoft YaHei" w:eastAsia="Microsoft YaHei" w:cs="Microsoft YaHei"/>
          <w:lang w:val="en-SG"/>
        </w:rPr>
        <w:t>能够胜任</w:t>
      </w:r>
      <w:r>
        <w:rPr>
          <w:rFonts w:ascii="Microsoft YaHei" w:eastAsia="Microsoft YaHei" w:cs="Microsoft YaHei" w:hint="eastAsia"/>
          <w:lang w:val="en-SG"/>
        </w:rPr>
        <w:t>快节奏</w:t>
      </w:r>
      <w:r w:rsidRPr="0057277D">
        <w:rPr>
          <w:rFonts w:ascii="Microsoft YaHei" w:eastAsia="Microsoft YaHei" w:cs="Microsoft YaHei"/>
          <w:lang w:val="en-SG"/>
        </w:rPr>
        <w:t>的工作环境</w:t>
      </w:r>
      <w:r>
        <w:rPr>
          <w:rFonts w:ascii="Microsoft YaHei" w:eastAsia="Microsoft YaHei" w:cs="Microsoft YaHei" w:hint="eastAsia"/>
          <w:lang w:val="en-SG"/>
        </w:rPr>
        <w:t>；</w:t>
      </w:r>
    </w:p>
    <w:p w14:paraId="2F4B9F29" w14:textId="77777777" w:rsidR="00802562" w:rsidRPr="0051514D" w:rsidRDefault="00802562" w:rsidP="00802562">
      <w:pPr>
        <w:pStyle w:val="a"/>
        <w:numPr>
          <w:ilvl w:val="0"/>
          <w:numId w:val="1"/>
        </w:numPr>
        <w:rPr>
          <w:rFonts w:ascii="Microsoft YaHei" w:eastAsia="Microsoft YaHei" w:cs="Microsoft YaHei" w:hint="eastAsia"/>
        </w:rPr>
      </w:pPr>
      <w:r w:rsidRPr="00F6172C">
        <w:rPr>
          <w:rFonts w:ascii="Microsoft YaHei" w:eastAsia="Microsoft YaHei" w:cs="Microsoft YaHei"/>
        </w:rPr>
        <w:t>适应性强、富有创造力、果断、韧性强，并具备良好的人际交往和沟通能力。</w:t>
      </w:r>
    </w:p>
    <w:p w14:paraId="616D85DF" w14:textId="0325B4ED" w:rsidR="00410872" w:rsidRDefault="00410872">
      <w:pPr>
        <w:pStyle w:val="a"/>
      </w:pPr>
    </w:p>
    <w:p w14:paraId="41B59793" w14:textId="77777777" w:rsidR="00410872" w:rsidRDefault="00410872">
      <w:pPr>
        <w:pStyle w:val="a"/>
      </w:pPr>
    </w:p>
    <w:p w14:paraId="6E84BAE4" w14:textId="77777777" w:rsidR="00410872" w:rsidRDefault="0087730B">
      <w:pPr>
        <w:pStyle w:val="a"/>
        <w:jc w:val="center"/>
      </w:pPr>
      <w:r>
        <w:rPr>
          <w:rFonts w:ascii="Microsoft YaHei" w:eastAsia="Microsoft YaHei" w:cs="Microsoft YaHei"/>
          <w:b/>
          <w:highlight w:val="lightGray"/>
        </w:rPr>
        <w:t>工作地点</w:t>
      </w:r>
    </w:p>
    <w:p w14:paraId="7502AA85" w14:textId="77777777" w:rsidR="00410872" w:rsidRDefault="0087730B">
      <w:pPr>
        <w:pStyle w:val="a"/>
        <w:jc w:val="center"/>
      </w:pPr>
      <w:r>
        <w:rPr>
          <w:rFonts w:ascii="Microsoft YaHei" w:eastAsia="Microsoft YaHei" w:cs="Microsoft YaHei"/>
        </w:rPr>
        <w:t>广州市黄埔区中新知识城</w:t>
      </w:r>
    </w:p>
    <w:p w14:paraId="0254AD87" w14:textId="77777777" w:rsidR="00410872" w:rsidRDefault="00410872">
      <w:pPr>
        <w:pStyle w:val="a"/>
        <w:jc w:val="center"/>
      </w:pPr>
    </w:p>
    <w:p w14:paraId="0591B53D" w14:textId="77777777" w:rsidR="00410872" w:rsidRDefault="0087730B">
      <w:pPr>
        <w:pStyle w:val="a"/>
        <w:jc w:val="center"/>
      </w:pPr>
      <w:r>
        <w:rPr>
          <w:rFonts w:ascii="Microsoft YaHei" w:eastAsia="Microsoft YaHei" w:cs="Microsoft YaHei"/>
          <w:b/>
          <w:highlight w:val="lightGray"/>
        </w:rPr>
        <w:t>招聘部门</w:t>
      </w:r>
    </w:p>
    <w:p w14:paraId="41E2AA8C" w14:textId="77777777" w:rsidR="00410872" w:rsidRDefault="0087730B">
      <w:pPr>
        <w:pStyle w:val="a"/>
      </w:pPr>
      <w:r>
        <w:rPr>
          <w:rFonts w:ascii="Microsoft YaHei" w:eastAsia="Microsoft YaHei" w:cs="Microsoft YaHei"/>
        </w:rPr>
        <w:t>Institutional Banking Group Technology 企业及机构银行科技部</w:t>
      </w:r>
    </w:p>
    <w:p w14:paraId="2FB58EF9" w14:textId="77777777" w:rsidR="00410872" w:rsidRDefault="0087730B">
      <w:pPr>
        <w:pStyle w:val="a"/>
      </w:pPr>
      <w:r>
        <w:rPr>
          <w:rFonts w:ascii="Microsoft YaHei" w:eastAsia="Microsoft YaHei" w:cs="Microsoft YaHei"/>
        </w:rPr>
        <w:t>Future Ready Technology 新兴科技部</w:t>
      </w:r>
    </w:p>
    <w:p w14:paraId="633AB402" w14:textId="77777777" w:rsidR="00410872" w:rsidRDefault="0087730B">
      <w:pPr>
        <w:pStyle w:val="a"/>
      </w:pPr>
      <w:r>
        <w:rPr>
          <w:rFonts w:ascii="Microsoft YaHei" w:eastAsia="Microsoft YaHei" w:cs="Microsoft YaHei"/>
        </w:rPr>
        <w:t>Consumer Banking Group Technology 个人银行科技部</w:t>
      </w:r>
    </w:p>
    <w:p w14:paraId="5E188A7D" w14:textId="77777777" w:rsidR="00410872" w:rsidRDefault="0087730B">
      <w:pPr>
        <w:pStyle w:val="a"/>
      </w:pPr>
      <w:r>
        <w:rPr>
          <w:rFonts w:ascii="Microsoft YaHei" w:eastAsia="Microsoft YaHei" w:cs="Microsoft YaHei"/>
        </w:rPr>
        <w:t>Core Banking Technology 核心银行科技部</w:t>
      </w:r>
    </w:p>
    <w:p w14:paraId="6E85CE79" w14:textId="77777777" w:rsidR="00410872" w:rsidRDefault="0087730B">
      <w:pPr>
        <w:pStyle w:val="a"/>
      </w:pPr>
      <w:r>
        <w:rPr>
          <w:rFonts w:ascii="Microsoft YaHei" w:eastAsia="Microsoft YaHei" w:cs="Microsoft YaHei"/>
        </w:rPr>
        <w:t>Global Financial Markets Technology 环球金融市场科技部</w:t>
      </w:r>
    </w:p>
    <w:p w14:paraId="1E4EFBD5" w14:textId="1556344C" w:rsidR="00410872" w:rsidRDefault="0087730B">
      <w:pPr>
        <w:pStyle w:val="a"/>
      </w:pPr>
      <w:r>
        <w:rPr>
          <w:rFonts w:ascii="Microsoft YaHei" w:eastAsia="Microsoft YaHei" w:cs="Microsoft YaHei"/>
        </w:rPr>
        <w:t>Middle Office Technology</w:t>
      </w:r>
      <w:r w:rsidR="00802562">
        <w:rPr>
          <w:rFonts w:ascii="Microsoft YaHei" w:eastAsia="Microsoft YaHei" w:cs="Microsoft YaHei" w:hint="eastAsia"/>
        </w:rPr>
        <w:t xml:space="preserve"> </w:t>
      </w:r>
      <w:r>
        <w:rPr>
          <w:rFonts w:ascii="Microsoft YaHei" w:eastAsia="Microsoft YaHei" w:cs="Microsoft YaHei"/>
        </w:rPr>
        <w:t>中台科技部</w:t>
      </w:r>
    </w:p>
    <w:p w14:paraId="571FE83A" w14:textId="769C25E7" w:rsidR="00410872" w:rsidRDefault="0087730B">
      <w:pPr>
        <w:pStyle w:val="a"/>
      </w:pPr>
      <w:r>
        <w:rPr>
          <w:rFonts w:ascii="Microsoft YaHei" w:eastAsia="Microsoft YaHei" w:cs="Microsoft YaHei"/>
        </w:rPr>
        <w:t xml:space="preserve">Data </w:t>
      </w:r>
      <w:r w:rsidR="00802562">
        <w:rPr>
          <w:rFonts w:ascii="Microsoft YaHei" w:eastAsia="Microsoft YaHei" w:cs="Microsoft YaHei" w:hint="eastAsia"/>
        </w:rPr>
        <w:t xml:space="preserve">and AI </w:t>
      </w:r>
      <w:r w:rsidR="00802562">
        <w:rPr>
          <w:rFonts w:ascii="Microsoft YaHei" w:eastAsia="Microsoft YaHei" w:cs="Microsoft YaHei"/>
        </w:rPr>
        <w:t>Technolo</w:t>
      </w:r>
      <w:r w:rsidR="00802562">
        <w:rPr>
          <w:rFonts w:ascii="Microsoft YaHei" w:eastAsia="Microsoft YaHei" w:cs="Microsoft YaHei" w:hint="eastAsia"/>
        </w:rPr>
        <w:t xml:space="preserve">gy </w:t>
      </w:r>
      <w:r>
        <w:rPr>
          <w:rFonts w:ascii="Microsoft YaHei" w:eastAsia="Microsoft YaHei" w:cs="Microsoft YaHei"/>
        </w:rPr>
        <w:t>人工智能及数据科技部</w:t>
      </w:r>
    </w:p>
    <w:p w14:paraId="7E1CEEB4" w14:textId="77777777" w:rsidR="00410872" w:rsidRDefault="00410872">
      <w:pPr>
        <w:pStyle w:val="a"/>
        <w:jc w:val="center"/>
      </w:pPr>
    </w:p>
    <w:p w14:paraId="36FE7656" w14:textId="77777777" w:rsidR="00410872" w:rsidRDefault="00410872">
      <w:pPr>
        <w:pStyle w:val="a"/>
        <w:jc w:val="center"/>
      </w:pPr>
    </w:p>
    <w:p w14:paraId="5B0EA053" w14:textId="77777777" w:rsidR="00410872" w:rsidRDefault="0087730B">
      <w:pPr>
        <w:pStyle w:val="a"/>
        <w:jc w:val="center"/>
      </w:pPr>
      <w:r>
        <w:rPr>
          <w:rFonts w:ascii="Microsoft YaHei" w:eastAsia="Microsoft YaHei" w:cs="Microsoft YaHei"/>
          <w:b/>
          <w:sz w:val="28"/>
          <w:szCs w:val="28"/>
        </w:rPr>
        <w:t>奔赴</w:t>
      </w:r>
      <w:r>
        <w:rPr>
          <w:rFonts w:ascii="Microsoft YaHei" w:eastAsia="Microsoft YaHei" w:cs="Microsoft YaHei"/>
          <w:b/>
          <w:color w:val="FF0000"/>
          <w:sz w:val="28"/>
          <w:szCs w:val="28"/>
        </w:rPr>
        <w:t>星</w:t>
      </w:r>
      <w:r>
        <w:rPr>
          <w:rFonts w:ascii="Microsoft YaHei" w:eastAsia="Microsoft YaHei" w:cs="Microsoft YaHei"/>
          <w:b/>
          <w:color w:val="494949"/>
          <w:sz w:val="28"/>
          <w:szCs w:val="28"/>
        </w:rPr>
        <w:t>途</w:t>
      </w:r>
      <w:r>
        <w:rPr>
          <w:rFonts w:ascii="Microsoft YaHei" w:eastAsia="Microsoft YaHei" w:cs="Microsoft YaHei"/>
          <w:b/>
          <w:sz w:val="28"/>
          <w:szCs w:val="28"/>
        </w:rPr>
        <w:t>| 投递通道</w:t>
      </w:r>
    </w:p>
    <w:p w14:paraId="5B297D3F" w14:textId="77777777" w:rsidR="00410872" w:rsidRDefault="00410872">
      <w:pPr>
        <w:pStyle w:val="a"/>
        <w:jc w:val="center"/>
      </w:pPr>
    </w:p>
    <w:p w14:paraId="61B6C5B5" w14:textId="77777777" w:rsidR="00410872" w:rsidRDefault="0087730B">
      <w:pPr>
        <w:pStyle w:val="a"/>
        <w:jc w:val="center"/>
      </w:pPr>
      <w:r>
        <w:rPr>
          <w:rFonts w:ascii="Microsoft YaHei" w:eastAsia="Microsoft YaHei" w:cs="Microsoft YaHei"/>
          <w:b/>
          <w:color w:val="494949"/>
          <w:highlight w:val="lightGray"/>
        </w:rPr>
        <w:t>招聘流程</w:t>
      </w:r>
    </w:p>
    <w:p w14:paraId="3BCB9934" w14:textId="77777777" w:rsidR="00410872" w:rsidRDefault="0087730B">
      <w:pPr>
        <w:pStyle w:val="a"/>
        <w:jc w:val="center"/>
      </w:pPr>
      <w:proofErr w:type="gramStart"/>
      <w:r>
        <w:rPr>
          <w:rFonts w:ascii="Microsoft YaHei" w:eastAsia="Microsoft YaHei" w:cs="Microsoft YaHei"/>
        </w:rPr>
        <w:t>网申</w:t>
      </w:r>
      <w:proofErr w:type="gramEnd"/>
      <w:r>
        <w:rPr>
          <w:rFonts w:ascii="Microsoft YaHei" w:eastAsia="Microsoft YaHei" w:cs="Microsoft YaHei"/>
        </w:rPr>
        <w:t>→</w:t>
      </w:r>
      <w:r>
        <w:rPr>
          <w:rFonts w:ascii="Microsoft YaHei" w:eastAsia="Microsoft YaHei" w:cs="Microsoft YaHei"/>
        </w:rPr>
        <w:t>线上测试</w:t>
      </w:r>
      <w:r>
        <w:rPr>
          <w:rFonts w:ascii="Microsoft YaHei" w:eastAsia="Microsoft YaHei" w:cs="Microsoft YaHei"/>
        </w:rPr>
        <w:t>→</w:t>
      </w:r>
      <w:r>
        <w:rPr>
          <w:rFonts w:ascii="Microsoft YaHei" w:eastAsia="Microsoft YaHei" w:cs="Microsoft YaHei"/>
        </w:rPr>
        <w:t>面试</w:t>
      </w:r>
      <w:r>
        <w:rPr>
          <w:rFonts w:ascii="Microsoft YaHei" w:eastAsia="Microsoft YaHei" w:cs="Microsoft YaHei"/>
        </w:rPr>
        <w:t>→</w:t>
      </w:r>
      <w:r>
        <w:rPr>
          <w:rFonts w:ascii="Microsoft YaHei" w:eastAsia="Microsoft YaHei" w:cs="Microsoft YaHei"/>
        </w:rPr>
        <w:t>评估中心</w:t>
      </w:r>
      <w:r>
        <w:rPr>
          <w:rFonts w:ascii="Microsoft YaHei" w:eastAsia="Microsoft YaHei" w:cs="Microsoft YaHei"/>
        </w:rPr>
        <w:t>→</w:t>
      </w:r>
      <w:r>
        <w:rPr>
          <w:rFonts w:ascii="Microsoft YaHei" w:eastAsia="Microsoft YaHei" w:cs="Microsoft YaHei"/>
        </w:rPr>
        <w:t>OFFER</w:t>
      </w:r>
      <w:r>
        <w:rPr>
          <w:rFonts w:ascii="Microsoft YaHei" w:eastAsia="Microsoft YaHei" w:cs="Microsoft YaHei"/>
        </w:rPr>
        <w:t>→</w:t>
      </w:r>
      <w:r>
        <w:rPr>
          <w:rFonts w:ascii="Microsoft YaHei" w:eastAsia="Microsoft YaHei" w:cs="Microsoft YaHei"/>
        </w:rPr>
        <w:t>入职</w:t>
      </w:r>
    </w:p>
    <w:p w14:paraId="0CC141AD" w14:textId="77777777" w:rsidR="00410872" w:rsidRDefault="00410872">
      <w:pPr>
        <w:pStyle w:val="a"/>
        <w:jc w:val="center"/>
      </w:pPr>
    </w:p>
    <w:p w14:paraId="6D013EE5" w14:textId="77777777" w:rsidR="00410872" w:rsidRDefault="0087730B">
      <w:pPr>
        <w:pStyle w:val="a"/>
        <w:jc w:val="center"/>
      </w:pPr>
      <w:r>
        <w:rPr>
          <w:rFonts w:ascii="Microsoft YaHei" w:eastAsia="Microsoft YaHei" w:cs="Microsoft YaHei"/>
          <w:b/>
          <w:color w:val="494949"/>
          <w:highlight w:val="lightGray"/>
        </w:rPr>
        <w:t>投递渠道</w:t>
      </w:r>
    </w:p>
    <w:p w14:paraId="63D6C81B" w14:textId="037229F3" w:rsidR="00410872" w:rsidRDefault="0087730B">
      <w:pPr>
        <w:pStyle w:val="a"/>
        <w:jc w:val="center"/>
      </w:pPr>
      <w:r>
        <w:rPr>
          <w:rFonts w:ascii="Microsoft YaHei" w:eastAsia="Microsoft YaHei" w:cs="Microsoft YaHei"/>
        </w:rPr>
        <w:t>投递截止日期：2025年</w:t>
      </w:r>
      <w:r w:rsidR="00802562">
        <w:rPr>
          <w:rFonts w:ascii="Microsoft YaHei" w:eastAsia="Microsoft YaHei" w:cs="Microsoft YaHei" w:hint="eastAsia"/>
        </w:rPr>
        <w:t>5</w:t>
      </w:r>
      <w:r>
        <w:rPr>
          <w:rFonts w:ascii="Microsoft YaHei" w:eastAsia="Microsoft YaHei" w:cs="Microsoft YaHei"/>
        </w:rPr>
        <w:t>月</w:t>
      </w:r>
      <w:r w:rsidR="00802562">
        <w:rPr>
          <w:rFonts w:ascii="Microsoft YaHei" w:eastAsia="Microsoft YaHei" w:cs="Microsoft YaHei" w:hint="eastAsia"/>
        </w:rPr>
        <w:t>31</w:t>
      </w:r>
      <w:r>
        <w:rPr>
          <w:rFonts w:ascii="Microsoft YaHei" w:eastAsia="Microsoft YaHei" w:cs="Microsoft YaHei"/>
        </w:rPr>
        <w:t>日</w:t>
      </w:r>
    </w:p>
    <w:p w14:paraId="41C7A9D2" w14:textId="77777777" w:rsidR="00410872" w:rsidRDefault="0087730B">
      <w:pPr>
        <w:pStyle w:val="a"/>
        <w:jc w:val="center"/>
      </w:pPr>
      <w:r>
        <w:rPr>
          <w:rFonts w:ascii="Microsoft YaHei" w:eastAsia="Microsoft YaHei" w:cs="Microsoft YaHei"/>
        </w:rPr>
        <w:t>采用滚动录取制，请尽早提交申请</w:t>
      </w:r>
    </w:p>
    <w:p w14:paraId="68189ADB" w14:textId="77777777" w:rsidR="002C7EE5" w:rsidRDefault="0087730B">
      <w:pPr>
        <w:pStyle w:val="a"/>
        <w:jc w:val="center"/>
        <w:rPr>
          <w:rFonts w:ascii="Microsoft YaHei" w:eastAsia="Microsoft YaHei" w:cs="Microsoft YaHei" w:hint="eastAsia"/>
          <w:b/>
        </w:rPr>
      </w:pPr>
      <w:r>
        <w:rPr>
          <w:rFonts w:ascii="Microsoft YaHei" w:eastAsia="Microsoft YaHei" w:cs="Microsoft YaHei"/>
          <w:b/>
        </w:rPr>
        <w:t>PC端：</w:t>
      </w:r>
    </w:p>
    <w:p w14:paraId="23CABA5A" w14:textId="521E1BAD" w:rsidR="00410872" w:rsidRPr="002C7EE5" w:rsidRDefault="002C7EE5">
      <w:pPr>
        <w:pStyle w:val="a"/>
        <w:jc w:val="center"/>
        <w:rPr>
          <w:rFonts w:ascii="Microsoft YaHei" w:eastAsia="Microsoft YaHei" w:cs="Microsoft YaHei" w:hint="eastAsia"/>
        </w:rPr>
      </w:pPr>
      <w:r w:rsidRPr="002C7EE5">
        <w:rPr>
          <w:rFonts w:ascii="Microsoft YaHei" w:eastAsia="Microsoft YaHei" w:cs="Microsoft YaHei" w:hint="eastAsia"/>
        </w:rPr>
        <w:t>https://campus.51job.com/dbstech</w:t>
      </w:r>
    </w:p>
    <w:p w14:paraId="548C1F73" w14:textId="2CB6619F" w:rsidR="002C7EE5" w:rsidRPr="002C7EE5" w:rsidRDefault="0087730B" w:rsidP="002C7EE5">
      <w:pPr>
        <w:pStyle w:val="a"/>
        <w:jc w:val="center"/>
        <w:rPr>
          <w:rFonts w:ascii="Microsoft YaHei" w:eastAsia="Microsoft YaHei" w:cs="Microsoft YaHei" w:hint="eastAsia"/>
          <w:b/>
        </w:rPr>
      </w:pPr>
      <w:r>
        <w:rPr>
          <w:rFonts w:ascii="Microsoft YaHei" w:eastAsia="Microsoft YaHei" w:cs="Microsoft YaHei"/>
          <w:b/>
        </w:rPr>
        <w:t>移动端：</w:t>
      </w:r>
    </w:p>
    <w:p w14:paraId="65A47C15" w14:textId="75C269FD" w:rsidR="00410872" w:rsidRDefault="0087730B">
      <w:pPr>
        <w:pStyle w:val="a"/>
        <w:jc w:val="center"/>
      </w:pPr>
      <w:r>
        <w:rPr>
          <w:rFonts w:ascii="Microsoft YaHei" w:eastAsia="Microsoft YaHei" w:cs="Microsoft YaHei"/>
        </w:rPr>
        <w:lastRenderedPageBreak/>
        <w:t>扫描下方二维码，即可投递</w:t>
      </w:r>
    </w:p>
    <w:p w14:paraId="12264482" w14:textId="3E691329" w:rsidR="00410872" w:rsidRDefault="002C7EE5" w:rsidP="0087730B">
      <w:pPr>
        <w:pStyle w:val="a"/>
      </w:pPr>
      <w:r w:rsidRPr="002C7EE5">
        <w:rPr>
          <w:noProof/>
        </w:rPr>
        <w:drawing>
          <wp:anchor distT="0" distB="0" distL="114300" distR="114300" simplePos="0" relativeHeight="251658240" behindDoc="0" locked="0" layoutInCell="1" allowOverlap="1" wp14:anchorId="419C4006" wp14:editId="245941B2">
            <wp:simplePos x="0" y="0"/>
            <wp:positionH relativeFrom="column">
              <wp:posOffset>1854200</wp:posOffset>
            </wp:positionH>
            <wp:positionV relativeFrom="paragraph">
              <wp:posOffset>16510</wp:posOffset>
            </wp:positionV>
            <wp:extent cx="1409700" cy="1405225"/>
            <wp:effectExtent l="0" t="0" r="0" b="5080"/>
            <wp:wrapSquare wrapText="bothSides"/>
            <wp:docPr id="1903192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9277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5225"/>
                    </a:xfrm>
                    <a:prstGeom prst="rect">
                      <a:avLst/>
                    </a:prstGeom>
                  </pic:spPr>
                </pic:pic>
              </a:graphicData>
            </a:graphic>
          </wp:anchor>
        </w:drawing>
      </w:r>
    </w:p>
    <w:p w14:paraId="075865D0" w14:textId="77777777" w:rsidR="002C7EE5" w:rsidRDefault="002C7EE5">
      <w:pPr>
        <w:pStyle w:val="a"/>
        <w:jc w:val="center"/>
        <w:rPr>
          <w:rFonts w:ascii="Microsoft YaHei" w:eastAsia="Microsoft YaHei" w:cs="Microsoft YaHei" w:hint="eastAsia"/>
        </w:rPr>
      </w:pPr>
    </w:p>
    <w:p w14:paraId="608090C0" w14:textId="77777777" w:rsidR="002C7EE5" w:rsidRDefault="002C7EE5">
      <w:pPr>
        <w:pStyle w:val="a"/>
        <w:jc w:val="center"/>
        <w:rPr>
          <w:rFonts w:ascii="Microsoft YaHei" w:eastAsia="Microsoft YaHei" w:cs="Microsoft YaHei" w:hint="eastAsia"/>
        </w:rPr>
      </w:pPr>
    </w:p>
    <w:p w14:paraId="477BF5C0" w14:textId="77777777" w:rsidR="002C7EE5" w:rsidRDefault="002C7EE5">
      <w:pPr>
        <w:pStyle w:val="a"/>
        <w:jc w:val="center"/>
        <w:rPr>
          <w:rFonts w:ascii="Microsoft YaHei" w:eastAsia="Microsoft YaHei" w:cs="Microsoft YaHei" w:hint="eastAsia"/>
        </w:rPr>
      </w:pPr>
    </w:p>
    <w:p w14:paraId="15641A4A" w14:textId="77777777" w:rsidR="002C7EE5" w:rsidRDefault="002C7EE5">
      <w:pPr>
        <w:pStyle w:val="a"/>
        <w:jc w:val="center"/>
        <w:rPr>
          <w:rFonts w:ascii="Microsoft YaHei" w:eastAsia="Microsoft YaHei" w:cs="Microsoft YaHei" w:hint="eastAsia"/>
        </w:rPr>
      </w:pPr>
    </w:p>
    <w:p w14:paraId="611EF7AE" w14:textId="798F9C17" w:rsidR="00410872" w:rsidRDefault="0087730B">
      <w:pPr>
        <w:pStyle w:val="a"/>
        <w:jc w:val="center"/>
      </w:pPr>
      <w:r>
        <w:rPr>
          <w:rFonts w:ascii="Microsoft YaHei" w:eastAsia="Microsoft YaHei" w:cs="Microsoft YaHei"/>
        </w:rPr>
        <w:t>丰盛人生，</w:t>
      </w:r>
      <w:proofErr w:type="gramStart"/>
      <w:r>
        <w:rPr>
          <w:rFonts w:ascii="Microsoft YaHei" w:eastAsia="Microsoft YaHei" w:cs="Microsoft YaHei"/>
        </w:rPr>
        <w:t>随星而</w:t>
      </w:r>
      <w:proofErr w:type="gramEnd"/>
      <w:r>
        <w:rPr>
          <w:rFonts w:ascii="Microsoft YaHei" w:eastAsia="Microsoft YaHei" w:cs="Microsoft YaHei"/>
        </w:rPr>
        <w:t>动，展我不凡！</w:t>
      </w:r>
    </w:p>
    <w:p w14:paraId="7C10C0D9" w14:textId="77777777" w:rsidR="00410872" w:rsidRDefault="0087730B">
      <w:pPr>
        <w:pStyle w:val="a"/>
        <w:jc w:val="center"/>
      </w:pPr>
      <w:r>
        <w:rPr>
          <w:rFonts w:ascii="Microsoft YaHei" w:eastAsia="Microsoft YaHei" w:cs="Microsoft YaHei"/>
        </w:rPr>
        <w:t>畅游金融科技的</w:t>
      </w:r>
      <w:proofErr w:type="gramStart"/>
      <w:r>
        <w:rPr>
          <w:rFonts w:ascii="Microsoft YaHei" w:eastAsia="Microsoft YaHei" w:cs="Microsoft YaHei"/>
        </w:rPr>
        <w:t>浩瀚星</w:t>
      </w:r>
      <w:proofErr w:type="gramEnd"/>
      <w:r>
        <w:rPr>
          <w:rFonts w:ascii="Microsoft YaHei" w:eastAsia="Microsoft YaHei" w:cs="Microsoft YaHei"/>
        </w:rPr>
        <w:t>海</w:t>
      </w:r>
    </w:p>
    <w:p w14:paraId="29C34197" w14:textId="77777777" w:rsidR="00410872" w:rsidRDefault="0087730B">
      <w:pPr>
        <w:pStyle w:val="a"/>
        <w:jc w:val="center"/>
      </w:pPr>
      <w:r>
        <w:rPr>
          <w:rFonts w:ascii="Microsoft YaHei" w:eastAsia="Microsoft YaHei" w:cs="Microsoft YaHei"/>
        </w:rPr>
        <w:t>发现你的职业生涯新可能</w:t>
      </w:r>
    </w:p>
    <w:sectPr w:rsidR="0041087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YaHei">
    <w:altName w:val="SimSun"/>
    <w:charset w:val="86"/>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13F7"/>
    <w:multiLevelType w:val="hybridMultilevel"/>
    <w:tmpl w:val="E4A89A42"/>
    <w:lvl w:ilvl="0" w:tplc="E996E6DA">
      <w:numFmt w:val="bullet"/>
      <w:lvlText w:val="·"/>
      <w:lvlJc w:val="left"/>
      <w:pPr>
        <w:ind w:left="360" w:hanging="360"/>
      </w:pPr>
      <w:rPr>
        <w:rFonts w:ascii="Arial Unicode MS" w:eastAsia="Microsoft YaHei" w:hAnsi="Arial Unicode MS" w:cs="Microsoft YaHe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54425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72"/>
    <w:rsid w:val="002C5108"/>
    <w:rsid w:val="002C7EE5"/>
    <w:rsid w:val="002F4835"/>
    <w:rsid w:val="00410872"/>
    <w:rsid w:val="00802562"/>
    <w:rsid w:val="0087730B"/>
    <w:rsid w:val="00A46D70"/>
    <w:rsid w:val="00C27B5B"/>
    <w:rsid w:val="041E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64BD5"/>
  <w15:docId w15:val="{0056A77F-976A-410F-B32B-97830DA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MicrosoftYaHei" w:hAnsi="Arial Unicode MS" w:cs="Arial Unicode M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石墨文档正文"/>
    <w:qFormat/>
    <w:rPr>
      <w:sz w:val="22"/>
      <w:szCs w:val="22"/>
    </w:rPr>
  </w:style>
  <w:style w:type="paragraph" w:customStyle="1" w:styleId="a0">
    <w:name w:val="石墨文档标题"/>
    <w:next w:val="a"/>
    <w:uiPriority w:val="9"/>
    <w:unhideWhenUsed/>
    <w:qFormat/>
    <w:pPr>
      <w:spacing w:before="260" w:after="260"/>
      <w:outlineLvl w:val="0"/>
    </w:pPr>
    <w:rPr>
      <w:b/>
      <w:bCs/>
      <w:sz w:val="40"/>
      <w:szCs w:val="40"/>
    </w:rPr>
  </w:style>
  <w:style w:type="paragraph" w:customStyle="1" w:styleId="a1">
    <w:name w:val="石墨文档副标题"/>
    <w:qFormat/>
    <w:pPr>
      <w:spacing w:before="260" w:after="260"/>
    </w:pPr>
    <w:rPr>
      <w:color w:val="888888"/>
      <w:sz w:val="36"/>
      <w:szCs w:val="36"/>
    </w:rPr>
  </w:style>
  <w:style w:type="paragraph" w:customStyle="1" w:styleId="1">
    <w:name w:val="石墨文档标题 1"/>
    <w:next w:val="a"/>
    <w:uiPriority w:val="9"/>
    <w:unhideWhenUsed/>
    <w:qFormat/>
    <w:pPr>
      <w:spacing w:before="260" w:after="260"/>
      <w:outlineLvl w:val="1"/>
    </w:pPr>
    <w:rPr>
      <w:b/>
      <w:bCs/>
      <w:sz w:val="32"/>
      <w:szCs w:val="32"/>
    </w:rPr>
  </w:style>
  <w:style w:type="paragraph" w:customStyle="1" w:styleId="2">
    <w:name w:val="石墨文档标题 2"/>
    <w:next w:val="a"/>
    <w:uiPriority w:val="9"/>
    <w:unhideWhenUsed/>
    <w:qFormat/>
    <w:pPr>
      <w:spacing w:before="260" w:after="260"/>
      <w:outlineLvl w:val="2"/>
    </w:pPr>
    <w:rPr>
      <w:b/>
      <w:bCs/>
      <w:sz w:val="28"/>
      <w:szCs w:val="28"/>
    </w:rPr>
  </w:style>
  <w:style w:type="paragraph" w:customStyle="1" w:styleId="3">
    <w:name w:val="石墨文档标题 3"/>
    <w:next w:val="a"/>
    <w:uiPriority w:val="9"/>
    <w:unhideWhenUsed/>
    <w:qFormat/>
    <w:pPr>
      <w:spacing w:before="260" w:after="260"/>
      <w:outlineLvl w:val="3"/>
    </w:pPr>
    <w:rPr>
      <w:b/>
      <w:bCs/>
      <w:sz w:val="26"/>
      <w:szCs w:val="26"/>
    </w:rPr>
  </w:style>
  <w:style w:type="paragraph" w:customStyle="1" w:styleId="4">
    <w:name w:val="石墨文档标题 4"/>
    <w:next w:val="a"/>
    <w:uiPriority w:val="9"/>
    <w:unhideWhenUsed/>
    <w:qFormat/>
    <w:pPr>
      <w:spacing w:before="260" w:after="260"/>
      <w:outlineLvl w:val="4"/>
    </w:pPr>
    <w:rPr>
      <w:b/>
      <w:bCs/>
      <w:sz w:val="24"/>
      <w:szCs w:val="24"/>
    </w:rPr>
  </w:style>
  <w:style w:type="paragraph" w:customStyle="1" w:styleId="a2">
    <w:name w:val="石墨文档引用"/>
    <w:qFormat/>
    <w:pPr>
      <w:pBdr>
        <w:left w:val="single" w:sz="30" w:space="10" w:color="F0F0F0"/>
      </w:pBdr>
    </w:pPr>
    <w:rPr>
      <w:color w:val="ADADA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2286">
      <w:bodyDiv w:val="1"/>
      <w:marLeft w:val="0"/>
      <w:marRight w:val="0"/>
      <w:marTop w:val="0"/>
      <w:marBottom w:val="0"/>
      <w:divBdr>
        <w:top w:val="none" w:sz="0" w:space="0" w:color="auto"/>
        <w:left w:val="none" w:sz="0" w:space="0" w:color="auto"/>
        <w:bottom w:val="none" w:sz="0" w:space="0" w:color="auto"/>
        <w:right w:val="none" w:sz="0" w:space="0" w:color="auto"/>
      </w:divBdr>
    </w:div>
    <w:div w:id="1951081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jobs</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11852</dc:creator>
  <cp:lastModifiedBy>Hacking Jin Song LYU</cp:lastModifiedBy>
  <cp:revision>2</cp:revision>
  <cp:lastPrinted>2025-04-07T02:20:00Z</cp:lastPrinted>
  <dcterms:created xsi:type="dcterms:W3CDTF">2025-04-11T03:15:00Z</dcterms:created>
  <dcterms:modified xsi:type="dcterms:W3CDTF">2025-04-11T03:15:00Z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eyJoZGlkIjoiNGM0MDI5MTNmMDdkZjg1ZWRhNTNhMTdhNDYyZGExOTMifQ==</vt:lpwstr>
  </property>
  <property fmtid="{D5CDD505-2E9C-101B-9397-08002B2CF9AE}" pid="3" name="KSOProductBuildVer">
    <vt:lpwstr>2052-12.1.0.19302</vt:lpwstr>
  </property>
  <property fmtid="{D5CDD505-2E9C-101B-9397-08002B2CF9AE}" pid="4" name="ICV">
    <vt:lpwstr>08184E148B1144CBAECB3ED9865FABA1_12</vt:lpwstr>
  </property>
</Properties>
</file>