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360AF" w14:textId="43FC53F8" w:rsidR="00A273E9" w:rsidRDefault="003B018C" w:rsidP="00B94DC1">
      <w:pPr>
        <w:jc w:val="center"/>
        <w:rPr>
          <w:rFonts w:ascii="仿宋_GB2312" w:eastAsia="仿宋_GB2312" w:hAnsi="仿宋_GB2312"/>
          <w:b/>
          <w:bCs/>
          <w:sz w:val="32"/>
          <w:szCs w:val="32"/>
        </w:rPr>
      </w:pPr>
      <w:bookmarkStart w:id="0" w:name="OLE_LINK1"/>
      <w:bookmarkStart w:id="1" w:name="OLE_LINK2"/>
      <w:r>
        <w:rPr>
          <w:rFonts w:ascii="仿宋_GB2312" w:eastAsia="仿宋_GB2312" w:hAnsi="仿宋_GB2312"/>
          <w:b/>
          <w:bCs/>
          <w:noProof/>
          <w:sz w:val="32"/>
          <w:szCs w:val="32"/>
        </w:rPr>
        <w:drawing>
          <wp:inline distT="0" distB="0" distL="0" distR="0" wp14:anchorId="422E2EAE" wp14:editId="4415A0C5">
            <wp:extent cx="5274310" cy="2323465"/>
            <wp:effectExtent l="0" t="0" r="0" b="635"/>
            <wp:docPr id="6" name="图片 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ADBB" w14:textId="31E7D1EA" w:rsidR="00A273E9" w:rsidRPr="00A273E9" w:rsidRDefault="00A273E9" w:rsidP="00B94DC1">
      <w:pPr>
        <w:jc w:val="center"/>
        <w:rPr>
          <w:rFonts w:ascii="仿宋_GB2312" w:eastAsia="仿宋_GB2312" w:hAnsi="仿宋_GB2312"/>
          <w:sz w:val="32"/>
          <w:szCs w:val="32"/>
        </w:rPr>
      </w:pPr>
      <w:r w:rsidRPr="00A273E9">
        <w:rPr>
          <w:rFonts w:ascii="仿宋_GB2312" w:eastAsia="仿宋_GB2312" w:hAnsi="仿宋_GB2312" w:hint="eastAsia"/>
          <w:sz w:val="32"/>
          <w:szCs w:val="32"/>
        </w:rPr>
        <w:t>（</w:t>
      </w:r>
      <w:r w:rsidRPr="00A273E9">
        <w:rPr>
          <w:rFonts w:ascii="仿宋_GB2312" w:eastAsia="仿宋_GB2312" w:hAnsi="仿宋_GB2312"/>
          <w:sz w:val="32"/>
          <w:szCs w:val="32"/>
        </w:rPr>
        <w:t>B</w:t>
      </w:r>
      <w:r w:rsidRPr="00A273E9">
        <w:rPr>
          <w:rFonts w:ascii="仿宋_GB2312" w:eastAsia="仿宋_GB2312" w:hAnsi="仿宋_GB2312" w:hint="eastAsia"/>
          <w:sz w:val="32"/>
          <w:szCs w:val="32"/>
        </w:rPr>
        <w:t>anner图尺寸：</w:t>
      </w:r>
      <w:r w:rsidRPr="00A273E9">
        <w:rPr>
          <w:rFonts w:ascii="仿宋_GB2312" w:eastAsia="仿宋_GB2312" w:hAnsi="仿宋_GB2312"/>
          <w:sz w:val="32"/>
          <w:szCs w:val="32"/>
        </w:rPr>
        <w:t>2270×1000</w:t>
      </w:r>
      <w:r w:rsidRPr="00A273E9">
        <w:rPr>
          <w:rFonts w:ascii="仿宋_GB2312" w:eastAsia="仿宋_GB2312" w:hAnsi="仿宋_GB2312" w:hint="eastAsia"/>
          <w:sz w:val="32"/>
          <w:szCs w:val="32"/>
        </w:rPr>
        <w:t>）</w:t>
      </w:r>
    </w:p>
    <w:p w14:paraId="3D5983E8" w14:textId="7D5DC249" w:rsidR="00EE6578" w:rsidRDefault="00EE6578" w:rsidP="00B94DC1">
      <w:pPr>
        <w:jc w:val="center"/>
        <w:rPr>
          <w:rFonts w:ascii="仿宋_GB2312" w:eastAsia="仿宋_GB2312" w:hAnsi="仿宋_GB2312"/>
          <w:b/>
          <w:bCs/>
          <w:sz w:val="32"/>
          <w:szCs w:val="32"/>
        </w:rPr>
      </w:pPr>
      <w:r w:rsidRPr="001A3604">
        <w:rPr>
          <w:rFonts w:ascii="仿宋_GB2312" w:eastAsia="仿宋_GB2312" w:hAnsi="仿宋_GB2312"/>
          <w:b/>
          <w:bCs/>
          <w:sz w:val="32"/>
          <w:szCs w:val="32"/>
        </w:rPr>
        <w:t>2025年广东省重点高校联合招聘会</w:t>
      </w:r>
    </w:p>
    <w:p w14:paraId="2E264143" w14:textId="77777777" w:rsidR="00EE6578" w:rsidRDefault="00EE6578" w:rsidP="00B94DC1">
      <w:pPr>
        <w:jc w:val="center"/>
        <w:rPr>
          <w:rFonts w:ascii="仿宋_GB2312" w:eastAsia="仿宋_GB2312" w:hAnsi="仿宋_GB2312"/>
          <w:b/>
          <w:bCs/>
          <w:sz w:val="32"/>
          <w:szCs w:val="32"/>
        </w:rPr>
      </w:pPr>
      <w:r w:rsidRPr="001A3604">
        <w:rPr>
          <w:rFonts w:ascii="仿宋_GB2312" w:eastAsia="仿宋_GB2312" w:hAnsi="仿宋_GB2312"/>
          <w:b/>
          <w:bCs/>
          <w:sz w:val="32"/>
          <w:szCs w:val="32"/>
        </w:rPr>
        <w:t>暨“金秋启航”系列招聘会大湾区专场</w:t>
      </w:r>
      <w:r>
        <w:rPr>
          <w:rFonts w:ascii="仿宋_GB2312" w:eastAsia="仿宋_GB2312" w:hAnsi="仿宋_GB2312" w:hint="eastAsia"/>
          <w:b/>
          <w:bCs/>
          <w:sz w:val="32"/>
          <w:szCs w:val="32"/>
        </w:rPr>
        <w:t>与装备制造专场</w:t>
      </w:r>
    </w:p>
    <w:bookmarkEnd w:id="0"/>
    <w:bookmarkEnd w:id="1"/>
    <w:p w14:paraId="0CA262FC" w14:textId="14CEFA35" w:rsidR="00EE6578" w:rsidRDefault="00EE6578" w:rsidP="00B94DC1">
      <w:pPr>
        <w:jc w:val="center"/>
        <w:rPr>
          <w:rFonts w:ascii="仿宋_GB2312" w:eastAsia="仿宋_GB2312" w:hAnsi="仿宋_GB2312"/>
          <w:b/>
          <w:bCs/>
          <w:sz w:val="32"/>
          <w:szCs w:val="32"/>
        </w:rPr>
      </w:pPr>
      <w:r>
        <w:rPr>
          <w:rFonts w:ascii="仿宋_GB2312" w:eastAsia="仿宋_GB2312" w:hAnsi="仿宋_GB2312" w:hint="eastAsia"/>
          <w:b/>
          <w:bCs/>
          <w:sz w:val="32"/>
          <w:szCs w:val="32"/>
        </w:rPr>
        <w:t>用人单位邀请函</w:t>
      </w:r>
    </w:p>
    <w:p w14:paraId="46B2EEB0" w14:textId="04108898" w:rsidR="00EE6578" w:rsidRDefault="00EE6578" w:rsidP="00EE6578">
      <w:pPr>
        <w:spacing w:beforeLines="50" w:before="156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各用人单位：</w:t>
      </w:r>
    </w:p>
    <w:p w14:paraId="6F703660" w14:textId="3251D22A" w:rsidR="00B94DC1" w:rsidRDefault="00B94DC1" w:rsidP="00D25A69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sz w:val="32"/>
          <w:szCs w:val="32"/>
        </w:rPr>
        <w:t>为</w:t>
      </w:r>
      <w:r>
        <w:rPr>
          <w:rFonts w:ascii="仿宋_GB2312" w:eastAsia="仿宋_GB2312" w:hAnsi="仿宋_GB2312" w:hint="eastAsia"/>
          <w:sz w:val="32"/>
          <w:szCs w:val="32"/>
        </w:rPr>
        <w:t>落实教育部《关于开展2</w:t>
      </w:r>
      <w:r>
        <w:rPr>
          <w:rFonts w:ascii="仿宋_GB2312" w:eastAsia="仿宋_GB2312" w:hAnsi="仿宋_GB2312"/>
          <w:sz w:val="32"/>
          <w:szCs w:val="32"/>
        </w:rPr>
        <w:t>026</w:t>
      </w:r>
      <w:r>
        <w:rPr>
          <w:rFonts w:ascii="仿宋_GB2312" w:eastAsia="仿宋_GB2312" w:hAnsi="仿宋_GB2312" w:hint="eastAsia"/>
          <w:sz w:val="32"/>
          <w:szCs w:val="32"/>
        </w:rPr>
        <w:t>届高校毕业生“金秋启航”校园招聘月活动的通知》要求，建设区域性、行业性就业大市场，</w:t>
      </w:r>
      <w:r>
        <w:rPr>
          <w:rFonts w:ascii="仿宋_GB2312" w:eastAsia="仿宋_GB2312" w:hAnsi="仿宋_GB2312"/>
          <w:sz w:val="32"/>
          <w:szCs w:val="32"/>
        </w:rPr>
        <w:t>加强</w:t>
      </w:r>
      <w:r>
        <w:rPr>
          <w:rFonts w:ascii="仿宋_GB2312" w:eastAsia="仿宋_GB2312" w:hAnsi="仿宋_GB2312" w:hint="eastAsia"/>
          <w:sz w:val="32"/>
          <w:szCs w:val="32"/>
        </w:rPr>
        <w:t>区域内</w:t>
      </w:r>
      <w:r>
        <w:rPr>
          <w:rFonts w:ascii="仿宋_GB2312" w:eastAsia="仿宋_GB2312" w:hAnsi="仿宋_GB2312"/>
          <w:sz w:val="32"/>
          <w:szCs w:val="32"/>
        </w:rPr>
        <w:t>高校就业资源协同与共享，全面提升服务国家战略</w:t>
      </w:r>
      <w:r>
        <w:rPr>
          <w:rFonts w:ascii="仿宋_GB2312" w:eastAsia="仿宋_GB2312" w:hAnsi="仿宋_GB2312" w:hint="eastAsia"/>
          <w:sz w:val="32"/>
          <w:szCs w:val="32"/>
        </w:rPr>
        <w:t>和</w:t>
      </w:r>
      <w:r>
        <w:rPr>
          <w:rFonts w:ascii="仿宋_GB2312" w:eastAsia="仿宋_GB2312" w:hAnsi="仿宋_GB2312"/>
          <w:sz w:val="32"/>
          <w:szCs w:val="32"/>
        </w:rPr>
        <w:t>地方经济发展</w:t>
      </w:r>
      <w:r>
        <w:rPr>
          <w:rFonts w:ascii="仿宋_GB2312" w:eastAsia="仿宋_GB2312" w:hAnsi="仿宋_GB2312" w:hint="eastAsia"/>
          <w:sz w:val="32"/>
          <w:szCs w:val="32"/>
        </w:rPr>
        <w:t>人才需求</w:t>
      </w:r>
      <w:r>
        <w:rPr>
          <w:rFonts w:ascii="仿宋_GB2312" w:eastAsia="仿宋_GB2312" w:hAnsi="仿宋_GB2312"/>
          <w:sz w:val="32"/>
          <w:szCs w:val="32"/>
        </w:rPr>
        <w:t>的能力</w:t>
      </w:r>
      <w:r w:rsidRPr="00B94DC1">
        <w:rPr>
          <w:rFonts w:ascii="仿宋_GB2312" w:eastAsia="仿宋_GB2312" w:hAnsi="仿宋_GB2312"/>
          <w:sz w:val="32"/>
          <w:szCs w:val="32"/>
        </w:rPr>
        <w:t>，现计划启动专场招聘活动，诚邀各用人单位</w:t>
      </w:r>
      <w:r w:rsidR="00EE6578">
        <w:rPr>
          <w:rFonts w:ascii="仿宋_GB2312" w:eastAsia="仿宋_GB2312" w:hAnsi="仿宋_GB2312" w:hint="eastAsia"/>
          <w:sz w:val="32"/>
          <w:szCs w:val="32"/>
        </w:rPr>
        <w:t>报名</w:t>
      </w:r>
      <w:r w:rsidRPr="00B94DC1">
        <w:rPr>
          <w:rFonts w:ascii="仿宋_GB2312" w:eastAsia="仿宋_GB2312" w:hAnsi="仿宋_GB2312"/>
          <w:sz w:val="32"/>
          <w:szCs w:val="32"/>
        </w:rPr>
        <w:t>参</w:t>
      </w:r>
      <w:r w:rsidR="00EE6578">
        <w:rPr>
          <w:rFonts w:ascii="仿宋_GB2312" w:eastAsia="仿宋_GB2312" w:hAnsi="仿宋_GB2312" w:hint="eastAsia"/>
          <w:sz w:val="32"/>
          <w:szCs w:val="32"/>
        </w:rPr>
        <w:t>会</w:t>
      </w:r>
      <w:r w:rsidRPr="00B94DC1">
        <w:rPr>
          <w:rFonts w:ascii="仿宋_GB2312" w:eastAsia="仿宋_GB2312" w:hAnsi="仿宋_GB2312"/>
          <w:sz w:val="32"/>
          <w:szCs w:val="32"/>
        </w:rPr>
        <w:t>。</w:t>
      </w:r>
    </w:p>
    <w:p w14:paraId="3EE2EF18" w14:textId="77777777" w:rsidR="00B94DC1" w:rsidRDefault="00B94DC1" w:rsidP="00EE6578">
      <w:pPr>
        <w:spacing w:beforeLines="50" w:before="156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一、活动主题</w:t>
      </w:r>
    </w:p>
    <w:p w14:paraId="22FB4D0D" w14:textId="77777777" w:rsidR="00B94DC1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sz w:val="32"/>
          <w:szCs w:val="32"/>
        </w:rPr>
        <w:t>汇聚湾区英才，共筑就业未来</w:t>
      </w:r>
    </w:p>
    <w:p w14:paraId="1DC7C3B1" w14:textId="77777777" w:rsidR="00B94DC1" w:rsidRDefault="00B94DC1" w:rsidP="00EE6578">
      <w:pPr>
        <w:spacing w:beforeLines="50" w:before="156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二、活动安排</w:t>
      </w:r>
    </w:p>
    <w:p w14:paraId="13AB1A38" w14:textId="1D02334A" w:rsidR="00B94DC1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sz w:val="32"/>
          <w:szCs w:val="32"/>
        </w:rPr>
        <w:t>时间：2025年</w:t>
      </w:r>
      <w:r w:rsidRPr="001A3604">
        <w:rPr>
          <w:rFonts w:ascii="仿宋_GB2312" w:eastAsia="仿宋_GB2312" w:hAnsi="仿宋_GB2312"/>
          <w:sz w:val="32"/>
          <w:szCs w:val="32"/>
        </w:rPr>
        <w:t>11月21日（周五）14:00-17:00</w:t>
      </w:r>
    </w:p>
    <w:p w14:paraId="2619A3AC" w14:textId="67009933" w:rsidR="00B94DC1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sz w:val="32"/>
          <w:szCs w:val="32"/>
        </w:rPr>
        <w:t>地点：</w:t>
      </w:r>
      <w:r w:rsidR="000C7803" w:rsidRPr="000C7803">
        <w:rPr>
          <w:rFonts w:ascii="仿宋_GB2312" w:eastAsia="仿宋_GB2312" w:hAnsi="仿宋_GB2312"/>
          <w:sz w:val="32"/>
          <w:szCs w:val="32"/>
        </w:rPr>
        <w:t>华南理工大学大学城校区教学区运动场</w:t>
      </w:r>
    </w:p>
    <w:p w14:paraId="40A8C258" w14:textId="77777777" w:rsidR="00B94DC1" w:rsidRDefault="00B94DC1" w:rsidP="00EE6578">
      <w:pPr>
        <w:spacing w:beforeLines="50" w:before="156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lastRenderedPageBreak/>
        <w:t>三、组织机构</w:t>
      </w:r>
    </w:p>
    <w:p w14:paraId="2534810A" w14:textId="77777777" w:rsidR="00B94DC1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b/>
          <w:bCs/>
          <w:sz w:val="32"/>
          <w:szCs w:val="32"/>
        </w:rPr>
        <w:t>指导单位：</w:t>
      </w:r>
      <w:r>
        <w:rPr>
          <w:rFonts w:ascii="仿宋_GB2312" w:eastAsia="仿宋_GB2312" w:hAnsi="仿宋_GB2312" w:hint="eastAsia"/>
          <w:sz w:val="32"/>
          <w:szCs w:val="32"/>
        </w:rPr>
        <w:t>教育部</w:t>
      </w:r>
      <w:r>
        <w:rPr>
          <w:rFonts w:ascii="仿宋_GB2312" w:eastAsia="仿宋_GB2312" w:hAnsi="仿宋_GB2312"/>
          <w:sz w:val="32"/>
          <w:szCs w:val="32"/>
        </w:rPr>
        <w:t>高校学生司（高校毕业生就业服务司）、教育部学生服务与素质发展中心、广东省教育厅</w:t>
      </w:r>
    </w:p>
    <w:p w14:paraId="6A4712A7" w14:textId="2A763AC5" w:rsidR="00B94DC1" w:rsidRDefault="00B94DC1" w:rsidP="00B94DC1">
      <w:pPr>
        <w:ind w:firstLineChars="200" w:firstLine="640"/>
        <w:rPr>
          <w:rFonts w:ascii="仿宋_GB2312" w:eastAsia="仿宋_GB2312" w:hAnsi="仿宋_GB2312" w:cs="Times New Roman (正文 CS 字体)"/>
          <w:w w:val="95"/>
          <w:sz w:val="32"/>
          <w:szCs w:val="32"/>
        </w:rPr>
      </w:pPr>
      <w:r>
        <w:rPr>
          <w:rFonts w:ascii="仿宋_GB2312" w:eastAsia="仿宋_GB2312" w:hAnsi="仿宋_GB2312"/>
          <w:b/>
          <w:bCs/>
          <w:sz w:val="32"/>
          <w:szCs w:val="32"/>
        </w:rPr>
        <w:t>主办单位：</w:t>
      </w:r>
      <w:r>
        <w:rPr>
          <w:rFonts w:ascii="仿宋_GB2312" w:eastAsia="仿宋_GB2312" w:hAnsi="仿宋_GB2312"/>
          <w:sz w:val="32"/>
          <w:szCs w:val="32"/>
        </w:rPr>
        <w:t>中山大学、华南理工大学、暨南大学、华南师范大学、</w:t>
      </w:r>
      <w:hyperlink r:id="rId8" w:tgtFrame="https://baike.baidu.com/item/%E5%B9%BF%E4%B8%9C%E7%9C%81%E9%AB%98%E6%B0%B4%E5%B9%B3%E5%A4%A7%E5%AD%A6/_blank" w:history="1">
        <w:r>
          <w:rPr>
            <w:rFonts w:ascii="仿宋_GB2312" w:eastAsia="仿宋_GB2312" w:hAnsi="仿宋_GB2312"/>
            <w:sz w:val="32"/>
            <w:szCs w:val="32"/>
          </w:rPr>
          <w:t>华南农业大学</w:t>
        </w:r>
      </w:hyperlink>
      <w:r>
        <w:rPr>
          <w:rFonts w:ascii="仿宋_GB2312" w:eastAsia="仿宋_GB2312" w:hAnsi="仿宋_GB2312" w:hint="eastAsia"/>
          <w:sz w:val="32"/>
          <w:szCs w:val="32"/>
        </w:rPr>
        <w:t>、</w:t>
      </w:r>
      <w:r>
        <w:rPr>
          <w:rFonts w:ascii="仿宋_GB2312" w:eastAsia="仿宋_GB2312" w:hAnsi="仿宋_GB2312"/>
          <w:sz w:val="32"/>
          <w:szCs w:val="32"/>
        </w:rPr>
        <w:t>广东工业大学、广州大学、广东外语外贸大学、</w:t>
      </w:r>
      <w:r>
        <w:rPr>
          <w:rFonts w:ascii="仿宋_GB2312" w:eastAsia="仿宋_GB2312" w:hAnsi="仿宋_GB2312"/>
          <w:w w:val="95"/>
          <w:sz w:val="32"/>
          <w:szCs w:val="32"/>
        </w:rPr>
        <w:t>广</w:t>
      </w:r>
      <w:r>
        <w:rPr>
          <w:rFonts w:ascii="仿宋_GB2312" w:eastAsia="仿宋_GB2312" w:hAnsi="仿宋_GB2312" w:cs="Times New Roman (正文 CS 字体)"/>
          <w:w w:val="95"/>
          <w:sz w:val="32"/>
          <w:szCs w:val="32"/>
        </w:rPr>
        <w:t>州中医药大学</w:t>
      </w:r>
      <w:r>
        <w:rPr>
          <w:rFonts w:ascii="仿宋_GB2312" w:eastAsia="仿宋_GB2312" w:hAnsi="仿宋_GB2312" w:cs="Times New Roman (正文 CS 字体)" w:hint="eastAsia"/>
          <w:w w:val="95"/>
          <w:sz w:val="32"/>
          <w:szCs w:val="32"/>
        </w:rPr>
        <w:t>、</w:t>
      </w:r>
      <w:r>
        <w:rPr>
          <w:rFonts w:ascii="仿宋_GB2312" w:eastAsia="仿宋_GB2312" w:hAnsi="仿宋_GB2312" w:cs="Times New Roman (正文 CS 字体)"/>
          <w:w w:val="95"/>
          <w:sz w:val="32"/>
          <w:szCs w:val="32"/>
        </w:rPr>
        <w:t>广州医科大学</w:t>
      </w:r>
      <w:r>
        <w:rPr>
          <w:rFonts w:ascii="仿宋_GB2312" w:eastAsia="仿宋_GB2312" w:hAnsi="仿宋_GB2312" w:cs="Times New Roman (正文 CS 字体)" w:hint="eastAsia"/>
          <w:w w:val="95"/>
          <w:sz w:val="32"/>
          <w:szCs w:val="32"/>
        </w:rPr>
        <w:t>、广东药科大学</w:t>
      </w:r>
      <w:r>
        <w:rPr>
          <w:rFonts w:ascii="仿宋_GB2312" w:eastAsia="仿宋_GB2312" w:hAnsi="仿宋_GB2312" w:cs="Times New Roman (正文 CS 字体)"/>
          <w:w w:val="95"/>
          <w:sz w:val="32"/>
          <w:szCs w:val="32"/>
        </w:rPr>
        <w:t>、</w:t>
      </w:r>
      <w:r w:rsidR="00EE6578">
        <w:rPr>
          <w:rFonts w:ascii="仿宋_GB2312" w:eastAsia="仿宋_GB2312" w:hAnsi="仿宋_GB2312" w:cs="Times New Roman (正文 CS 字体)" w:hint="eastAsia"/>
          <w:w w:val="95"/>
          <w:sz w:val="32"/>
          <w:szCs w:val="32"/>
        </w:rPr>
        <w:t>广东财经大学、</w:t>
      </w:r>
      <w:r>
        <w:rPr>
          <w:rFonts w:ascii="仿宋_GB2312" w:eastAsia="仿宋_GB2312" w:hAnsi="仿宋_GB2312" w:cs="Times New Roman (正文 CS 字体)"/>
          <w:w w:val="95"/>
          <w:sz w:val="32"/>
          <w:szCs w:val="32"/>
        </w:rPr>
        <w:t>广州美术学院、星海音乐学院</w:t>
      </w:r>
    </w:p>
    <w:p w14:paraId="43A38F72" w14:textId="77777777" w:rsidR="00B94DC1" w:rsidRDefault="00B94DC1" w:rsidP="00B94DC1">
      <w:pPr>
        <w:ind w:firstLineChars="200" w:firstLine="640"/>
        <w:rPr>
          <w:rFonts w:ascii="仿宋_GB2312" w:eastAsia="仿宋_GB2312" w:hAnsi="仿宋_GB2312"/>
          <w:b/>
          <w:bCs/>
          <w:sz w:val="32"/>
          <w:szCs w:val="32"/>
        </w:rPr>
      </w:pPr>
      <w:r>
        <w:rPr>
          <w:rFonts w:ascii="仿宋_GB2312" w:eastAsia="仿宋_GB2312" w:hAnsi="仿宋_GB2312" w:hint="eastAsia"/>
          <w:b/>
          <w:bCs/>
          <w:sz w:val="32"/>
          <w:szCs w:val="32"/>
        </w:rPr>
        <w:t>联合主办：</w:t>
      </w:r>
      <w:r>
        <w:rPr>
          <w:rFonts w:ascii="仿宋_GB2312" w:eastAsia="仿宋_GB2312" w:hAnsi="仿宋_GB2312"/>
          <w:sz w:val="32"/>
          <w:szCs w:val="32"/>
        </w:rPr>
        <w:t>全国普通高校毕业生装备制造行业就业创业指导委员会</w:t>
      </w:r>
    </w:p>
    <w:p w14:paraId="74C2EF23" w14:textId="72C41C07" w:rsidR="00B94DC1" w:rsidRPr="00423E7F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423E7F">
        <w:rPr>
          <w:rFonts w:ascii="仿宋_GB2312" w:eastAsia="仿宋_GB2312" w:hAnsi="仿宋_GB2312" w:hint="eastAsia"/>
          <w:b/>
          <w:bCs/>
          <w:sz w:val="32"/>
          <w:szCs w:val="32"/>
        </w:rPr>
        <w:t>支持单位：</w:t>
      </w:r>
      <w:r w:rsidRPr="00423E7F">
        <w:rPr>
          <w:rFonts w:ascii="仿宋_GB2312" w:eastAsia="仿宋_GB2312" w:hAnsi="仿宋_GB2312" w:hint="eastAsia"/>
          <w:sz w:val="32"/>
          <w:szCs w:val="32"/>
        </w:rPr>
        <w:t>北京大学深圳研究生院、哈尔滨工业大学（深圳校区）、深圳大学、</w:t>
      </w:r>
      <w:hyperlink r:id="rId9" w:tgtFrame="https://baike.baidu.com/item/%E5%B9%BF%E4%B8%9C%E7%9C%81%E9%AB%98%E6%B0%B4%E5%B9%B3%E5%A4%A7%E5%AD%A6/_blank" w:history="1">
        <w:r w:rsidRPr="00423E7F">
          <w:rPr>
            <w:rFonts w:ascii="仿宋_GB2312" w:eastAsia="仿宋_GB2312" w:hAnsi="仿宋_GB2312"/>
            <w:sz w:val="32"/>
            <w:szCs w:val="32"/>
          </w:rPr>
          <w:t>南方科技大学</w:t>
        </w:r>
      </w:hyperlink>
      <w:r w:rsidRPr="00423E7F">
        <w:rPr>
          <w:rFonts w:ascii="仿宋_GB2312" w:eastAsia="仿宋_GB2312" w:hAnsi="仿宋_GB2312" w:hint="eastAsia"/>
          <w:sz w:val="32"/>
          <w:szCs w:val="32"/>
        </w:rPr>
        <w:t>、</w:t>
      </w:r>
      <w:r w:rsidR="00476EAB" w:rsidRPr="00476EAB">
        <w:rPr>
          <w:rFonts w:ascii="仿宋_GB2312" w:eastAsia="仿宋_GB2312" w:hAnsi="仿宋_GB2312"/>
          <w:sz w:val="32"/>
          <w:szCs w:val="32"/>
        </w:rPr>
        <w:t>香港中文大学（深圳）</w:t>
      </w:r>
      <w:r w:rsidR="00476EAB">
        <w:rPr>
          <w:rFonts w:ascii="仿宋_GB2312" w:eastAsia="仿宋_GB2312" w:hAnsi="仿宋_GB2312" w:hint="eastAsia"/>
          <w:sz w:val="32"/>
          <w:szCs w:val="32"/>
        </w:rPr>
        <w:t>、</w:t>
      </w:r>
      <w:r w:rsidRPr="00423E7F">
        <w:rPr>
          <w:rFonts w:ascii="仿宋_GB2312" w:eastAsia="仿宋_GB2312" w:hAnsi="仿宋_GB2312" w:hint="eastAsia"/>
          <w:sz w:val="32"/>
          <w:szCs w:val="32"/>
        </w:rPr>
        <w:t>香港科技大学（广州）</w:t>
      </w:r>
    </w:p>
    <w:p w14:paraId="755D130A" w14:textId="77777777" w:rsidR="00B94DC1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B94DC1">
        <w:rPr>
          <w:rFonts w:ascii="仿宋_GB2312" w:eastAsia="仿宋_GB2312" w:hAnsi="仿宋_GB2312"/>
          <w:b/>
          <w:bCs/>
          <w:sz w:val="32"/>
          <w:szCs w:val="32"/>
        </w:rPr>
        <w:t>技术支持：</w:t>
      </w:r>
      <w:r>
        <w:rPr>
          <w:rFonts w:ascii="仿宋_GB2312" w:eastAsia="仿宋_GB2312" w:hAnsi="仿宋_GB2312"/>
          <w:sz w:val="32"/>
          <w:szCs w:val="32"/>
        </w:rPr>
        <w:t>毕业申</w:t>
      </w:r>
    </w:p>
    <w:p w14:paraId="46590F6D" w14:textId="5F1FAC71" w:rsidR="00B94DC1" w:rsidRPr="00B94DC1" w:rsidRDefault="00EE6578" w:rsidP="00EE6578">
      <w:pPr>
        <w:spacing w:beforeLines="50" w:before="156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</w:t>
      </w:r>
      <w:r w:rsidR="00B94DC1" w:rsidRPr="00B94DC1">
        <w:rPr>
          <w:rFonts w:ascii="黑体" w:eastAsia="黑体" w:hAnsi="黑体"/>
          <w:sz w:val="32"/>
          <w:szCs w:val="32"/>
        </w:rPr>
        <w:t>报名</w:t>
      </w:r>
      <w:r>
        <w:rPr>
          <w:rFonts w:ascii="黑体" w:eastAsia="黑体" w:hAnsi="黑体" w:hint="eastAsia"/>
          <w:sz w:val="32"/>
          <w:szCs w:val="32"/>
        </w:rPr>
        <w:t>方式</w:t>
      </w:r>
    </w:p>
    <w:p w14:paraId="521A902A" w14:textId="203484AE" w:rsidR="00B94DC1" w:rsidRPr="00D25A69" w:rsidRDefault="00B94DC1" w:rsidP="00B94DC1">
      <w:pPr>
        <w:ind w:left="640"/>
        <w:rPr>
          <w:rFonts w:ascii="仿宋_GB2312" w:eastAsia="仿宋_GB2312" w:hAnsi="仿宋_GB2312"/>
          <w:b/>
          <w:bCs/>
          <w:sz w:val="32"/>
          <w:szCs w:val="32"/>
        </w:rPr>
      </w:pPr>
      <w:r w:rsidRPr="00D25A69">
        <w:rPr>
          <w:rFonts w:ascii="仿宋_GB2312" w:eastAsia="仿宋_GB2312" w:hAnsi="仿宋_GB2312" w:hint="eastAsia"/>
          <w:b/>
          <w:bCs/>
          <w:sz w:val="32"/>
          <w:szCs w:val="32"/>
        </w:rPr>
        <w:t>1</w:t>
      </w:r>
      <w:r w:rsidRPr="00D25A69">
        <w:rPr>
          <w:rFonts w:ascii="仿宋_GB2312" w:eastAsia="仿宋_GB2312" w:hAnsi="仿宋_GB2312"/>
          <w:b/>
          <w:bCs/>
          <w:sz w:val="32"/>
          <w:szCs w:val="32"/>
        </w:rPr>
        <w:t>.登录报名平台</w:t>
      </w:r>
    </w:p>
    <w:p w14:paraId="479DB8CB" w14:textId="74B4AB3F" w:rsidR="00B94DC1" w:rsidRPr="00273AC1" w:rsidRDefault="00B94DC1" w:rsidP="00B94DC1">
      <w:pPr>
        <w:ind w:left="640"/>
        <w:rPr>
          <w:rFonts w:ascii="仿宋_GB2312" w:eastAsia="仿宋_GB2312" w:hAnsi="仿宋_GB2312"/>
          <w:b/>
          <w:bCs/>
          <w:sz w:val="32"/>
          <w:szCs w:val="32"/>
        </w:rPr>
      </w:pPr>
      <w:r w:rsidRPr="00273AC1">
        <w:rPr>
          <w:rFonts w:ascii="仿宋_GB2312" w:eastAsia="仿宋_GB2312" w:hAnsi="仿宋_GB2312"/>
          <w:b/>
          <w:bCs/>
          <w:sz w:val="32"/>
          <w:szCs w:val="32"/>
        </w:rPr>
        <w:t>方式一：PC端报名网址</w:t>
      </w:r>
    </w:p>
    <w:p w14:paraId="238358F4" w14:textId="54B6D4A1" w:rsidR="00B94DC1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B94DC1">
        <w:rPr>
          <w:rFonts w:ascii="仿宋_GB2312" w:eastAsia="仿宋_GB2312" w:hAnsi="仿宋_GB2312"/>
          <w:sz w:val="32"/>
          <w:szCs w:val="32"/>
        </w:rPr>
        <w:t>Zhaopin.ApplyOffer.com</w:t>
      </w:r>
    </w:p>
    <w:p w14:paraId="6A68DD63" w14:textId="01617C56" w:rsidR="00B94DC1" w:rsidRPr="00273AC1" w:rsidRDefault="00B94DC1" w:rsidP="00B94DC1">
      <w:pPr>
        <w:ind w:firstLineChars="200" w:firstLine="640"/>
        <w:rPr>
          <w:rFonts w:ascii="仿宋_GB2312" w:eastAsia="仿宋_GB2312" w:hAnsi="仿宋_GB2312"/>
          <w:b/>
          <w:bCs/>
          <w:sz w:val="32"/>
          <w:szCs w:val="32"/>
        </w:rPr>
      </w:pPr>
      <w:r w:rsidRPr="00273AC1">
        <w:rPr>
          <w:rFonts w:ascii="仿宋_GB2312" w:eastAsia="仿宋_GB2312" w:hAnsi="仿宋_GB2312" w:hint="eastAsia"/>
          <w:b/>
          <w:bCs/>
          <w:sz w:val="32"/>
          <w:szCs w:val="32"/>
        </w:rPr>
        <w:t>方式二：</w:t>
      </w:r>
      <w:r w:rsidRPr="00273AC1">
        <w:rPr>
          <w:rFonts w:ascii="仿宋_GB2312" w:eastAsia="仿宋_GB2312" w:hAnsi="仿宋_GB2312"/>
          <w:b/>
          <w:bCs/>
          <w:sz w:val="32"/>
          <w:szCs w:val="32"/>
        </w:rPr>
        <w:t>手机端报名</w:t>
      </w:r>
      <w:r w:rsidRPr="00273AC1">
        <w:rPr>
          <w:rFonts w:ascii="仿宋_GB2312" w:eastAsia="仿宋_GB2312" w:hAnsi="仿宋_GB2312" w:hint="eastAsia"/>
          <w:b/>
          <w:bCs/>
          <w:sz w:val="32"/>
          <w:szCs w:val="32"/>
        </w:rPr>
        <w:t>，扫描下方二维码</w:t>
      </w:r>
    </w:p>
    <w:p w14:paraId="13EB9024" w14:textId="3794DC76" w:rsidR="00B94DC1" w:rsidRDefault="00EE6578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noProof/>
          <w:sz w:val="32"/>
          <w:szCs w:val="32"/>
        </w:rPr>
        <w:drawing>
          <wp:inline distT="0" distB="0" distL="0" distR="0" wp14:anchorId="64DA7275" wp14:editId="7DE92C8B">
            <wp:extent cx="5274310" cy="1570355"/>
            <wp:effectExtent l="0" t="0" r="0" b="4445"/>
            <wp:docPr id="5" name="图片 5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卡通人物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D485" w14:textId="77777777" w:rsidR="00D25A69" w:rsidRPr="00D25A69" w:rsidRDefault="00B94DC1" w:rsidP="00B94DC1">
      <w:pPr>
        <w:ind w:firstLineChars="200" w:firstLine="640"/>
        <w:rPr>
          <w:rFonts w:ascii="仿宋_GB2312" w:eastAsia="仿宋_GB2312" w:hAnsi="仿宋_GB2312"/>
          <w:b/>
          <w:bCs/>
          <w:sz w:val="32"/>
          <w:szCs w:val="32"/>
        </w:rPr>
      </w:pPr>
      <w:r w:rsidRPr="00D25A69">
        <w:rPr>
          <w:rFonts w:ascii="仿宋_GB2312" w:eastAsia="仿宋_GB2312" w:hAnsi="仿宋_GB2312" w:hint="eastAsia"/>
          <w:b/>
          <w:bCs/>
          <w:sz w:val="32"/>
          <w:szCs w:val="32"/>
        </w:rPr>
        <w:lastRenderedPageBreak/>
        <w:t>2</w:t>
      </w:r>
      <w:r w:rsidRPr="00D25A69">
        <w:rPr>
          <w:rFonts w:ascii="仿宋_GB2312" w:eastAsia="仿宋_GB2312" w:hAnsi="仿宋_GB2312"/>
          <w:b/>
          <w:bCs/>
          <w:sz w:val="32"/>
          <w:szCs w:val="32"/>
        </w:rPr>
        <w:t>.</w:t>
      </w:r>
      <w:r w:rsidR="00D25A69" w:rsidRPr="00D25A69">
        <w:rPr>
          <w:rFonts w:ascii="仿宋_GB2312" w:eastAsia="仿宋_GB2312" w:hAnsi="仿宋_GB2312" w:hint="eastAsia"/>
          <w:b/>
          <w:bCs/>
          <w:sz w:val="32"/>
          <w:szCs w:val="32"/>
        </w:rPr>
        <w:t>发布职位</w:t>
      </w:r>
    </w:p>
    <w:p w14:paraId="289351C9" w14:textId="340EEFE4" w:rsidR="00B94DC1" w:rsidRPr="00B94DC1" w:rsidRDefault="00B94DC1" w:rsidP="00B94DC1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B94DC1">
        <w:rPr>
          <w:rFonts w:ascii="仿宋_GB2312" w:eastAsia="仿宋_GB2312" w:hAnsi="仿宋_GB2312"/>
          <w:sz w:val="32"/>
          <w:szCs w:val="32"/>
        </w:rPr>
        <w:t>点击“职位管理”，发布招聘信息。</w:t>
      </w:r>
    </w:p>
    <w:p w14:paraId="4B3BC1BA" w14:textId="385E3042" w:rsidR="00D25A69" w:rsidRPr="0068679E" w:rsidRDefault="00B94DC1" w:rsidP="00B94DC1">
      <w:pPr>
        <w:widowControl/>
        <w:ind w:left="640"/>
        <w:jc w:val="left"/>
        <w:rPr>
          <w:rFonts w:ascii="仿宋_GB2312" w:eastAsia="仿宋_GB2312" w:hAnsi="仿宋_GB2312"/>
          <w:b/>
          <w:bCs/>
          <w:sz w:val="32"/>
          <w:szCs w:val="32"/>
        </w:rPr>
      </w:pPr>
      <w:r w:rsidRPr="0068679E">
        <w:rPr>
          <w:rFonts w:ascii="仿宋_GB2312" w:eastAsia="仿宋_GB2312" w:hAnsi="仿宋_GB2312" w:hint="eastAsia"/>
          <w:b/>
          <w:bCs/>
          <w:sz w:val="32"/>
          <w:szCs w:val="32"/>
        </w:rPr>
        <w:t>3.</w:t>
      </w:r>
      <w:r w:rsidR="0068679E" w:rsidRPr="0068679E">
        <w:rPr>
          <w:rFonts w:ascii="仿宋_GB2312" w:eastAsia="仿宋_GB2312" w:hAnsi="仿宋_GB2312" w:hint="eastAsia"/>
          <w:b/>
          <w:bCs/>
          <w:sz w:val="32"/>
          <w:szCs w:val="32"/>
        </w:rPr>
        <w:t>选择场次</w:t>
      </w:r>
    </w:p>
    <w:p w14:paraId="2964D2E6" w14:textId="2C86D23A" w:rsidR="00B94DC1" w:rsidRDefault="00B94DC1" w:rsidP="00B94DC1">
      <w:pPr>
        <w:widowControl/>
        <w:ind w:left="640"/>
        <w:jc w:val="left"/>
        <w:rPr>
          <w:rFonts w:ascii="仿宋_GB2312" w:eastAsia="仿宋_GB2312" w:hAnsi="仿宋_GB2312"/>
          <w:sz w:val="32"/>
          <w:szCs w:val="32"/>
        </w:rPr>
      </w:pPr>
      <w:r w:rsidRPr="00B94DC1">
        <w:rPr>
          <w:rFonts w:ascii="仿宋_GB2312" w:eastAsia="仿宋_GB2312" w:hAnsi="仿宋_GB2312" w:hint="eastAsia"/>
          <w:sz w:val="32"/>
          <w:szCs w:val="32"/>
        </w:rPr>
        <w:t>点击“招聘会”，搜索“大湾区”，选择本场报名。</w:t>
      </w:r>
    </w:p>
    <w:p w14:paraId="77A7F550" w14:textId="40BD2EC4" w:rsidR="00B94DC1" w:rsidRPr="00875CB2" w:rsidRDefault="00B94DC1" w:rsidP="00D25A69">
      <w:pPr>
        <w:spacing w:beforeLines="50" w:before="156"/>
        <w:ind w:firstLineChars="200" w:firstLine="640"/>
        <w:rPr>
          <w:rFonts w:ascii="黑体" w:eastAsia="黑体" w:hAnsi="黑体"/>
          <w:sz w:val="32"/>
          <w:szCs w:val="32"/>
        </w:rPr>
      </w:pPr>
      <w:r w:rsidRPr="00875CB2">
        <w:rPr>
          <w:rFonts w:ascii="黑体" w:eastAsia="黑体" w:hAnsi="黑体" w:hint="eastAsia"/>
          <w:sz w:val="32"/>
          <w:szCs w:val="32"/>
        </w:rPr>
        <w:t>五、注意事项</w:t>
      </w:r>
    </w:p>
    <w:p w14:paraId="0B2F16F9" w14:textId="63B2A4B9" w:rsidR="00875CB2" w:rsidRPr="00875CB2" w:rsidRDefault="00875CB2" w:rsidP="00875CB2">
      <w:pPr>
        <w:widowControl/>
        <w:ind w:left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1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875CB2">
        <w:rPr>
          <w:rFonts w:ascii="仿宋_GB2312" w:eastAsia="仿宋_GB2312" w:hAnsi="仿宋_GB2312"/>
          <w:sz w:val="32"/>
          <w:szCs w:val="32"/>
        </w:rPr>
        <w:t>单位报名：仅接受在线报名，报满即止。</w:t>
      </w:r>
    </w:p>
    <w:p w14:paraId="28910010" w14:textId="06E332CA" w:rsidR="00875CB2" w:rsidRPr="00875CB2" w:rsidRDefault="00875CB2" w:rsidP="00875CB2">
      <w:pPr>
        <w:widowControl/>
        <w:ind w:left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2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875CB2">
        <w:rPr>
          <w:rFonts w:ascii="仿宋_GB2312" w:eastAsia="仿宋_GB2312" w:hAnsi="仿宋_GB2312"/>
          <w:sz w:val="32"/>
          <w:szCs w:val="32"/>
        </w:rPr>
        <w:t>组团报名：联系会务组开通专属报名平台。</w:t>
      </w:r>
    </w:p>
    <w:p w14:paraId="5DBC22BA" w14:textId="0270974B" w:rsidR="00875CB2" w:rsidRPr="00875CB2" w:rsidRDefault="00875CB2" w:rsidP="00875CB2">
      <w:pPr>
        <w:widowControl/>
        <w:ind w:left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3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875CB2">
        <w:rPr>
          <w:rFonts w:ascii="仿宋_GB2312" w:eastAsia="仿宋_GB2312" w:hAnsi="仿宋_GB2312"/>
          <w:sz w:val="32"/>
          <w:szCs w:val="32"/>
        </w:rPr>
        <w:t>交通：校内车位充足，可以停车。</w:t>
      </w:r>
    </w:p>
    <w:p w14:paraId="158D2D43" w14:textId="0677DF07" w:rsidR="00875CB2" w:rsidRPr="00875CB2" w:rsidRDefault="00875CB2" w:rsidP="00875CB2">
      <w:pPr>
        <w:widowControl/>
        <w:ind w:left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4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875CB2">
        <w:rPr>
          <w:rFonts w:ascii="仿宋_GB2312" w:eastAsia="仿宋_GB2312" w:hAnsi="仿宋_GB2312"/>
          <w:sz w:val="32"/>
          <w:szCs w:val="32"/>
        </w:rPr>
        <w:t>遴选：按照报名顺序、职位匹配度择优审核。</w:t>
      </w:r>
    </w:p>
    <w:p w14:paraId="640E2832" w14:textId="6BE64429" w:rsidR="00875CB2" w:rsidRPr="00875CB2" w:rsidRDefault="00875CB2" w:rsidP="00875CB2">
      <w:pPr>
        <w:widowControl/>
        <w:ind w:left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5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875CB2">
        <w:rPr>
          <w:rFonts w:ascii="仿宋_GB2312" w:eastAsia="仿宋_GB2312" w:hAnsi="仿宋_GB2312"/>
          <w:sz w:val="32"/>
          <w:szCs w:val="32"/>
        </w:rPr>
        <w:t>展位：每家单位1-2人参加，自带宣传展架。</w:t>
      </w:r>
    </w:p>
    <w:p w14:paraId="34B7F018" w14:textId="3468D4A4" w:rsidR="00B94DC1" w:rsidRDefault="00875CB2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6</w:t>
      </w:r>
      <w:r>
        <w:rPr>
          <w:rFonts w:ascii="仿宋_GB2312" w:eastAsia="仿宋_GB2312" w:hAnsi="仿宋_GB2312"/>
          <w:sz w:val="32"/>
          <w:szCs w:val="32"/>
        </w:rPr>
        <w:t>.</w:t>
      </w:r>
      <w:r w:rsidRPr="00875CB2">
        <w:rPr>
          <w:rFonts w:ascii="仿宋_GB2312" w:eastAsia="仿宋_GB2312" w:hAnsi="仿宋_GB2312"/>
          <w:sz w:val="32"/>
          <w:szCs w:val="32"/>
        </w:rPr>
        <w:t>宣传：学校将通过就业网、微信公众号、学生群统一宣传，组织学生积极参会。</w:t>
      </w:r>
    </w:p>
    <w:p w14:paraId="34B25A7E" w14:textId="0B419D67" w:rsidR="00875CB2" w:rsidRPr="00875CB2" w:rsidRDefault="00875CB2" w:rsidP="00D25A69">
      <w:pPr>
        <w:spacing w:beforeLines="50" w:before="156"/>
        <w:ind w:firstLineChars="200" w:firstLine="640"/>
        <w:rPr>
          <w:rFonts w:ascii="黑体" w:eastAsia="黑体" w:hAnsi="黑体"/>
          <w:sz w:val="32"/>
          <w:szCs w:val="32"/>
        </w:rPr>
      </w:pPr>
      <w:r w:rsidRPr="00875CB2">
        <w:rPr>
          <w:rFonts w:ascii="黑体" w:eastAsia="黑体" w:hAnsi="黑体" w:hint="eastAsia"/>
          <w:sz w:val="32"/>
          <w:szCs w:val="32"/>
        </w:rPr>
        <w:t>六、</w:t>
      </w:r>
      <w:r w:rsidR="008D508E">
        <w:rPr>
          <w:rFonts w:ascii="黑体" w:eastAsia="黑体" w:hAnsi="黑体" w:hint="eastAsia"/>
          <w:sz w:val="32"/>
          <w:szCs w:val="32"/>
        </w:rPr>
        <w:t>咨询</w:t>
      </w:r>
      <w:r w:rsidRPr="00875CB2">
        <w:rPr>
          <w:rFonts w:ascii="黑体" w:eastAsia="黑体" w:hAnsi="黑体" w:hint="eastAsia"/>
          <w:sz w:val="32"/>
          <w:szCs w:val="32"/>
        </w:rPr>
        <w:t>方式</w:t>
      </w:r>
    </w:p>
    <w:p w14:paraId="309AEBDA" w14:textId="2A103677" w:rsidR="00875CB2" w:rsidRPr="00875CB2" w:rsidRDefault="00875CB2" w:rsidP="00875CB2">
      <w:pPr>
        <w:widowControl/>
        <w:ind w:firstLineChars="200" w:firstLine="640"/>
        <w:jc w:val="left"/>
        <w:rPr>
          <w:rFonts w:ascii="仿宋_GB2312" w:eastAsia="仿宋_GB2312" w:hAnsi="仿宋_GB2312"/>
          <w:b/>
          <w:bCs/>
          <w:sz w:val="32"/>
          <w:szCs w:val="32"/>
        </w:rPr>
      </w:pPr>
      <w:r w:rsidRPr="00875CB2">
        <w:rPr>
          <w:rFonts w:ascii="仿宋_GB2312" w:eastAsia="仿宋_GB2312" w:hAnsi="仿宋_GB2312" w:hint="eastAsia"/>
          <w:b/>
          <w:bCs/>
          <w:sz w:val="32"/>
          <w:szCs w:val="32"/>
        </w:rPr>
        <w:t>1</w:t>
      </w:r>
      <w:r w:rsidRPr="00875CB2">
        <w:rPr>
          <w:rFonts w:ascii="仿宋_GB2312" w:eastAsia="仿宋_GB2312" w:hAnsi="仿宋_GB2312"/>
          <w:b/>
          <w:bCs/>
          <w:sz w:val="32"/>
          <w:szCs w:val="32"/>
        </w:rPr>
        <w:t>.承办高校：</w:t>
      </w:r>
    </w:p>
    <w:p w14:paraId="41C9DDAD" w14:textId="77777777" w:rsidR="00875CB2" w:rsidRDefault="00875CB2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 w:rsidRPr="00875CB2">
        <w:rPr>
          <w:rFonts w:ascii="仿宋_GB2312" w:eastAsia="仿宋_GB2312" w:hAnsi="仿宋_GB2312"/>
          <w:sz w:val="32"/>
          <w:szCs w:val="32"/>
        </w:rPr>
        <w:t>华南理工大学</w:t>
      </w:r>
    </w:p>
    <w:p w14:paraId="4256D8B8" w14:textId="7098D89E" w:rsidR="00875CB2" w:rsidRPr="00875CB2" w:rsidRDefault="00875CB2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 w:rsidRPr="00875CB2">
        <w:rPr>
          <w:rFonts w:ascii="仿宋_GB2312" w:eastAsia="仿宋_GB2312" w:hAnsi="仿宋_GB2312"/>
          <w:sz w:val="32"/>
          <w:szCs w:val="32"/>
        </w:rPr>
        <w:t>曹老师020-87114167</w:t>
      </w:r>
    </w:p>
    <w:p w14:paraId="18C4F279" w14:textId="4AB0A9C1" w:rsidR="00875CB2" w:rsidRPr="00875CB2" w:rsidRDefault="00875CB2" w:rsidP="00875CB2">
      <w:pPr>
        <w:widowControl/>
        <w:ind w:firstLineChars="200" w:firstLine="640"/>
        <w:jc w:val="left"/>
        <w:rPr>
          <w:rFonts w:ascii="仿宋_GB2312" w:eastAsia="仿宋_GB2312" w:hAnsi="仿宋_GB2312"/>
          <w:b/>
          <w:bCs/>
          <w:sz w:val="32"/>
          <w:szCs w:val="32"/>
        </w:rPr>
      </w:pPr>
      <w:r w:rsidRPr="00875CB2">
        <w:rPr>
          <w:rFonts w:ascii="仿宋_GB2312" w:eastAsia="仿宋_GB2312" w:hAnsi="仿宋_GB2312" w:hint="eastAsia"/>
          <w:b/>
          <w:bCs/>
          <w:sz w:val="32"/>
          <w:szCs w:val="32"/>
        </w:rPr>
        <w:t>2</w:t>
      </w:r>
      <w:r w:rsidRPr="00875CB2">
        <w:rPr>
          <w:rFonts w:ascii="仿宋_GB2312" w:eastAsia="仿宋_GB2312" w:hAnsi="仿宋_GB2312"/>
          <w:b/>
          <w:bCs/>
          <w:sz w:val="32"/>
          <w:szCs w:val="32"/>
        </w:rPr>
        <w:t>.技术支持：</w:t>
      </w:r>
    </w:p>
    <w:p w14:paraId="5696C773" w14:textId="77777777" w:rsidR="00875CB2" w:rsidRPr="00875CB2" w:rsidRDefault="00875CB2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 w:rsidRPr="00875CB2">
        <w:rPr>
          <w:rFonts w:ascii="仿宋_GB2312" w:eastAsia="仿宋_GB2312" w:hAnsi="仿宋_GB2312"/>
          <w:sz w:val="32"/>
          <w:szCs w:val="32"/>
        </w:rPr>
        <w:t>王老师18916339841（单位咨询）</w:t>
      </w:r>
    </w:p>
    <w:p w14:paraId="4267B301" w14:textId="32BB1199" w:rsidR="00875CB2" w:rsidRDefault="00875CB2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 w:rsidRPr="00875CB2">
        <w:rPr>
          <w:rFonts w:ascii="仿宋_GB2312" w:eastAsia="仿宋_GB2312" w:hAnsi="仿宋_GB2312"/>
          <w:sz w:val="32"/>
          <w:szCs w:val="32"/>
        </w:rPr>
        <w:t>周老师18618362798（组团咨询）</w:t>
      </w:r>
    </w:p>
    <w:p w14:paraId="4D9ED926" w14:textId="0383879A" w:rsidR="00875CB2" w:rsidRPr="00EE6578" w:rsidRDefault="00875CB2" w:rsidP="00D25A69">
      <w:pPr>
        <w:spacing w:beforeLines="50" w:before="156"/>
        <w:ind w:firstLineChars="200" w:firstLine="640"/>
        <w:rPr>
          <w:rFonts w:ascii="黑体" w:eastAsia="黑体" w:hAnsi="黑体"/>
          <w:sz w:val="32"/>
          <w:szCs w:val="32"/>
        </w:rPr>
      </w:pPr>
      <w:r w:rsidRPr="00EE6578">
        <w:rPr>
          <w:rFonts w:ascii="黑体" w:eastAsia="黑体" w:hAnsi="黑体" w:hint="eastAsia"/>
          <w:sz w:val="32"/>
          <w:szCs w:val="32"/>
        </w:rPr>
        <w:t>七、往期同类型活动</w:t>
      </w:r>
    </w:p>
    <w:p w14:paraId="67F5D08C" w14:textId="2B04F8EA" w:rsidR="00875CB2" w:rsidRDefault="00EE6578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noProof/>
          <w:sz w:val="32"/>
          <w:szCs w:val="32"/>
        </w:rPr>
        <w:lastRenderedPageBreak/>
        <w:drawing>
          <wp:inline distT="0" distB="0" distL="0" distR="0" wp14:anchorId="50B5B3D2" wp14:editId="1BFD8ED8">
            <wp:extent cx="4140117" cy="2760909"/>
            <wp:effectExtent l="0" t="0" r="635" b="0"/>
            <wp:docPr id="1" name="图片 1" descr="一群人站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群人站在草地上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16" cy="27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0577" w14:textId="3D5CD20E" w:rsidR="00EE6578" w:rsidRDefault="00EE6578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noProof/>
          <w:sz w:val="32"/>
          <w:szCs w:val="32"/>
        </w:rPr>
        <w:drawing>
          <wp:inline distT="0" distB="0" distL="0" distR="0" wp14:anchorId="6FF169D3" wp14:editId="10C68950">
            <wp:extent cx="4166495" cy="2122876"/>
            <wp:effectExtent l="0" t="0" r="0" b="0"/>
            <wp:docPr id="2" name="图片 2" descr="蓝色的度假村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蓝色的度假村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733" cy="21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49AA" w14:textId="635B6BEA" w:rsidR="00EE6578" w:rsidRDefault="00EE6578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</w:p>
    <w:p w14:paraId="66A90824" w14:textId="64AC6980" w:rsidR="00EE6578" w:rsidRDefault="00EE6578" w:rsidP="00EE6578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noProof/>
          <w:sz w:val="32"/>
          <w:szCs w:val="32"/>
        </w:rPr>
        <w:drawing>
          <wp:inline distT="0" distB="0" distL="0" distR="0" wp14:anchorId="2B9A2E05" wp14:editId="578EDEA2">
            <wp:extent cx="4240755" cy="2825468"/>
            <wp:effectExtent l="0" t="0" r="1270" b="0"/>
            <wp:docPr id="3" name="图片 3" descr="一群人正在听演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群人正在听演讲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793" cy="285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F4B3" w14:textId="5AF2766C" w:rsidR="00EE6578" w:rsidRPr="00875CB2" w:rsidRDefault="00EE6578" w:rsidP="00875CB2">
      <w:pPr>
        <w:widowControl/>
        <w:ind w:firstLineChars="200" w:firstLine="640"/>
        <w:jc w:val="left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noProof/>
          <w:sz w:val="32"/>
          <w:szCs w:val="32"/>
        </w:rPr>
        <w:lastRenderedPageBreak/>
        <w:drawing>
          <wp:inline distT="0" distB="0" distL="0" distR="0" wp14:anchorId="22B5FA68" wp14:editId="0271D95D">
            <wp:extent cx="4241501" cy="2828008"/>
            <wp:effectExtent l="0" t="0" r="635" b="4445"/>
            <wp:docPr id="4" name="图片 4" descr="一群人在开会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群人在开会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038" cy="28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578" w:rsidRPr="00875C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6D785" w14:textId="77777777" w:rsidR="00520C73" w:rsidRDefault="00520C73" w:rsidP="00041771">
      <w:r>
        <w:separator/>
      </w:r>
    </w:p>
  </w:endnote>
  <w:endnote w:type="continuationSeparator" w:id="0">
    <w:p w14:paraId="14832E6F" w14:textId="77777777" w:rsidR="00520C73" w:rsidRDefault="00520C73" w:rsidP="00041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3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8AD25" w14:textId="77777777" w:rsidR="00520C73" w:rsidRDefault="00520C73" w:rsidP="00041771">
      <w:r>
        <w:separator/>
      </w:r>
    </w:p>
  </w:footnote>
  <w:footnote w:type="continuationSeparator" w:id="0">
    <w:p w14:paraId="7525A054" w14:textId="77777777" w:rsidR="00520C73" w:rsidRDefault="00520C73" w:rsidP="000417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B3CA4"/>
    <w:multiLevelType w:val="hybridMultilevel"/>
    <w:tmpl w:val="C50AA72A"/>
    <w:lvl w:ilvl="0" w:tplc="FD4CE1AA">
      <w:start w:val="4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4B7F0B85"/>
    <w:multiLevelType w:val="hybridMultilevel"/>
    <w:tmpl w:val="E766D896"/>
    <w:lvl w:ilvl="0" w:tplc="E1089C4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C1"/>
    <w:rsid w:val="00041771"/>
    <w:rsid w:val="000C7803"/>
    <w:rsid w:val="00273AC1"/>
    <w:rsid w:val="00382FED"/>
    <w:rsid w:val="003B018C"/>
    <w:rsid w:val="003B3FA8"/>
    <w:rsid w:val="003B6EF6"/>
    <w:rsid w:val="00476EAB"/>
    <w:rsid w:val="00520C73"/>
    <w:rsid w:val="0068679E"/>
    <w:rsid w:val="00875CB2"/>
    <w:rsid w:val="008D508E"/>
    <w:rsid w:val="00A273E9"/>
    <w:rsid w:val="00B94DC1"/>
    <w:rsid w:val="00D25A69"/>
    <w:rsid w:val="00EE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2E6C5"/>
  <w15:chartTrackingRefBased/>
  <w15:docId w15:val="{347B80D5-AA3A-4447-86A1-30960726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DC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0417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771"/>
  </w:style>
  <w:style w:type="paragraph" w:styleId="Footer">
    <w:name w:val="footer"/>
    <w:basedOn w:val="Normal"/>
    <w:link w:val="FooterChar"/>
    <w:uiPriority w:val="99"/>
    <w:unhideWhenUsed/>
    <w:rsid w:val="000417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5%8D%8E%E5%8D%97%E5%86%9C%E4%B8%9A%E5%A4%A7%E5%AD%A6/409310?fromModule=lemma_inlink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5%8D%97%E6%96%B9%E7%A7%91%E6%8A%80%E5%A4%A7%E5%AD%A6/8617297?fromModule=lemma_inlin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e40652</dc:creator>
  <cp:keywords/>
  <dc:description/>
  <cp:lastModifiedBy>Career Planning and Development Office</cp:lastModifiedBy>
  <cp:revision>2</cp:revision>
  <dcterms:created xsi:type="dcterms:W3CDTF">2025-10-29T07:43:00Z</dcterms:created>
  <dcterms:modified xsi:type="dcterms:W3CDTF">2025-10-29T07:43:00Z</dcterms:modified>
</cp:coreProperties>
</file>