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88FF0">
      <w:pPr>
        <w:jc w:val="center"/>
        <w:rPr>
          <w:rFonts w:hint="eastAsia"/>
          <w:b/>
          <w:bCs/>
          <w:sz w:val="40"/>
          <w:szCs w:val="48"/>
          <w:lang w:val="en-US" w:eastAsia="zh-CN"/>
        </w:rPr>
      </w:pPr>
      <w:r>
        <w:rPr>
          <w:rFonts w:hint="eastAsia"/>
          <w:b/>
          <w:bCs/>
          <w:sz w:val="32"/>
          <w:szCs w:val="40"/>
          <w:lang w:val="en-US" w:eastAsia="zh-CN"/>
        </w:rPr>
        <w:t>中国-葡语（西语）国家经济贸易服务中心</w:t>
      </w:r>
    </w:p>
    <w:p w14:paraId="4162F14B">
      <w:pPr>
        <w:rPr>
          <w:rFonts w:hint="eastAsia"/>
          <w:b/>
          <w:bCs/>
          <w:sz w:val="24"/>
          <w:szCs w:val="32"/>
          <w:lang w:val="en-US" w:eastAsia="zh-CN"/>
        </w:rPr>
      </w:pPr>
      <w:r>
        <w:rPr>
          <w:rFonts w:hint="eastAsia"/>
          <w:b/>
          <w:bCs/>
          <w:sz w:val="24"/>
          <w:szCs w:val="32"/>
          <w:lang w:val="en-US" w:eastAsia="zh-CN"/>
        </w:rPr>
        <w:t>公司介绍：</w:t>
      </w:r>
    </w:p>
    <w:p w14:paraId="6946EF01">
      <w:pPr>
        <w:rPr>
          <w:rFonts w:hint="eastAsia"/>
          <w:b w:val="0"/>
          <w:bCs w:val="0"/>
          <w:lang w:val="en-US" w:eastAsia="zh-CN"/>
        </w:rPr>
      </w:pPr>
      <w:r>
        <w:rPr>
          <w:rFonts w:hint="eastAsia"/>
          <w:lang w:val="en-US" w:eastAsia="zh-CN"/>
        </w:rPr>
        <w:t>中国-葡语（西语）国家经济贸易服务中心（简称“中葡经贸中心”）是在国家有关部委及广</w:t>
      </w:r>
      <w:r>
        <w:rPr>
          <w:rFonts w:hint="eastAsia"/>
          <w:b w:val="0"/>
          <w:bCs w:val="0"/>
          <w:lang w:val="en-US" w:eastAsia="zh-CN"/>
        </w:rPr>
        <w:t>东省政府指导支持下，由澳门特别行政区政府和横琴粤澳深度合作区执行委员会共同发起设立的非营利机构。</w:t>
      </w:r>
    </w:p>
    <w:p w14:paraId="183CDE23">
      <w:pPr>
        <w:rPr>
          <w:rFonts w:hint="eastAsia"/>
          <w:b w:val="0"/>
          <w:bCs w:val="0"/>
          <w:lang w:val="en-US" w:eastAsia="zh-CN"/>
        </w:rPr>
      </w:pPr>
      <w:r>
        <w:rPr>
          <w:rFonts w:hint="eastAsia"/>
          <w:b w:val="0"/>
          <w:bCs w:val="0"/>
          <w:lang w:val="en-US" w:eastAsia="zh-CN"/>
        </w:rPr>
        <w:t>中葡经贸中心旨在落实习近平总书记关于“澳门＋横琴”战略新定位，发挥澳门作为对葡语（西语）国家“精准联系人”的作用，依托“澳门＋横琴”政策优势、开放优势、创新优势和区位优势，广泛汇聚中国、葡语（西语）国家的政府、产业企业、专业服务机构等多方资源，搭建连接中国与葡语（西语）国家的“一站式”综合服务平台，为有关市场主体提供精准、高效的服务，深化中国与葡语（西语）国家的经贸合作关系。</w:t>
      </w:r>
    </w:p>
    <w:p w14:paraId="7370EC44">
      <w:pPr>
        <w:rPr>
          <w:rFonts w:hint="eastAsia"/>
          <w:b w:val="0"/>
          <w:bCs w:val="0"/>
          <w:lang w:val="en-US" w:eastAsia="zh-CN"/>
        </w:rPr>
      </w:pPr>
      <w:r>
        <w:rPr>
          <w:rFonts w:hint="eastAsia"/>
          <w:b w:val="0"/>
          <w:bCs w:val="0"/>
          <w:lang w:val="en-US" w:eastAsia="zh-CN"/>
        </w:rPr>
        <w:t>中葡经贸中心采取“线上+线下”相结合方式提供服务，线上设有网络平台及小程序，线下载体设在合作区中葡经贸中心园区。中心依托一系列支持政策，配套首期10亿元中葡中西经贸产业发展投资基金，围绕企业“走出去”“引进来”全链条周期，通过自营方式或加盟专业服务机构提供公共资源赋能、出海落地、投资融资和商机对接等一系列专业服务。</w:t>
      </w:r>
    </w:p>
    <w:p w14:paraId="4BC4783A">
      <w:pPr>
        <w:rPr>
          <w:rFonts w:hint="eastAsia"/>
          <w:lang w:val="en-US" w:eastAsia="zh-CN"/>
        </w:rPr>
      </w:pPr>
    </w:p>
    <w:p w14:paraId="1C5B38CB">
      <w:pPr>
        <w:rPr>
          <w:rFonts w:hint="eastAsia"/>
          <w:b/>
          <w:bCs/>
          <w:sz w:val="24"/>
          <w:szCs w:val="32"/>
          <w:lang w:val="en-US" w:eastAsia="zh-CN"/>
        </w:rPr>
      </w:pPr>
      <w:r>
        <w:rPr>
          <w:rFonts w:hint="eastAsia"/>
          <w:b/>
          <w:bCs/>
          <w:sz w:val="24"/>
          <w:szCs w:val="32"/>
          <w:lang w:val="en-US" w:eastAsia="zh-CN"/>
        </w:rPr>
        <w:t>岗位招聘：</w:t>
      </w:r>
    </w:p>
    <w:p w14:paraId="257D90F9">
      <w:pPr>
        <w:rPr>
          <w:rFonts w:hint="eastAsia"/>
          <w:b/>
          <w:bCs/>
          <w:lang w:val="en-US" w:eastAsia="zh-CN"/>
        </w:rPr>
      </w:pPr>
      <w:r>
        <w:rPr>
          <w:rFonts w:hint="eastAsia"/>
          <w:b/>
          <w:bCs/>
          <w:lang w:val="en-US" w:eastAsia="zh-CN"/>
        </w:rPr>
        <w:t>投融资部人员</w:t>
      </w:r>
    </w:p>
    <w:p w14:paraId="260D9236">
      <w:pPr>
        <w:rPr>
          <w:rFonts w:hint="eastAsia"/>
          <w:b/>
          <w:bCs/>
          <w:lang w:val="en-US" w:eastAsia="zh-CN"/>
        </w:rPr>
      </w:pPr>
      <w:r>
        <w:rPr>
          <w:rFonts w:hint="eastAsia"/>
          <w:b/>
          <w:bCs/>
          <w:lang w:val="en-US" w:eastAsia="zh-CN"/>
        </w:rPr>
        <w:t>横琴</w:t>
      </w:r>
    </w:p>
    <w:p w14:paraId="00D3BE8C">
      <w:pPr>
        <w:rPr>
          <w:rFonts w:hint="default"/>
          <w:b/>
          <w:bCs/>
          <w:lang w:val="en-US" w:eastAsia="zh-CN"/>
        </w:rPr>
      </w:pPr>
      <w:r>
        <w:rPr>
          <w:rFonts w:hint="default"/>
          <w:b/>
          <w:bCs/>
          <w:lang w:val="en-US" w:eastAsia="zh-CN"/>
        </w:rPr>
        <w:t>工作职责：</w:t>
      </w:r>
    </w:p>
    <w:p w14:paraId="51EB530A">
      <w:pPr>
        <w:rPr>
          <w:rFonts w:hint="default"/>
          <w:b w:val="0"/>
          <w:bCs w:val="0"/>
          <w:lang w:val="en-US" w:eastAsia="zh-CN"/>
        </w:rPr>
      </w:pPr>
      <w:r>
        <w:rPr>
          <w:rFonts w:hint="default"/>
          <w:b w:val="0"/>
          <w:bCs w:val="0"/>
          <w:lang w:val="en-US" w:eastAsia="zh-CN"/>
        </w:rPr>
        <w:t>1、参与头部PE团队，完成子基金及直投标的筛选、标的尽职调查等工作，深度参与项目全流程，涉及立项尽职调查、协议谈判、项目交割等核心环节。</w:t>
      </w:r>
    </w:p>
    <w:p w14:paraId="403509A2">
      <w:pPr>
        <w:rPr>
          <w:rFonts w:hint="default"/>
          <w:b w:val="0"/>
          <w:bCs w:val="0"/>
          <w:lang w:val="en-US" w:eastAsia="zh-CN"/>
        </w:rPr>
      </w:pPr>
      <w:r>
        <w:rPr>
          <w:rFonts w:hint="default"/>
          <w:b w:val="0"/>
          <w:bCs w:val="0"/>
          <w:lang w:val="en-US" w:eastAsia="zh-CN"/>
        </w:rPr>
        <w:t>2、参与基金日常运营业务，全面参与募投管退全流程，包括重点项目投资策略制定、投后管理方案落地及退出路径规划。</w:t>
      </w:r>
    </w:p>
    <w:p w14:paraId="4760580E">
      <w:pPr>
        <w:rPr>
          <w:rFonts w:hint="default"/>
          <w:b w:val="0"/>
          <w:bCs w:val="0"/>
          <w:lang w:val="en-US" w:eastAsia="zh-CN"/>
        </w:rPr>
      </w:pPr>
      <w:r>
        <w:rPr>
          <w:rFonts w:hint="default"/>
          <w:b w:val="0"/>
          <w:bCs w:val="0"/>
          <w:lang w:val="en-US" w:eastAsia="zh-CN"/>
        </w:rPr>
        <w:t>3、聚焦中葡经贸领域、重点投资领域开展全产业链深度研究与动态跟踪，挖掘潜在经贸合作、投资机会并撰写相关分析报告。</w:t>
      </w:r>
    </w:p>
    <w:p w14:paraId="0F177CCE">
      <w:pPr>
        <w:rPr>
          <w:rFonts w:hint="default"/>
          <w:b/>
          <w:bCs/>
          <w:lang w:val="en-US" w:eastAsia="zh-CN"/>
        </w:rPr>
      </w:pPr>
      <w:r>
        <w:rPr>
          <w:rFonts w:hint="default"/>
          <w:b/>
          <w:bCs/>
          <w:lang w:val="en-US" w:eastAsia="zh-CN"/>
        </w:rPr>
        <w:t>任职要求：</w:t>
      </w:r>
    </w:p>
    <w:p w14:paraId="102F9D5D">
      <w:pPr>
        <w:numPr>
          <w:ilvl w:val="0"/>
          <w:numId w:val="1"/>
        </w:numPr>
        <w:rPr>
          <w:rFonts w:hint="eastAsia"/>
          <w:lang w:val="en-US" w:eastAsia="zh-CN"/>
        </w:rPr>
      </w:pPr>
      <w:r>
        <w:rPr>
          <w:rFonts w:hint="default"/>
          <w:lang w:val="en-US" w:eastAsia="zh-CN"/>
        </w:rPr>
        <w:t>面向2026届毕业生，国内外大学硕士及以上学历，专业不限</w:t>
      </w:r>
      <w:r>
        <w:rPr>
          <w:rFonts w:hint="eastAsia"/>
          <w:lang w:val="en-US" w:eastAsia="zh-CN"/>
        </w:rPr>
        <w:t>。</w:t>
      </w:r>
    </w:p>
    <w:p w14:paraId="1D047A3A">
      <w:pPr>
        <w:numPr>
          <w:ilvl w:val="0"/>
          <w:numId w:val="1"/>
        </w:numPr>
        <w:rPr>
          <w:rFonts w:hint="default"/>
          <w:b w:val="0"/>
          <w:bCs w:val="0"/>
          <w:lang w:val="en-US" w:eastAsia="zh-CN"/>
        </w:rPr>
      </w:pPr>
      <w:r>
        <w:rPr>
          <w:rFonts w:hint="default"/>
          <w:b w:val="0"/>
          <w:bCs w:val="0"/>
          <w:lang w:val="en-US" w:eastAsia="zh-CN"/>
        </w:rPr>
        <w:t>金融、经济相关专业优先，有跨学科复合背景者优先。</w:t>
      </w:r>
    </w:p>
    <w:p w14:paraId="27B55C0D">
      <w:pPr>
        <w:rPr>
          <w:rFonts w:hint="default"/>
          <w:b w:val="0"/>
          <w:bCs w:val="0"/>
          <w:lang w:val="en-US" w:eastAsia="zh-CN"/>
        </w:rPr>
      </w:pPr>
      <w:r>
        <w:rPr>
          <w:rFonts w:hint="eastAsia"/>
          <w:b w:val="0"/>
          <w:bCs w:val="0"/>
          <w:lang w:val="en-US" w:eastAsia="zh-CN"/>
        </w:rPr>
        <w:t>3</w:t>
      </w:r>
      <w:r>
        <w:rPr>
          <w:rFonts w:hint="default"/>
          <w:b w:val="0"/>
          <w:bCs w:val="0"/>
          <w:lang w:val="en-US" w:eastAsia="zh-CN"/>
        </w:rPr>
        <w:t>、具备上市公司投融资部、私募基金、投行或咨询相关领域经验者优先。</w:t>
      </w:r>
    </w:p>
    <w:p w14:paraId="10F5826C">
      <w:pPr>
        <w:rPr>
          <w:rFonts w:hint="default"/>
          <w:b w:val="0"/>
          <w:bCs w:val="0"/>
          <w:lang w:val="en-US" w:eastAsia="zh-CN"/>
        </w:rPr>
      </w:pPr>
      <w:r>
        <w:rPr>
          <w:rFonts w:hint="eastAsia"/>
          <w:b w:val="0"/>
          <w:bCs w:val="0"/>
          <w:lang w:val="en-US" w:eastAsia="zh-CN"/>
        </w:rPr>
        <w:t>4</w:t>
      </w:r>
      <w:r>
        <w:rPr>
          <w:rFonts w:hint="default"/>
          <w:b w:val="0"/>
          <w:bCs w:val="0"/>
          <w:lang w:val="en-US" w:eastAsia="zh-CN"/>
        </w:rPr>
        <w:t>、具有较强的逻辑思维能力和数据分析能力，能够独立进行投资项目分析。</w:t>
      </w:r>
    </w:p>
    <w:p w14:paraId="585D1E27">
      <w:pPr>
        <w:rPr>
          <w:rFonts w:hint="eastAsia"/>
          <w:b/>
          <w:bCs/>
          <w:lang w:val="en-US" w:eastAsia="zh-CN"/>
        </w:rPr>
      </w:pPr>
      <w:r>
        <w:rPr>
          <w:rFonts w:hint="eastAsia"/>
          <w:b/>
          <w:bCs/>
          <w:lang w:val="en-US" w:eastAsia="zh-CN"/>
        </w:rPr>
        <w:t>薪资待遇：</w:t>
      </w:r>
    </w:p>
    <w:p w14:paraId="4028A7B8">
      <w:pPr>
        <w:rPr>
          <w:rFonts w:hint="default"/>
          <w:lang w:val="en-US" w:eastAsia="zh-CN"/>
        </w:rPr>
      </w:pPr>
      <w:r>
        <w:rPr>
          <w:rFonts w:hint="eastAsia"/>
          <w:lang w:val="en-US" w:eastAsia="zh-CN"/>
        </w:rPr>
        <w:t>薪资为25-50万/年，具体面议。</w:t>
      </w:r>
    </w:p>
    <w:p w14:paraId="50FD98E8">
      <w:pPr>
        <w:rPr>
          <w:rFonts w:hint="eastAsia"/>
          <w:b/>
          <w:bCs/>
          <w:lang w:val="en-US" w:eastAsia="zh-CN"/>
        </w:rPr>
      </w:pPr>
      <w:r>
        <w:rPr>
          <w:rFonts w:hint="eastAsia"/>
          <w:b/>
          <w:bCs/>
          <w:lang w:val="en-US" w:eastAsia="zh-CN"/>
        </w:rPr>
        <w:t>招聘流程：</w:t>
      </w:r>
    </w:p>
    <w:p w14:paraId="133AE630">
      <w:pPr>
        <w:rPr>
          <w:rFonts w:hint="default"/>
          <w:lang w:val="en-US" w:eastAsia="zh-CN"/>
        </w:rPr>
      </w:pPr>
      <w:r>
        <w:rPr>
          <w:rFonts w:hint="eastAsia"/>
          <w:lang w:val="en-US" w:eastAsia="zh-CN"/>
        </w:rPr>
        <w:t>简历筛选-</w:t>
      </w:r>
      <w:r>
        <w:rPr>
          <w:rFonts w:hint="default"/>
          <w:lang w:val="en-US" w:eastAsia="zh-CN"/>
        </w:rPr>
        <w:t>&gt;</w:t>
      </w:r>
      <w:r>
        <w:rPr>
          <w:rFonts w:hint="eastAsia"/>
          <w:lang w:val="en-US" w:eastAsia="zh-CN"/>
        </w:rPr>
        <w:t>面试流程-</w:t>
      </w:r>
      <w:r>
        <w:rPr>
          <w:rFonts w:hint="default"/>
          <w:lang w:val="en-US" w:eastAsia="zh-CN"/>
        </w:rPr>
        <w:t>&gt;发放offer</w:t>
      </w:r>
    </w:p>
    <w:p w14:paraId="74FE5928">
      <w:pPr>
        <w:rPr>
          <w:rFonts w:hint="default"/>
          <w:b/>
          <w:bCs/>
          <w:lang w:val="en-US" w:eastAsia="zh-CN"/>
        </w:rPr>
      </w:pPr>
      <w:r>
        <w:rPr>
          <w:rFonts w:hint="default"/>
          <w:b/>
          <w:bCs/>
          <w:lang w:val="en-US" w:eastAsia="zh-CN"/>
        </w:rPr>
        <w:t>简历投递:</w:t>
      </w:r>
    </w:p>
    <w:p w14:paraId="33C20422">
      <w:pPr>
        <w:rPr>
          <w:rFonts w:hint="default"/>
          <w:lang w:val="en-US" w:eastAsia="zh-CN"/>
        </w:rPr>
      </w:pPr>
      <w:r>
        <w:rPr>
          <w:rFonts w:hint="default"/>
          <w:lang w:val="en-US" w:eastAsia="zh-CN"/>
        </w:rPr>
        <w:t>邮箱:</w:t>
      </w:r>
      <w:r>
        <w:rPr>
          <w:rFonts w:hint="eastAsia"/>
          <w:lang w:val="en-US" w:eastAsia="zh-CN"/>
        </w:rPr>
        <w:t>18801373527@163.com</w:t>
      </w:r>
    </w:p>
    <w:p w14:paraId="1F9BD601">
      <w:pPr>
        <w:rPr>
          <w:rFonts w:hint="default"/>
          <w:lang w:val="en-US" w:eastAsia="zh-CN"/>
        </w:rPr>
      </w:pPr>
      <w:r>
        <w:rPr>
          <w:rFonts w:hint="default"/>
          <w:lang w:val="en-US" w:eastAsia="zh-CN"/>
        </w:rPr>
        <w:t>简历命名:姓名+在读院校+专业+</w:t>
      </w:r>
      <w:r>
        <w:rPr>
          <w:rFonts w:hint="eastAsia"/>
          <w:lang w:val="en-US" w:eastAsia="zh-CN"/>
        </w:rPr>
        <w:t>投融资部</w:t>
      </w:r>
      <w:r>
        <w:rPr>
          <w:rFonts w:hint="default"/>
          <w:lang w:val="en-US" w:eastAsia="zh-CN"/>
        </w:rPr>
        <w:t>+2026校招</w:t>
      </w:r>
    </w:p>
    <w:p w14:paraId="14C60E8B">
      <w:pPr>
        <w:rPr>
          <w:rFonts w:hint="eastAsia"/>
          <w:lang w:val="en-US" w:eastAsia="zh-CN"/>
        </w:rPr>
      </w:pPr>
    </w:p>
    <w:p w14:paraId="415E0ECB">
      <w:pPr>
        <w:rPr>
          <w:rFonts w:hint="eastAsia"/>
          <w:b/>
          <w:bCs/>
          <w:lang w:val="en-US" w:eastAsia="zh-CN"/>
        </w:rPr>
      </w:pPr>
      <w:r>
        <w:rPr>
          <w:rFonts w:hint="eastAsia"/>
          <w:b/>
          <w:bCs/>
          <w:lang w:val="en-US" w:eastAsia="zh-CN"/>
        </w:rPr>
        <w:t>经贸部人员</w:t>
      </w:r>
    </w:p>
    <w:p w14:paraId="0B0B44EA">
      <w:pPr>
        <w:rPr>
          <w:rFonts w:hint="eastAsia"/>
          <w:b/>
          <w:bCs/>
          <w:lang w:val="en-US" w:eastAsia="zh-CN"/>
        </w:rPr>
      </w:pPr>
      <w:r>
        <w:rPr>
          <w:rFonts w:hint="eastAsia"/>
          <w:b/>
          <w:bCs/>
          <w:lang w:val="en-US" w:eastAsia="zh-CN"/>
        </w:rPr>
        <w:t>横琴</w:t>
      </w:r>
    </w:p>
    <w:p w14:paraId="2DA7ADD2">
      <w:pPr>
        <w:rPr>
          <w:rFonts w:hint="default"/>
          <w:lang w:val="en-US" w:eastAsia="zh-CN"/>
        </w:rPr>
      </w:pPr>
      <w:r>
        <w:rPr>
          <w:rFonts w:hint="default"/>
          <w:b/>
          <w:bCs/>
          <w:lang w:val="en-US" w:eastAsia="zh-CN"/>
        </w:rPr>
        <w:t>工作职责：</w:t>
      </w:r>
      <w:r>
        <w:rPr>
          <w:rFonts w:hint="default"/>
          <w:lang w:val="en-US" w:eastAsia="zh-CN"/>
        </w:rPr>
        <w:t xml:space="preserve">   </w:t>
      </w:r>
    </w:p>
    <w:p w14:paraId="3FD42F56">
      <w:pPr>
        <w:rPr>
          <w:rFonts w:hint="default"/>
          <w:lang w:val="en-US" w:eastAsia="zh-CN"/>
        </w:rPr>
      </w:pPr>
      <w:r>
        <w:rPr>
          <w:rFonts w:hint="default"/>
          <w:lang w:val="en-US" w:eastAsia="zh-CN"/>
        </w:rPr>
        <w:t>1、企业招商及产业落地：深耕拉美经贸领域，精准靶向大型央国企、头部跨境电商企业、跨境服务机构等优质资源，招引入驻横琴服务平台园区；为企业提供定制化的政策解读服务，深度剖析跨境投资、贸易等相关政策；全流程指导跨境业务流程，从注册备案到市场准入，助力企业高效完成产业落地。</w:t>
      </w:r>
    </w:p>
    <w:p w14:paraId="11CF72B6">
      <w:pPr>
        <w:rPr>
          <w:rFonts w:hint="default"/>
          <w:lang w:val="en-US" w:eastAsia="zh-CN"/>
        </w:rPr>
      </w:pPr>
      <w:r>
        <w:rPr>
          <w:rFonts w:hint="default"/>
          <w:lang w:val="en-US" w:eastAsia="zh-CN"/>
        </w:rPr>
        <w:t xml:space="preserve">2、资源协调与咨询服务：构建并动态维护覆盖拉美系国家的专业服务机构资源库，整合翻译、法律、财税、物流等领域的优质服务力量；基于对拉美市场的深度洞察，结合企业实际需求，协助制定“走出去”一站式解决方案，为企业规避跨境风险，提供从战略规划到落地执行的全周期专业咨询服务。     </w:t>
      </w:r>
    </w:p>
    <w:p w14:paraId="206B0532">
      <w:pPr>
        <w:rPr>
          <w:rFonts w:hint="default"/>
          <w:b/>
          <w:bCs/>
          <w:lang w:val="en-US" w:eastAsia="zh-CN"/>
        </w:rPr>
      </w:pPr>
      <w:r>
        <w:rPr>
          <w:rFonts w:hint="default"/>
          <w:b/>
          <w:bCs/>
          <w:lang w:val="en-US" w:eastAsia="zh-CN"/>
        </w:rPr>
        <w:t xml:space="preserve">任职要求：   </w:t>
      </w:r>
    </w:p>
    <w:p w14:paraId="331EA561">
      <w:pPr>
        <w:rPr>
          <w:rFonts w:hint="default"/>
          <w:lang w:val="en-US" w:eastAsia="zh-CN"/>
        </w:rPr>
      </w:pPr>
      <w:r>
        <w:rPr>
          <w:rFonts w:hint="default"/>
          <w:lang w:val="en-US" w:eastAsia="zh-CN"/>
        </w:rPr>
        <w:t>1、面向2026届毕业生，国内外大学硕士及以上学历，专业不限</w:t>
      </w:r>
      <w:r>
        <w:rPr>
          <w:rFonts w:hint="eastAsia"/>
          <w:lang w:val="en-US" w:eastAsia="zh-CN"/>
        </w:rPr>
        <w:t>。</w:t>
      </w:r>
    </w:p>
    <w:p w14:paraId="0A2443C4">
      <w:pPr>
        <w:rPr>
          <w:rFonts w:hint="default"/>
          <w:lang w:val="en-US" w:eastAsia="zh-CN"/>
        </w:rPr>
      </w:pPr>
      <w:r>
        <w:rPr>
          <w:rFonts w:hint="eastAsia"/>
          <w:lang w:val="en-US" w:eastAsia="zh-CN"/>
        </w:rPr>
        <w:t>2、</w:t>
      </w:r>
      <w:r>
        <w:rPr>
          <w:rFonts w:hint="default"/>
          <w:lang w:val="en-US" w:eastAsia="zh-CN"/>
        </w:rPr>
        <w:t xml:space="preserve">具备包括先进制造、大宗商贸、数字经济、大健康、跨境电商等五大行业深入研究经验或具备拉美系国家运营、营销或销售经验。  </w:t>
      </w:r>
    </w:p>
    <w:p w14:paraId="07FDDE95">
      <w:pPr>
        <w:rPr>
          <w:rFonts w:hint="default"/>
          <w:lang w:val="en-US" w:eastAsia="zh-CN"/>
        </w:rPr>
      </w:pPr>
      <w:r>
        <w:rPr>
          <w:rFonts w:hint="eastAsia"/>
          <w:lang w:val="en-US" w:eastAsia="zh-CN"/>
        </w:rPr>
        <w:t>3</w:t>
      </w:r>
      <w:r>
        <w:rPr>
          <w:rFonts w:hint="default"/>
          <w:lang w:val="en-US" w:eastAsia="zh-CN"/>
        </w:rPr>
        <w:t xml:space="preserve">、国际贸易、经济管理或小语种（葡萄牙语、西班牙语）等相关专业优先。  </w:t>
      </w:r>
    </w:p>
    <w:p w14:paraId="1BB23E40">
      <w:pPr>
        <w:rPr>
          <w:rFonts w:hint="default"/>
          <w:lang w:val="en-US" w:eastAsia="zh-CN"/>
        </w:rPr>
      </w:pPr>
      <w:r>
        <w:rPr>
          <w:rFonts w:hint="eastAsia"/>
          <w:lang w:val="en-US" w:eastAsia="zh-CN"/>
        </w:rPr>
        <w:t>4</w:t>
      </w:r>
      <w:r>
        <w:rPr>
          <w:rFonts w:hint="default"/>
          <w:lang w:val="en-US" w:eastAsia="zh-CN"/>
        </w:rPr>
        <w:t>、具备良好的沟通协调、资源整合与抗压能力。</w:t>
      </w:r>
    </w:p>
    <w:p w14:paraId="6C0D028E">
      <w:pPr>
        <w:rPr>
          <w:rFonts w:hint="eastAsia"/>
          <w:b/>
          <w:bCs/>
          <w:lang w:val="en-US" w:eastAsia="zh-CN"/>
        </w:rPr>
      </w:pPr>
      <w:r>
        <w:rPr>
          <w:rFonts w:hint="eastAsia"/>
          <w:b/>
          <w:bCs/>
          <w:lang w:val="en-US" w:eastAsia="zh-CN"/>
        </w:rPr>
        <w:t>薪资待遇：</w:t>
      </w:r>
    </w:p>
    <w:p w14:paraId="60756CC6">
      <w:pPr>
        <w:rPr>
          <w:rFonts w:hint="default"/>
          <w:lang w:val="en-US" w:eastAsia="zh-CN"/>
        </w:rPr>
      </w:pPr>
      <w:r>
        <w:rPr>
          <w:rFonts w:hint="eastAsia"/>
          <w:lang w:val="en-US" w:eastAsia="zh-CN"/>
        </w:rPr>
        <w:t>薪资为25-50万/年，具体面议。</w:t>
      </w:r>
    </w:p>
    <w:p w14:paraId="2D24E87B">
      <w:pPr>
        <w:rPr>
          <w:rFonts w:hint="eastAsia"/>
          <w:b/>
          <w:bCs/>
          <w:lang w:val="en-US" w:eastAsia="zh-CN"/>
        </w:rPr>
      </w:pPr>
      <w:r>
        <w:rPr>
          <w:rFonts w:hint="eastAsia"/>
          <w:b/>
          <w:bCs/>
          <w:lang w:val="en-US" w:eastAsia="zh-CN"/>
        </w:rPr>
        <w:t>招聘流程：</w:t>
      </w:r>
    </w:p>
    <w:p w14:paraId="5F9AFE9E">
      <w:pPr>
        <w:rPr>
          <w:rFonts w:hint="default"/>
          <w:lang w:val="en-US" w:eastAsia="zh-CN"/>
        </w:rPr>
      </w:pPr>
      <w:r>
        <w:rPr>
          <w:rFonts w:hint="eastAsia"/>
          <w:lang w:val="en-US" w:eastAsia="zh-CN"/>
        </w:rPr>
        <w:t>简历筛选-</w:t>
      </w:r>
      <w:r>
        <w:rPr>
          <w:rFonts w:hint="default"/>
          <w:lang w:val="en-US" w:eastAsia="zh-CN"/>
        </w:rPr>
        <w:t>&gt;</w:t>
      </w:r>
      <w:r>
        <w:rPr>
          <w:rFonts w:hint="eastAsia"/>
          <w:lang w:val="en-US" w:eastAsia="zh-CN"/>
        </w:rPr>
        <w:t>面试流程-</w:t>
      </w:r>
      <w:r>
        <w:rPr>
          <w:rFonts w:hint="default"/>
          <w:lang w:val="en-US" w:eastAsia="zh-CN"/>
        </w:rPr>
        <w:t>&gt;发放offer</w:t>
      </w:r>
    </w:p>
    <w:p w14:paraId="0BE64B9E">
      <w:pPr>
        <w:rPr>
          <w:rFonts w:hint="default"/>
          <w:b/>
          <w:bCs/>
          <w:lang w:val="en-US" w:eastAsia="zh-CN"/>
        </w:rPr>
      </w:pPr>
      <w:r>
        <w:rPr>
          <w:rFonts w:hint="default"/>
          <w:b/>
          <w:bCs/>
          <w:lang w:val="en-US" w:eastAsia="zh-CN"/>
        </w:rPr>
        <w:t>简历投递:</w:t>
      </w:r>
    </w:p>
    <w:p w14:paraId="35381D29">
      <w:pPr>
        <w:rPr>
          <w:rFonts w:hint="default"/>
          <w:lang w:val="en-US" w:eastAsia="zh-CN"/>
        </w:rPr>
      </w:pPr>
      <w:r>
        <w:rPr>
          <w:rFonts w:hint="default"/>
          <w:lang w:val="en-US" w:eastAsia="zh-CN"/>
        </w:rPr>
        <w:t>邮箱:</w:t>
      </w:r>
      <w:r>
        <w:rPr>
          <w:rFonts w:hint="eastAsia"/>
          <w:lang w:val="en-US" w:eastAsia="zh-CN"/>
        </w:rPr>
        <w:t>18801373527@163.com</w:t>
      </w:r>
    </w:p>
    <w:p w14:paraId="36ED390E">
      <w:pPr>
        <w:rPr>
          <w:rFonts w:hint="default"/>
          <w:lang w:val="en-US" w:eastAsia="zh-CN"/>
        </w:rPr>
      </w:pPr>
      <w:r>
        <w:rPr>
          <w:rFonts w:hint="default"/>
          <w:lang w:val="en-US" w:eastAsia="zh-CN"/>
        </w:rPr>
        <w:t>简历命名:姓名+在读院校+专业+</w:t>
      </w:r>
      <w:r>
        <w:rPr>
          <w:rFonts w:hint="eastAsia"/>
          <w:lang w:val="en-US" w:eastAsia="zh-CN"/>
        </w:rPr>
        <w:t>经贸部</w:t>
      </w:r>
      <w:r>
        <w:rPr>
          <w:rFonts w:hint="default"/>
          <w:lang w:val="en-US" w:eastAsia="zh-CN"/>
        </w:rPr>
        <w:t>+2026校招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893FEF"/>
    <w:multiLevelType w:val="singleLevel"/>
    <w:tmpl w:val="6B893F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347D7"/>
    <w:rsid w:val="2AF55782"/>
    <w:rsid w:val="2F7C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2578</Words>
  <Characters>2757</Characters>
  <Lines>0</Lines>
  <Paragraphs>0</Paragraphs>
  <TotalTime>15</TotalTime>
  <ScaleCrop>false</ScaleCrop>
  <LinksUpToDate>false</LinksUpToDate>
  <CharactersWithSpaces>2778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2025-11-10T01:41:00Z</dcterms:created>
  <dc:creator>lenovo</dc:creator>
  <cp:lastModifiedBy>黄竞丽</cp:lastModifiedBy>
  <dcterms:modified xsi:type="dcterms:W3CDTF">2025-11-10T03:43:26Z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eyJoZGlkIjoiNDhkODQ4YTkwYTA3NGI3YzllZWFjMDI3YTlmMmM0YjMiLCJ1c2VySWQiOiIzNTcwMzUyOTQifQ==</vt:lpwstr>
  </property>
  <property fmtid="{D5CDD505-2E9C-101B-9397-08002B2CF9AE}" pid="4" name="ICV">
    <vt:lpwstr>0EDBA723605A49C7A2FA89CBAE7A8D8D_13</vt:lpwstr>
  </property>
</Properties>
</file>