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11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【机构介绍】</w:t>
      </w:r>
    </w:p>
    <w:p w14:paraId="43163E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远实资本创始团队来自于国内TOP FA机构，团队成员一级市场投融资从业平均年限超过10年，均来自上交、复旦、帝国理工等国内外TOP级院校，累计融资金额超过100亿元。远实资本定位于陪伴硬科技创业者的产业投行，重点关注AI /先进制造/机器人等新质生产力领域。</w:t>
      </w:r>
    </w:p>
    <w:p w14:paraId="063E745C">
      <w:pPr>
        <w:rPr>
          <w:rFonts w:hint="eastAsia"/>
          <w:lang w:val="en-US" w:eastAsia="zh-CN"/>
        </w:rPr>
      </w:pPr>
    </w:p>
    <w:p w14:paraId="5709F2F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岗位一、投资经理/VP</w:t>
      </w:r>
    </w:p>
    <w:p w14:paraId="3AD348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【岗位职责】</w:t>
      </w:r>
    </w:p>
    <w:p w14:paraId="77B98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1、研究和分析某市场潜在投资标的的数据采集、模型整理、报告撰写等，并根据分析给出融资建议</w:t>
      </w:r>
    </w:p>
    <w:p w14:paraId="0BCFC2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2、协助完成项目的行业或者战略研究分析，参与甲乙所需相关文件，包括但不限于投资报告，融资建议书，商业计划书，财务模型等</w:t>
      </w:r>
    </w:p>
    <w:p w14:paraId="1B8FDC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3、搜集科技行业动态，研究创新商业模式，积极接触科技创业公司</w:t>
      </w:r>
    </w:p>
    <w:p w14:paraId="6D6A8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4、维护行业项目、投资机构和团队成员的关系，灵活沟通</w:t>
      </w:r>
    </w:p>
    <w:p w14:paraId="6A6DEE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【任职资格】</w:t>
      </w:r>
    </w:p>
    <w:p w14:paraId="4E1C2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1、国内外top本科及以上学历，理工科/金融相关专业</w:t>
      </w:r>
    </w:p>
    <w:p w14:paraId="66F7A0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2、3年以上相关领域经验，有FA/VC/PE/科技产业背景/咨询/四大FDD工作经验的优先</w:t>
      </w:r>
    </w:p>
    <w:p w14:paraId="1257F98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具备强烈的好奇心与多产业广阔视野，细致负责的工作态度，良好的团队协作意识，积极进取的学习精神</w:t>
      </w:r>
    </w:p>
    <w:p w14:paraId="5918531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17604E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岗位二、分析师</w:t>
      </w:r>
    </w:p>
    <w:p w14:paraId="1B07683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【岗位职责】</w:t>
      </w:r>
    </w:p>
    <w:p w14:paraId="14B1693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1、研究赛道行业与市场，协助分析梳理相关产业链，协助撰写行业分析报告</w:t>
      </w:r>
    </w:p>
    <w:p w14:paraId="20824A4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2、协助收集企业相关数据与资料整理，挖掘企业竞争优势与投资价值</w:t>
      </w:r>
    </w:p>
    <w:p w14:paraId="0BF3171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3、协助撰写商业计划书，将行业或企业潜在价值呈现给投资人，为投资人提供有价值的思路</w:t>
      </w:r>
    </w:p>
    <w:p w14:paraId="5091877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【任职要求】</w:t>
      </w:r>
    </w:p>
    <w:p w14:paraId="194AD3F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1、国内外top本科及以上学历，专业不限</w:t>
      </w:r>
    </w:p>
    <w:p w14:paraId="3ABECA7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2、有行业报告、商业计划书、科研报告撰写经验者优先</w:t>
      </w:r>
    </w:p>
    <w:p w14:paraId="59FE1E4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3、有FA/VC/PE/咨询等实习或工作经历者优先</w:t>
      </w:r>
      <w:r>
        <w:rPr>
          <w:rFonts w:hint="eastAsia"/>
          <w:lang w:val="en-US" w:eastAsia="zh-CN"/>
        </w:rPr>
        <w:t>，应届生亦可考虑</w:t>
      </w:r>
    </w:p>
    <w:p w14:paraId="4554456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4、熟练使用PPT，极强的材料收集、整理、分析能力</w:t>
      </w:r>
    </w:p>
    <w:p w14:paraId="4EB25D9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5、热爱FA行业，头脑灵活，勤奋细心，严谨负责，善于沟通，有较强的学习能力及抗压能力</w:t>
      </w:r>
    </w:p>
    <w:p w14:paraId="116D209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9EF2F0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岗位三、IR总监/经理</w:t>
      </w:r>
    </w:p>
    <w:p w14:paraId="5BFBFA2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【岗位职责】</w:t>
      </w:r>
    </w:p>
    <w:p w14:paraId="343FB09C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根据公司布局，进行重点赛道投资人整理、维护、开拓；</w:t>
      </w:r>
    </w:p>
    <w:p w14:paraId="570A20AA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积极和投资人交流互动，挖掘重要信息；</w:t>
      </w:r>
    </w:p>
    <w:p w14:paraId="452B7622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深度参与项目承销全过程。</w:t>
      </w:r>
    </w:p>
    <w:p w14:paraId="0B3A9A9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【任职要求】</w:t>
      </w:r>
    </w:p>
    <w:p w14:paraId="2A0327CE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国内外top本科及以上学历，专业不限</w:t>
      </w:r>
    </w:p>
    <w:p w14:paraId="2372B1E7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有FA/VC/PE/咨询等实习或工作经历者优先</w:t>
      </w:r>
      <w:r>
        <w:rPr>
          <w:rFonts w:hint="eastAsia"/>
          <w:lang w:val="en-US" w:eastAsia="zh-CN"/>
        </w:rPr>
        <w:t>，优秀应届生亦可考虑</w:t>
      </w:r>
    </w:p>
    <w:p w14:paraId="3E44298E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性格外向，沟通能力强，形象气质佳，有强烈的客户意识和客户敏感度</w:t>
      </w:r>
      <w:bookmarkStart w:id="0" w:name="_GoBack"/>
      <w:bookmarkEnd w:id="0"/>
    </w:p>
    <w:p w14:paraId="7E9DA09B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热爱FA行业，</w:t>
      </w:r>
      <w:r>
        <w:rPr>
          <w:rFonts w:hint="eastAsia"/>
          <w:lang w:val="en-US" w:eastAsia="zh-CN"/>
        </w:rPr>
        <w:t>具备清晰的逻辑思维、商务</w:t>
      </w:r>
      <w:r>
        <w:rPr>
          <w:rFonts w:hint="eastAsia"/>
          <w:lang w:val="en-US" w:eastAsia="zh-CN"/>
        </w:rPr>
        <w:tab/>
        <w:t>洽谈能力、</w:t>
      </w:r>
      <w:r>
        <w:rPr>
          <w:rFonts w:hint="default"/>
          <w:lang w:val="en-US" w:eastAsia="zh-CN"/>
        </w:rPr>
        <w:t>抗压能力</w:t>
      </w:r>
    </w:p>
    <w:p w14:paraId="1448940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19BE3F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AEADF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【联系方式】</w:t>
      </w:r>
    </w:p>
    <w:p w14:paraId="141653E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简历请投递至HR@yshicapital.cn，邮件标题请注明：（1）投递岗位（2）姓名（3）工作年限，有行研报告的请添加在附件。</w:t>
      </w:r>
    </w:p>
    <w:p w14:paraId="70AB3F4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B47A62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【工作地点】</w:t>
      </w:r>
    </w:p>
    <w:p w14:paraId="52BB5F3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上海市普陀区星光耀广场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01C10"/>
    <w:multiLevelType w:val="singleLevel"/>
    <w:tmpl w:val="CCD01C10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69CB9C2"/>
    <w:multiLevelType w:val="singleLevel"/>
    <w:tmpl w:val="269CB9C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CD52F1"/>
    <w:multiLevelType w:val="singleLevel"/>
    <w:tmpl w:val="27CD52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B1089"/>
    <w:rsid w:val="2F6E6791"/>
    <w:rsid w:val="42B311C7"/>
    <w:rsid w:val="5E8973CD"/>
    <w:rsid w:val="676E34D8"/>
    <w:rsid w:val="6C366675"/>
    <w:rsid w:val="70A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793</Characters>
  <Lines>0</Lines>
  <Paragraphs>0</Paragraphs>
  <TotalTime>11</TotalTime>
  <ScaleCrop>false</ScaleCrop>
  <LinksUpToDate>false</LinksUpToDate>
  <CharactersWithSpaces>795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2025-02-12T03:36:00Z</dcterms:created>
  <dc:creator>29637</dc:creator>
  <cp:lastModifiedBy>罗丹</cp:lastModifiedBy>
  <dcterms:modified xsi:type="dcterms:W3CDTF">2025-11-19T06:48:56Z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eyJoZGlkIjoiMjI5ODQ0ZjMyM2U4ZGQxZWE5MjE5ODA0NTIyZGY0MTciLCJ1c2VySWQiOiI1NDYxODk5ODQifQ==</vt:lpwstr>
  </property>
  <property fmtid="{D5CDD505-2E9C-101B-9397-08002B2CF9AE}" pid="4" name="ICV">
    <vt:lpwstr>847B37AC638549B98BA8A7078655D058_13</vt:lpwstr>
  </property>
</Properties>
</file>