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67881">
      <w:pPr>
        <w:pStyle w:val="2"/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岗位介绍</w:t>
      </w:r>
    </w:p>
    <w:tbl>
      <w:tblPr>
        <w:tblStyle w:val="6"/>
        <w:tblW w:w="971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285"/>
        <w:gridCol w:w="1857"/>
        <w:gridCol w:w="5906"/>
      </w:tblGrid>
      <w:tr w14:paraId="66D12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669" w:type="dxa"/>
            <w:tcBorders>
              <w:top w:val="nil"/>
              <w:left w:val="nil"/>
              <w:bottom w:val="dotted" w:color="7F7F7F" w:sz="8" w:space="0"/>
              <w:right w:val="dotted" w:color="7F7F7F" w:sz="8" w:space="0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66153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等线" w:eastAsia="等线" w:cs="Arial" w:hAnsiTheme="minorEastAsia"/>
                <w:b/>
                <w:kern w:val="0"/>
                <w:sz w:val="20"/>
                <w:szCs w:val="36"/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FFFFFF" w:themeColor="light1"/>
                <w:kern w:val="24"/>
                <w:sz w:val="20"/>
                <w:szCs w:val="20"/>
                <w14:textFill>
                  <w14:solidFill>
                    <w14:schemeClr w14:val="lt1"/>
                  </w14:solidFill>
                </w14:textFill>
              </w:rPr>
              <w:t>序号</w:t>
            </w:r>
          </w:p>
        </w:tc>
        <w:tc>
          <w:tcPr>
            <w:tcW w:w="1285" w:type="dxa"/>
            <w:tcBorders>
              <w:top w:val="nil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7EFB4D">
            <w:pPr>
              <w:widowControl/>
              <w:tabs>
                <w:tab w:val="left" w:pos="509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ascii="等线" w:eastAsia="等线" w:cs="Arial" w:hAnsiTheme="minorEastAsia"/>
                <w:b/>
                <w:bCs/>
                <w:color w:val="FFFFFF" w:themeColor="light1"/>
                <w:kern w:val="24"/>
                <w:sz w:val="20"/>
                <w:szCs w:val="20"/>
                <w:lang w:val="en-US" w:eastAsia="zh-CN"/>
                <w14:textFill>
                  <w14:solidFill>
                    <w14:schemeClr w14:val="lt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FFFFFF" w:themeColor="light1"/>
                <w:kern w:val="24"/>
                <w:sz w:val="20"/>
                <w:szCs w:val="20"/>
                <w:lang w:val="en-US" w:eastAsia="zh-CN"/>
                <w14:textFill>
                  <w14:solidFill>
                    <w14:schemeClr w14:val="lt1"/>
                  </w14:solidFill>
                </w14:textFill>
              </w:rPr>
              <w:t>部门</w:t>
            </w:r>
          </w:p>
        </w:tc>
        <w:tc>
          <w:tcPr>
            <w:tcW w:w="1857" w:type="dxa"/>
            <w:tcBorders>
              <w:top w:val="nil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1651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等线" w:eastAsia="等线" w:cs="Arial" w:hAnsiTheme="minorEastAsia"/>
                <w:b/>
                <w:kern w:val="0"/>
                <w:sz w:val="20"/>
                <w:szCs w:val="36"/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FFFFFF" w:themeColor="light1"/>
                <w:kern w:val="24"/>
                <w:sz w:val="20"/>
                <w:szCs w:val="20"/>
                <w14:textFill>
                  <w14:solidFill>
                    <w14:schemeClr w14:val="lt1"/>
                  </w14:solidFill>
                </w14:textFill>
              </w:rPr>
              <w:t>岗位名称</w:t>
            </w:r>
          </w:p>
        </w:tc>
        <w:tc>
          <w:tcPr>
            <w:tcW w:w="5906" w:type="dxa"/>
            <w:tcBorders>
              <w:top w:val="nil"/>
              <w:left w:val="dotted" w:color="7F7F7F" w:sz="8" w:space="0"/>
              <w:bottom w:val="dotted" w:color="7F7F7F" w:sz="8" w:space="0"/>
              <w:right w:val="nil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3E15A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等线" w:eastAsia="等线" w:cs="Arial" w:hAnsiTheme="minorEastAsia"/>
                <w:b/>
                <w:kern w:val="0"/>
                <w:sz w:val="20"/>
                <w:szCs w:val="36"/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FFFFFF" w:themeColor="light1"/>
                <w:kern w:val="24"/>
                <w:sz w:val="20"/>
                <w:szCs w:val="20"/>
                <w14:textFill>
                  <w14:solidFill>
                    <w14:schemeClr w14:val="lt1"/>
                  </w14:solidFill>
                </w14:textFill>
              </w:rPr>
              <w:t>岗位职责及要求</w:t>
            </w:r>
          </w:p>
        </w:tc>
      </w:tr>
      <w:tr w14:paraId="17E45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3" w:hRule="atLeast"/>
          <w:jc w:val="center"/>
        </w:trPr>
        <w:tc>
          <w:tcPr>
            <w:tcW w:w="669" w:type="dxa"/>
            <w:tcBorders>
              <w:top w:val="dotted" w:color="7F7F7F" w:sz="8" w:space="0"/>
              <w:left w:val="nil"/>
              <w:bottom w:val="dotted" w:color="7F7F7F" w:themeColor="background1" w:themeShade="80" w:sz="4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31370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</w:t>
            </w:r>
          </w:p>
        </w:tc>
        <w:tc>
          <w:tcPr>
            <w:tcW w:w="1285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8C53E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default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研发中心</w:t>
            </w:r>
          </w:p>
        </w:tc>
        <w:tc>
          <w:tcPr>
            <w:tcW w:w="1857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550B4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后台开发工程师</w:t>
            </w:r>
          </w:p>
          <w:p w14:paraId="17CFD7A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5906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3555D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【岗位职责】</w:t>
            </w:r>
          </w:p>
          <w:p w14:paraId="1BF1DC1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1、负责搜索，资讯类app后台开发工作；</w:t>
            </w:r>
          </w:p>
          <w:p w14:paraId="73A4EB1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2、负责SAAS类平台产品后台开发工作。</w:t>
            </w:r>
          </w:p>
          <w:p w14:paraId="0A199A2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【岗位要求】</w:t>
            </w:r>
          </w:p>
          <w:p w14:paraId="1615408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1、本科以上学历，3年以上工作经验；</w:t>
            </w:r>
          </w:p>
          <w:p w14:paraId="17F5B53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2、精通java语言，对java面向对象软件结构有一定理解；</w:t>
            </w:r>
          </w:p>
          <w:p w14:paraId="63D8ECE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3、能够熟练掌握spring等主流开发框架；</w:t>
            </w:r>
          </w:p>
          <w:p w14:paraId="07A8D34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4、熟练使用mysql数据库，对数据库表有独立设计能力；</w:t>
            </w:r>
          </w:p>
          <w:p w14:paraId="493B02F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5、熟悉https协议，redis相关协议，熟悉分布式、缓存、消息等机制；</w:t>
            </w:r>
          </w:p>
          <w:p w14:paraId="3443D8A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6、了解并具备使用主流AI大模型工具进行代码生成的经验；有将 LLM 集成到工作中的实践经验者优先</w:t>
            </w:r>
          </w:p>
          <w:p w14:paraId="27C31C7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7、良好的学习能力、沟通能力、适应能力、责任心强，能在压力下独立解决问题，具有主人翁精神。</w:t>
            </w:r>
          </w:p>
        </w:tc>
      </w:tr>
      <w:tr w14:paraId="428A6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7" w:hRule="atLeast"/>
          <w:jc w:val="center"/>
        </w:trPr>
        <w:tc>
          <w:tcPr>
            <w:tcW w:w="669" w:type="dxa"/>
            <w:tcBorders>
              <w:top w:val="dotted" w:color="7F7F7F" w:sz="8" w:space="0"/>
              <w:left w:val="nil"/>
              <w:bottom w:val="dotted" w:color="7F7F7F" w:themeColor="background1" w:themeShade="80" w:sz="4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2C066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</w:t>
            </w:r>
          </w:p>
        </w:tc>
        <w:tc>
          <w:tcPr>
            <w:tcW w:w="1285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11F6C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研发中心</w:t>
            </w:r>
          </w:p>
        </w:tc>
        <w:tc>
          <w:tcPr>
            <w:tcW w:w="1857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93E95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前端开发工程师</w:t>
            </w:r>
          </w:p>
        </w:tc>
        <w:tc>
          <w:tcPr>
            <w:tcW w:w="5906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2052E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【岗位职责】</w:t>
            </w:r>
          </w:p>
          <w:p w14:paraId="6029642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1、负责得理律助、得理门户等相关产品的开发升级，负责从需求分析、技术方案设计到代码编写、测试与上线的全流程工作。</w:t>
            </w:r>
          </w:p>
          <w:p w14:paraId="1040CD1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2、运用 prettier/eslint/stylelint 等 lint 工具对代码进行检测，保证代码质量。</w:t>
            </w:r>
          </w:p>
          <w:p w14:paraId="06B17BF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3、关注行业前沿技术动态，深入研究并引入适用于公司产品的新技术、新工具，推动前端技术创新与产品升级。</w:t>
            </w:r>
          </w:p>
          <w:p w14:paraId="1A58850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【岗位要求】</w:t>
            </w:r>
          </w:p>
          <w:p w14:paraId="4467F2A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1、拥有至少1个完整的大型项目前端开发经验，能独立承担复杂模块的开发任务并有效推动项目进展。</w:t>
            </w:r>
          </w:p>
          <w:p w14:paraId="79FC212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2、精通 HTML5、CSS3、JavaScript、typeScript 等前端基础技术，熟练掌握 vuejs 框架及其生态系统。</w:t>
            </w:r>
          </w:p>
          <w:p w14:paraId="5971113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3、具有丰富的移动端前端开发经验，熟悉移动端浏览器兼容性问题及解决方案，熟练掌握至少一种移动端开发框架(如uni-app、Taro 等）。</w:t>
            </w:r>
          </w:p>
          <w:p w14:paraId="36B8349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4、熟悉前端构建工具（如 Webpack、Vite 等），能够熟练配置与优化构建流程，提升项目打包构建的效率。</w:t>
            </w:r>
          </w:p>
          <w:p w14:paraId="21218EE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5、熟悉前端组件库 ant-design-vue、vant、naiveUI等。</w:t>
            </w:r>
          </w:p>
          <w:p w14:paraId="71E3CD0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6、熟悉 less、sass 等 css 预处理器，以及 tailwindcss 等原子化 css。</w:t>
            </w:r>
          </w:p>
          <w:p w14:paraId="4C64CCD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7、积极乐观，责任心强，工作认真细致，具备良好的服务意识，具有良好的跨团队沟通与协作能力。</w:t>
            </w:r>
          </w:p>
          <w:p w14:paraId="1C93935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</w:t>
            </w: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加分项</w:t>
            </w: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】</w:t>
            </w:r>
          </w:p>
          <w:p w14:paraId="1E67649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1、有开源项目贡献经验或个人技术博客，在技术社区有一定的影响力，能够积极分享前端开发经验与技术见解。</w:t>
            </w:r>
          </w:p>
          <w:p w14:paraId="170B048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2、熟悉 CI/CD 流程</w:t>
            </w:r>
          </w:p>
          <w:p w14:paraId="53499D9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3、了解并具备使用主流AI大模型工具进行代码生成的经验；有将 LLM 集成到工作中的实践经验者优先</w:t>
            </w:r>
          </w:p>
        </w:tc>
      </w:tr>
      <w:tr w14:paraId="679A1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  <w:jc w:val="center"/>
        </w:trPr>
        <w:tc>
          <w:tcPr>
            <w:tcW w:w="669" w:type="dxa"/>
            <w:tcBorders>
              <w:top w:val="dotted" w:color="7F7F7F" w:sz="8" w:space="0"/>
              <w:left w:val="nil"/>
              <w:bottom w:val="dotted" w:color="7F7F7F" w:themeColor="background1" w:themeShade="80" w:sz="4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37706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</w:t>
            </w:r>
          </w:p>
        </w:tc>
        <w:tc>
          <w:tcPr>
            <w:tcW w:w="1285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EBA38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研发中心</w:t>
            </w:r>
          </w:p>
        </w:tc>
        <w:tc>
          <w:tcPr>
            <w:tcW w:w="1857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933C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NLP算法实习生</w:t>
            </w:r>
          </w:p>
        </w:tc>
        <w:tc>
          <w:tcPr>
            <w:tcW w:w="5906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C4D3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【岗位要求】</w:t>
            </w:r>
          </w:p>
          <w:p w14:paraId="1A2BCFC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1、计算机、信息工程、人工智能、软件工程、统计学、应用数学等专业的博士和优秀硕士；</w:t>
            </w:r>
          </w:p>
          <w:p w14:paraId="49D6C5D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2、熟练掌握NLP基础理论和算法，在一个或多个领域（如对话系统、文本分类、语义理解、知识图谱构建、篇章理解、情感分析、自然语言生成等）能够独立开展研发工作；</w:t>
            </w:r>
          </w:p>
          <w:p w14:paraId="47AB4D6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3、熟悉至少一种编程语言，包括但不限于java、python、c++等；</w:t>
            </w:r>
          </w:p>
          <w:p w14:paraId="45FB658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4、熟练使用一种或几种深度学习框架（如tensorflow、pytorch等）；</w:t>
            </w:r>
          </w:p>
          <w:p w14:paraId="7116604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5、在ACL、EMNLP、SIGIR、NAACL、COLING、IJCAI、AAAI等学术会议或期刊发表过文章，有深度学习学术或工程项目经验优先。</w:t>
            </w:r>
          </w:p>
          <w:p w14:paraId="323A514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6、了解并具备使用主流AI大模型工具；有将 LLM 集成到工作中的实践经验者优先</w:t>
            </w:r>
          </w:p>
        </w:tc>
      </w:tr>
      <w:tr w14:paraId="45A0C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  <w:jc w:val="center"/>
        </w:trPr>
        <w:tc>
          <w:tcPr>
            <w:tcW w:w="669" w:type="dxa"/>
            <w:tcBorders>
              <w:top w:val="dotted" w:color="7F7F7F" w:sz="8" w:space="0"/>
              <w:left w:val="nil"/>
              <w:bottom w:val="dotted" w:color="7F7F7F" w:themeColor="background1" w:themeShade="80" w:sz="4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587FA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4</w:t>
            </w:r>
          </w:p>
        </w:tc>
        <w:tc>
          <w:tcPr>
            <w:tcW w:w="1285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0B7C5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研发中心</w:t>
            </w:r>
          </w:p>
        </w:tc>
        <w:tc>
          <w:tcPr>
            <w:tcW w:w="1857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DC51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数据分析实习生</w:t>
            </w:r>
          </w:p>
        </w:tc>
        <w:tc>
          <w:tcPr>
            <w:tcW w:w="5906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42FE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【岗位要求】</w:t>
            </w:r>
          </w:p>
          <w:p w14:paraId="01D453D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1、2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5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届、2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6</w:t>
            </w:r>
            <w:bookmarkStart w:id="0" w:name="_GoBack"/>
            <w:bookmarkEnd w:id="0"/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届毕业生，计算机数据科学与大数据相关专业，应用数学、统计学、应用经济学、运筹学等数据科学相关专业；</w:t>
            </w:r>
          </w:p>
          <w:p w14:paraId="27CB6B2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2、扎实的专业知识，严谨的逻辑思维能力；</w:t>
            </w:r>
          </w:p>
          <w:p w14:paraId="1B3AD3B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3、熟练使用python/R/matlab等相关统计学软件；</w:t>
            </w:r>
          </w:p>
          <w:p w14:paraId="2D5C45F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4、较强的动手能力，有学术研究成果发表者优先。</w:t>
            </w:r>
          </w:p>
          <w:p w14:paraId="03C1DC6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5、了解并具备使用主流AI大模型工具；有将 LLM 集成到工作中的实践经验者优先</w:t>
            </w:r>
          </w:p>
        </w:tc>
      </w:tr>
      <w:tr w14:paraId="28FA2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9" w:hRule="atLeast"/>
          <w:jc w:val="center"/>
        </w:trPr>
        <w:tc>
          <w:tcPr>
            <w:tcW w:w="669" w:type="dxa"/>
            <w:tcBorders>
              <w:top w:val="dotted" w:color="7F7F7F" w:sz="8" w:space="0"/>
              <w:left w:val="nil"/>
              <w:bottom w:val="dotted" w:color="7F7F7F" w:themeColor="background1" w:themeShade="80" w:sz="4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6571E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eastAsia="等线" w:cs="Arial" w:hAnsiTheme="minorEastAsia"/>
                <w:kern w:val="0"/>
                <w:sz w:val="18"/>
                <w:szCs w:val="36"/>
                <w:lang w:val="en-US" w:eastAsia="zh-CN"/>
              </w:rPr>
            </w:pPr>
            <w:r>
              <w:rPr>
                <w:rFonts w:hint="eastAsia" w:ascii="等线" w:eastAsia="等线" w:cs="Arial" w:hAnsiTheme="minorEastAsia"/>
                <w:kern w:val="0"/>
                <w:sz w:val="18"/>
                <w:szCs w:val="36"/>
                <w:lang w:val="en-US" w:eastAsia="zh-CN"/>
              </w:rPr>
              <w:t>5</w:t>
            </w:r>
          </w:p>
        </w:tc>
        <w:tc>
          <w:tcPr>
            <w:tcW w:w="1285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655DE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default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产品运营部</w:t>
            </w:r>
          </w:p>
        </w:tc>
        <w:tc>
          <w:tcPr>
            <w:tcW w:w="1857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E7BB7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AI产品助理/经理</w:t>
            </w:r>
          </w:p>
          <w:p w14:paraId="29B6C15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等线" w:eastAsia="等线" w:cs="Arial" w:hAnsiTheme="minorEastAsia"/>
                <w:kern w:val="0"/>
                <w:sz w:val="18"/>
                <w:szCs w:val="36"/>
              </w:rPr>
            </w:pPr>
          </w:p>
        </w:tc>
        <w:tc>
          <w:tcPr>
            <w:tcW w:w="5906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9ED6F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【岗位职责】</w:t>
            </w:r>
          </w:p>
          <w:p w14:paraId="4AC3F65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负责法律AI产品的市场分析、用户调研、产品机会发现、总体解决方案设计和产品功能设计；</w:t>
            </w:r>
          </w:p>
          <w:p w14:paraId="41DBF7A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负责公司APP、小程序和web产品的独立迭代，规划产品版本，输出产品文档、交互原型和业务逻辑，协调合作团队的资源，保障产品交付质量；</w:t>
            </w:r>
          </w:p>
          <w:p w14:paraId="4AAB801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学习国内外行业内优秀的解决方案，通过竞品分析发现机会与问题点，通过运营数据持续优化产品体验，打造竞争优势。</w:t>
            </w:r>
          </w:p>
          <w:p w14:paraId="0906AA8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【岗位要求】</w:t>
            </w:r>
          </w:p>
          <w:p w14:paraId="16E18F3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本科及以上学历，计算机相关专业，1年以上互联网产品经理经验，有法律、SaaS、AI类产品经验优先；</w:t>
            </w:r>
          </w:p>
          <w:p w14:paraId="2439E85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对AI的应用场景有比较深刻的理解和思路优先；</w:t>
            </w:r>
          </w:p>
          <w:p w14:paraId="5595BD7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有平台产品策划经验，并完整独立负责过重要模块，对所做产品有自己的独立见解，对用户体验敏感；</w:t>
            </w:r>
          </w:p>
          <w:p w14:paraId="0F6F9D0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4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学习能力强，具备良好的沟通协作能力和团队合作意识，自我驱动力强；</w:t>
            </w:r>
          </w:p>
          <w:p w14:paraId="3FF84DB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对人工智能（AI）技术和法律+AI赛道有兴趣，愿意持续在这条路上探索和创造；</w:t>
            </w:r>
          </w:p>
          <w:p w14:paraId="490391B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等线" w:eastAsia="等线" w:cs="Arial" w:hAnsiTheme="minorEastAsia"/>
                <w:kern w:val="0"/>
                <w:sz w:val="18"/>
                <w:szCs w:val="36"/>
              </w:rPr>
            </w:pP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6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cs="Arial" w:hAnsiTheme="minorEastAsia"/>
                <w:b w:val="0"/>
                <w:bCs w:val="0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具备良好的沟通、表达和文字能力：能够线下给客户介绍产品、编写产品软文。</w:t>
            </w:r>
          </w:p>
        </w:tc>
      </w:tr>
      <w:tr w14:paraId="7C00D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4" w:hRule="atLeast"/>
          <w:jc w:val="center"/>
        </w:trPr>
        <w:tc>
          <w:tcPr>
            <w:tcW w:w="669" w:type="dxa"/>
            <w:tcBorders>
              <w:top w:val="dotted" w:color="7F7F7F" w:themeColor="background1" w:themeShade="80" w:sz="4" w:space="0"/>
              <w:left w:val="nil"/>
              <w:bottom w:val="dotted" w:color="7F7F7F" w:sz="8" w:space="0"/>
              <w:right w:val="dotted" w:color="7F7F7F" w:sz="8" w:space="0"/>
            </w:tcBorders>
            <w:shd w:val="clear" w:color="auto" w:fill="auto"/>
            <w:vAlign w:val="center"/>
          </w:tcPr>
          <w:p w14:paraId="482B1DE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6</w:t>
            </w:r>
          </w:p>
        </w:tc>
        <w:tc>
          <w:tcPr>
            <w:tcW w:w="1285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E3283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default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产品运营部</w:t>
            </w:r>
          </w:p>
        </w:tc>
        <w:tc>
          <w:tcPr>
            <w:tcW w:w="1857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FB324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产品运营专员/经理</w:t>
            </w:r>
          </w:p>
          <w:p w14:paraId="1EE767F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default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5906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7EC23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</w:t>
            </w: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岗位职责】</w:t>
            </w:r>
          </w:p>
          <w:p w14:paraId="13A1404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制定公司整体用户运营战略和计划，并组织实施。</w:t>
            </w:r>
          </w:p>
          <w:p w14:paraId="0F5C0B8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负责公司用户增长，提升用户数量和质量。</w:t>
            </w:r>
          </w:p>
          <w:p w14:paraId="42151F9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负责公司用户留存，降低用户流失率。</w:t>
            </w:r>
          </w:p>
          <w:p w14:paraId="6A656DE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4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负责公司用户活跃，提升用户参与度和互动率。</w:t>
            </w:r>
          </w:p>
          <w:p w14:paraId="20F6CB3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负责公司用户转化，提高用户付费率和营收。</w:t>
            </w:r>
          </w:p>
          <w:p w14:paraId="1138C5C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6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负责建立和完善用户运营体系，包括用户分层体系、用户成长体系、用户激励体系等。</w:t>
            </w:r>
          </w:p>
          <w:p w14:paraId="18671C5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7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负责管理用户运营团队，提升团队的专业能力和工作效率。</w:t>
            </w:r>
          </w:p>
          <w:p w14:paraId="6E50C49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【岗位要求】</w:t>
            </w:r>
          </w:p>
          <w:p w14:paraId="21D1B48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本科及以上学历，市场营销、管理、心理学等相关专业。</w:t>
            </w:r>
          </w:p>
          <w:p w14:paraId="69303EE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5年以上SaaS产品用户运营经验，有成功To B用户运营经验者优先。</w:t>
            </w:r>
          </w:p>
          <w:p w14:paraId="1112D65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具备优秀的用户增长能力、用户留存能力、用户活跃能力和用户转化能力。</w:t>
            </w:r>
          </w:p>
          <w:p w14:paraId="5FEFC4F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4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熟悉各种用户运营工具和方法，包括用户调研、用户分析、用户分层、活动策划、社群运营等。</w:t>
            </w:r>
          </w:p>
          <w:p w14:paraId="3C4DF90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具备较强的数据分析能力和业务洞察力，能够根据数据分析结果调整用户运营策略。</w:t>
            </w:r>
          </w:p>
          <w:p w14:paraId="21D277E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6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具备优秀的沟通能力和协调能力，能够与公司内部各部门和外部合作伙伴进行有效沟通。</w:t>
            </w:r>
          </w:p>
          <w:p w14:paraId="4882184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7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具备创业精神和团队合作精神，能够承受较大的工作压力。</w:t>
            </w:r>
          </w:p>
        </w:tc>
      </w:tr>
      <w:tr w14:paraId="34858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69" w:type="dxa"/>
            <w:tcBorders>
              <w:top w:val="dotted" w:color="7F7F7F" w:themeColor="background1" w:themeShade="80" w:sz="4" w:space="0"/>
              <w:left w:val="nil"/>
              <w:bottom w:val="dotted" w:color="7F7F7F" w:sz="8" w:space="0"/>
              <w:right w:val="dotted" w:color="7F7F7F" w:sz="8" w:space="0"/>
            </w:tcBorders>
            <w:shd w:val="clear" w:color="auto" w:fill="auto"/>
            <w:vAlign w:val="center"/>
          </w:tcPr>
          <w:p w14:paraId="11B67B6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7</w:t>
            </w:r>
          </w:p>
        </w:tc>
        <w:tc>
          <w:tcPr>
            <w:tcW w:w="1285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46F852">
            <w:pPr>
              <w:widowControl/>
              <w:tabs>
                <w:tab w:val="left" w:pos="324"/>
              </w:tabs>
              <w:snapToGrid w:val="0"/>
              <w:ind w:left="0" w:leftChars="0" w:right="0" w:rightChars="0" w:firstLine="0" w:firstLineChars="0"/>
              <w:jc w:val="left"/>
              <w:rPr>
                <w:rFonts w:hint="default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市场部</w:t>
            </w:r>
          </w:p>
        </w:tc>
        <w:tc>
          <w:tcPr>
            <w:tcW w:w="1857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EE7471">
            <w:pPr>
              <w:widowControl/>
              <w:tabs>
                <w:tab w:val="left" w:pos="324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市场营销专员/主管</w:t>
            </w:r>
          </w:p>
          <w:p w14:paraId="5C05B354">
            <w:pPr>
              <w:widowControl/>
              <w:tabs>
                <w:tab w:val="left" w:pos="324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5906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4EDE6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【岗位职责】</w:t>
            </w:r>
          </w:p>
          <w:p w14:paraId="01E9DC1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制定公司市场营销战略和计划，并组织实施。</w:t>
            </w:r>
          </w:p>
          <w:p w14:paraId="43A698F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负责公司品牌建设和推广，提升品牌知名度和美誉度。</w:t>
            </w:r>
          </w:p>
          <w:p w14:paraId="0F6A6DE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负责市场调研和竞争分析，为产品定位和市场策略提供依据。</w:t>
            </w:r>
          </w:p>
          <w:p w14:paraId="64DDB51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4、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负责拓展和管理各种市场渠道，包括线上渠道和线下渠道。</w:t>
            </w:r>
          </w:p>
          <w:p w14:paraId="4308A67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5、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负责组织和参与各种市场活动，提升公司和产品的曝光度。</w:t>
            </w:r>
          </w:p>
          <w:p w14:paraId="384EFDB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6、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负责管理市场营销团队，提升团队的专业能力和工作效率。</w:t>
            </w:r>
          </w:p>
          <w:p w14:paraId="50AF43D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7、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负责控制市场营销预算，提高市场投入的ROI。</w:t>
            </w:r>
          </w:p>
          <w:p w14:paraId="2863594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【岗位要求】</w:t>
            </w:r>
          </w:p>
          <w:p w14:paraId="4FDCDC7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本科及以上学历，市场营销、广告、传播等相关专业。</w:t>
            </w:r>
          </w:p>
          <w:p w14:paraId="6F58D33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5年以上SaaS产品市场营销经验，有成功To B市场经验者优先。</w:t>
            </w:r>
          </w:p>
          <w:p w14:paraId="15B2EA3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具备优秀的市场策划能力、品牌推广能力、渠道拓展能力和团队管理能力。</w:t>
            </w:r>
          </w:p>
          <w:p w14:paraId="15C1677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4、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熟悉各种市场营销工具和方法，包括SEM、SEO、社交媒体营销、内容营销、事件营销等。</w:t>
            </w:r>
          </w:p>
          <w:p w14:paraId="26CF9EC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5、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具备较强的数据分析能力和业务洞察力，能够根据数据分析结果调整市场策略。</w:t>
            </w:r>
          </w:p>
          <w:p w14:paraId="7C584E6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6、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具备优秀的沟通能力和协调能力，能够与公司内部各部门和外部合作伙伴进行有效沟通。</w:t>
            </w:r>
          </w:p>
          <w:p w14:paraId="5072BA7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7、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具备创业精神和团队合作精神，能够承受较大的工作压力。</w:t>
            </w:r>
          </w:p>
        </w:tc>
      </w:tr>
      <w:tr w14:paraId="7F980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  <w:jc w:val="center"/>
        </w:trPr>
        <w:tc>
          <w:tcPr>
            <w:tcW w:w="669" w:type="dxa"/>
            <w:tcBorders>
              <w:top w:val="dotted" w:color="7F7F7F" w:themeColor="background1" w:themeShade="80" w:sz="4" w:space="0"/>
              <w:left w:val="nil"/>
              <w:bottom w:val="dotted" w:color="7F7F7F" w:sz="8" w:space="0"/>
              <w:right w:val="dotted" w:color="7F7F7F" w:sz="8" w:space="0"/>
            </w:tcBorders>
            <w:shd w:val="clear" w:color="auto" w:fill="auto"/>
            <w:vAlign w:val="center"/>
          </w:tcPr>
          <w:p w14:paraId="03CD1F6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8</w:t>
            </w:r>
          </w:p>
        </w:tc>
        <w:tc>
          <w:tcPr>
            <w:tcW w:w="1285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699A4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default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法律研究中心</w:t>
            </w:r>
          </w:p>
        </w:tc>
        <w:tc>
          <w:tcPr>
            <w:tcW w:w="1857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1BDFF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法律数据分析员</w:t>
            </w:r>
          </w:p>
          <w:p w14:paraId="0E7B463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5906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82C0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【岗位职责】</w:t>
            </w:r>
          </w:p>
          <w:p w14:paraId="50EBB3F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1、负责统筹搭建和优化数据库，负责法律数据项目运营管理，制定法律数据管理流程、方案，并推动执行落地；</w:t>
            </w:r>
          </w:p>
          <w:p w14:paraId="763C4FA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2、对法律法规、裁判文书等法律数据进行挖掘，分析关键要素；</w:t>
            </w:r>
          </w:p>
          <w:p w14:paraId="05EEF8F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3、负责组织数据入库、核查工作，保证数据的完整性、准确性、及时性；</w:t>
            </w:r>
          </w:p>
          <w:p w14:paraId="42F2FBE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4、协助完成法律数据研究、管理和实践应用；</w:t>
            </w:r>
          </w:p>
          <w:p w14:paraId="4B69BDC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5、参与法律AI模型训练师数据预处理，协助提供高质量训练数据集。</w:t>
            </w:r>
          </w:p>
          <w:p w14:paraId="6119798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【岗位要求】</w:t>
            </w:r>
          </w:p>
          <w:p w14:paraId="447A0CE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1、本科及以上学历，法学相关专业，如有法律科技、法律数据管理、律所等相关工作经验优先录取;</w:t>
            </w:r>
          </w:p>
          <w:p w14:paraId="7EAB8A2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2、有良好的法律问题研究能力、检索信息能力、项目管理能力;</w:t>
            </w:r>
          </w:p>
          <w:p w14:paraId="645833F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3、踏实、细致、工作主动性强，具有独立思考能力、逻辑性强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。</w:t>
            </w:r>
          </w:p>
        </w:tc>
      </w:tr>
      <w:tr w14:paraId="0BED6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8" w:hRule="atLeast"/>
          <w:jc w:val="center"/>
        </w:trPr>
        <w:tc>
          <w:tcPr>
            <w:tcW w:w="669" w:type="dxa"/>
            <w:tcBorders>
              <w:top w:val="dotted" w:color="7F7F7F" w:themeColor="background1" w:themeShade="80" w:sz="4" w:space="0"/>
              <w:left w:val="nil"/>
              <w:bottom w:val="dotted" w:color="7F7F7F" w:sz="8" w:space="0"/>
              <w:right w:val="dotted" w:color="7F7F7F" w:sz="8" w:space="0"/>
            </w:tcBorders>
            <w:shd w:val="clear" w:color="auto" w:fill="auto"/>
            <w:vAlign w:val="center"/>
          </w:tcPr>
          <w:p w14:paraId="05E95E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9</w:t>
            </w:r>
          </w:p>
        </w:tc>
        <w:tc>
          <w:tcPr>
            <w:tcW w:w="1285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23E6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法律研究中心</w:t>
            </w:r>
          </w:p>
        </w:tc>
        <w:tc>
          <w:tcPr>
            <w:tcW w:w="1857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0EC03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法律数据编辑</w:t>
            </w:r>
          </w:p>
          <w:p w14:paraId="50C0E3D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5906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1F4D2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【岗位职责】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  </w:t>
            </w:r>
          </w:p>
          <w:p w14:paraId="4561B16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依据公司标准与规范，对待处理法律法规数据进行编辑、审核及校对工作，确保数据上线准确无误；</w:t>
            </w:r>
          </w:p>
          <w:p w14:paraId="7F74318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定期维护、更新数据采集来源；</w:t>
            </w:r>
          </w:p>
          <w:p w14:paraId="7D4D224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定期维护、按需更新元数据编码管理内容；</w:t>
            </w:r>
          </w:p>
          <w:p w14:paraId="4F5A38D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4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关注并追踪立法动态，及时采集新法新规；</w:t>
            </w:r>
          </w:p>
          <w:p w14:paraId="53BEC27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与技术部门配合，根据数据标准、规则提供专业意见反馈与支持。</w:t>
            </w:r>
          </w:p>
          <w:p w14:paraId="5E68E91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【岗位要求】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  </w:t>
            </w:r>
          </w:p>
          <w:p w14:paraId="63D637B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法学专业本科及以上学历，或在读法学生，法学专业基础扎实；</w:t>
            </w:r>
          </w:p>
          <w:p w14:paraId="4C50C66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对法律数据敏感，具备良好的检索能力，善于提炼总结与归纳；</w:t>
            </w:r>
          </w:p>
          <w:p w14:paraId="3F682F3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掌握主流法律检索工具；</w:t>
            </w:r>
          </w:p>
          <w:p w14:paraId="73D74CD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4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工作严谨细致，责任心强，具备良好的学习能力和执行力； </w:t>
            </w:r>
          </w:p>
          <w:p w14:paraId="7A47BC6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5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踏实认真，能够高效完成重复性工作，确保交付质量。 </w:t>
            </w:r>
          </w:p>
          <w:p w14:paraId="57869F3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【加分项】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</w:p>
          <w:p w14:paraId="4516A66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有律所、法院、法律科技公司等相关工作经验;</w:t>
            </w:r>
          </w:p>
          <w:p w14:paraId="699903B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通过国家法律职业资格考试。</w:t>
            </w:r>
          </w:p>
        </w:tc>
      </w:tr>
      <w:tr w14:paraId="4EF6C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669" w:type="dxa"/>
            <w:tcBorders>
              <w:top w:val="dotted" w:color="7F7F7F" w:themeColor="background1" w:themeShade="80" w:sz="4" w:space="0"/>
              <w:left w:val="nil"/>
              <w:bottom w:val="dotted" w:color="7F7F7F" w:sz="8" w:space="0"/>
              <w:right w:val="dotted" w:color="7F7F7F" w:sz="8" w:space="0"/>
            </w:tcBorders>
            <w:shd w:val="clear" w:color="auto" w:fill="auto"/>
            <w:vAlign w:val="center"/>
          </w:tcPr>
          <w:p w14:paraId="34F844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10</w:t>
            </w:r>
          </w:p>
        </w:tc>
        <w:tc>
          <w:tcPr>
            <w:tcW w:w="1285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4E13C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法律研究中心</w:t>
            </w:r>
          </w:p>
        </w:tc>
        <w:tc>
          <w:tcPr>
            <w:tcW w:w="1857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dotted" w:color="7F7F7F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5C99C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法律研究助理</w:t>
            </w:r>
          </w:p>
          <w:p w14:paraId="75CD294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5906" w:type="dxa"/>
            <w:tcBorders>
              <w:top w:val="dotted" w:color="7F7F7F" w:sz="8" w:space="0"/>
              <w:left w:val="dotted" w:color="7F7F7F" w:sz="8" w:space="0"/>
              <w:bottom w:val="dotted" w:color="7F7F7F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9B15D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【岗位职责】</w:t>
            </w:r>
          </w:p>
          <w:p w14:paraId="5A10985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协助开展法律实务研究工作，如课题研究、法规政策、案例检索、法律问题研究与实务文章撰写等工作；</w:t>
            </w:r>
          </w:p>
          <w:p w14:paraId="3425624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负责法律数据的分析挖掘，结合社会热点及行业重要研究方向，撰写法律数据分析/行业研究报告。</w:t>
            </w:r>
          </w:p>
          <w:p w14:paraId="74BF556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协助配合完成法律数据管理、法律数据标注等与法律科技相关工作。</w:t>
            </w:r>
          </w:p>
          <w:p w14:paraId="1309243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cs="Arial" w:hAnsiTheme="minorEastAsia"/>
                <w:b/>
                <w:bCs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【岗位要求】</w:t>
            </w:r>
          </w:p>
          <w:p w14:paraId="3ED604A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本科及以上学历，法学相关专业，有律所、法院、法律科技公司等相关工作经验的优先录用；</w:t>
            </w:r>
          </w:p>
          <w:p w14:paraId="672498C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法律专业能力素质过硬，有良好的法律研究能力、检索信息能力、法律问题分析能力；</w:t>
            </w:r>
          </w:p>
          <w:p w14:paraId="06958C7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3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具备良好的逻辑思维能力，善于提炼总结与归纳，具有扎实的文字功底；</w:t>
            </w:r>
          </w:p>
          <w:p w14:paraId="4D50861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4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等线" w:eastAsia="等线" w:hAnsiTheme="minorEastAsia"/>
                <w:color w:val="000000" w:themeColor="dark1"/>
                <w:kern w:val="24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  <w:t>踏实、细致、耐心、具有良好的沟通协作能力。</w:t>
            </w:r>
          </w:p>
        </w:tc>
      </w:tr>
    </w:tbl>
    <w:p w14:paraId="51B9FDBC">
      <w:pPr>
        <w:rPr>
          <w:rFonts w:hint="eastAsia"/>
          <w:sz w:val="24"/>
          <w:szCs w:val="24"/>
        </w:rPr>
      </w:pPr>
    </w:p>
    <w:p w14:paraId="14A96E49">
      <w:pPr>
        <w:rPr>
          <w:rFonts w:hint="eastAsia"/>
          <w:sz w:val="24"/>
          <w:szCs w:val="24"/>
        </w:rPr>
      </w:pPr>
    </w:p>
    <w:p w14:paraId="72BFB72A">
      <w:pPr>
        <w:rPr>
          <w:rFonts w:hint="eastAsia"/>
          <w:sz w:val="24"/>
          <w:szCs w:val="24"/>
        </w:rPr>
      </w:pPr>
    </w:p>
    <w:sectPr>
      <w:headerReference r:id="rId3" w:type="default"/>
      <w:pgSz w:w="11906" w:h="16838"/>
      <w:pgMar w:top="1134" w:right="1418" w:bottom="851" w:left="1418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B62F4">
    <w:pPr>
      <w:pStyle w:val="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</w:t>
    </w:r>
    <w:r>
      <w:rPr>
        <w:rFonts w:hint="eastAsia"/>
      </w:rPr>
      <w:drawing>
        <wp:inline distT="0" distB="0" distL="0" distR="0">
          <wp:extent cx="723900" cy="407035"/>
          <wp:effectExtent l="0" t="0" r="0" b="0"/>
          <wp:docPr id="59364090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64090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73" cy="408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D5"/>
    <w:rsid w:val="000A4A2C"/>
    <w:rsid w:val="00140AD7"/>
    <w:rsid w:val="001A4F61"/>
    <w:rsid w:val="0023304B"/>
    <w:rsid w:val="00264A9A"/>
    <w:rsid w:val="00281B0F"/>
    <w:rsid w:val="00291B0D"/>
    <w:rsid w:val="00345F4C"/>
    <w:rsid w:val="003E1782"/>
    <w:rsid w:val="00467677"/>
    <w:rsid w:val="00501FC7"/>
    <w:rsid w:val="00550F69"/>
    <w:rsid w:val="00567F17"/>
    <w:rsid w:val="005D30A4"/>
    <w:rsid w:val="005F23A0"/>
    <w:rsid w:val="006001F8"/>
    <w:rsid w:val="00670122"/>
    <w:rsid w:val="0071419F"/>
    <w:rsid w:val="007372A7"/>
    <w:rsid w:val="00766A93"/>
    <w:rsid w:val="00931063"/>
    <w:rsid w:val="0093510F"/>
    <w:rsid w:val="009F0A68"/>
    <w:rsid w:val="00AA0672"/>
    <w:rsid w:val="00AD342E"/>
    <w:rsid w:val="00BB37D5"/>
    <w:rsid w:val="00BC2847"/>
    <w:rsid w:val="00D51935"/>
    <w:rsid w:val="00D661CE"/>
    <w:rsid w:val="00D846CB"/>
    <w:rsid w:val="00DC0FE1"/>
    <w:rsid w:val="00E041F0"/>
    <w:rsid w:val="00F47937"/>
    <w:rsid w:val="00FD21FE"/>
    <w:rsid w:val="24541269"/>
    <w:rsid w:val="5295518E"/>
    <w:rsid w:val="58A77E08"/>
    <w:rsid w:val="5C936EC2"/>
    <w:rsid w:val="72182E9D"/>
    <w:rsid w:val="7F27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2226</Words>
  <Characters>2267</Characters>
  <Lines>15</Lines>
  <Paragraphs>4</Paragraphs>
  <TotalTime>9</TotalTime>
  <ScaleCrop>false</ScaleCrop>
  <LinksUpToDate>false</LinksUpToDate>
  <CharactersWithSpaces>2279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2024-10-28T07:35:00Z</dcterms:created>
  <dc:creator>贺晓菁</dc:creator>
  <cp:lastModifiedBy>潘晓芳</cp:lastModifiedBy>
  <cp:lastPrinted>2025-03-05T02:35:00Z</cp:lastPrinted>
  <dcterms:modified xsi:type="dcterms:W3CDTF">2025-12-15T07:25:28Z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eyJoZGlkIjoiMTFlOWM3NmViYzE1OTYwMGI4MDJhZmNlY2RiNzMzZGUiLCJ1c2VySWQiOiIxMDM2OTU4ODAyIn0=</vt:lpwstr>
  </property>
  <property fmtid="{D5CDD505-2E9C-101B-9397-08002B2CF9AE}" pid="3" name="KSOProductBuildVer">
    <vt:lpwstr>2052-12.1.0.24034</vt:lpwstr>
  </property>
  <property fmtid="{D5CDD505-2E9C-101B-9397-08002B2CF9AE}" pid="4" name="ICV">
    <vt:lpwstr>37F4243392104A4D8C6E03FB8B86182C_13</vt:lpwstr>
  </property>
</Properties>
</file>