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C313" w14:textId="5A87BAC1" w:rsidR="001970D3" w:rsidRPr="001970D3" w:rsidRDefault="001970D3">
      <w:pPr>
        <w:rPr>
          <w:rFonts w:ascii="楷体" w:eastAsia="楷体" w:hAnsi="楷体"/>
          <w:b/>
          <w:bCs/>
          <w:color w:val="222831"/>
          <w:sz w:val="18"/>
          <w:szCs w:val="18"/>
          <w:shd w:val="clear" w:color="auto" w:fill="FFFFFF"/>
        </w:rPr>
      </w:pPr>
      <w:r>
        <w:rPr>
          <w:rFonts w:ascii="楷体" w:eastAsia="楷体" w:hAnsi="楷体" w:hint="eastAsia"/>
          <w:b/>
          <w:bCs/>
          <w:color w:val="222831"/>
          <w:sz w:val="18"/>
          <w:szCs w:val="18"/>
          <w:shd w:val="clear" w:color="auto" w:fill="FFFFFF"/>
        </w:rPr>
        <w:t>一、</w:t>
      </w:r>
      <w:r w:rsidRPr="001970D3">
        <w:rPr>
          <w:rFonts w:ascii="楷体" w:eastAsia="楷体" w:hAnsi="楷体" w:hint="eastAsia"/>
          <w:b/>
          <w:bCs/>
          <w:color w:val="222831"/>
          <w:sz w:val="18"/>
          <w:szCs w:val="18"/>
          <w:shd w:val="clear" w:color="auto" w:fill="FFFFFF"/>
        </w:rPr>
        <w:t>软件开发实习生（</w:t>
      </w:r>
      <w:proofErr w:type="spellStart"/>
      <w:r w:rsidRPr="001970D3">
        <w:rPr>
          <w:rFonts w:ascii="楷体" w:eastAsia="楷体" w:hAnsi="楷体" w:hint="eastAsia"/>
          <w:b/>
          <w:bCs/>
          <w:color w:val="222831"/>
          <w:sz w:val="18"/>
          <w:szCs w:val="18"/>
          <w:shd w:val="clear" w:color="auto" w:fill="FFFFFF"/>
        </w:rPr>
        <w:t>MetaSummer</w:t>
      </w:r>
      <w:proofErr w:type="spellEnd"/>
      <w:r w:rsidRPr="001970D3">
        <w:rPr>
          <w:rFonts w:ascii="楷体" w:eastAsia="楷体" w:hAnsi="楷体" w:hint="eastAsia"/>
          <w:b/>
          <w:bCs/>
          <w:color w:val="222831"/>
          <w:sz w:val="18"/>
          <w:szCs w:val="18"/>
          <w:shd w:val="clear" w:color="auto" w:fill="FFFFFF"/>
        </w:rPr>
        <w:t xml:space="preserve"> 2026）</w:t>
      </w:r>
    </w:p>
    <w:p w14:paraId="25816C43" w14:textId="77777777" w:rsidR="001970D3" w:rsidRPr="001970D3" w:rsidRDefault="001970D3" w:rsidP="001970D3">
      <w:pPr>
        <w:rPr>
          <w:rFonts w:ascii="楷体" w:eastAsia="楷体" w:hAnsi="楷体"/>
          <w:sz w:val="18"/>
          <w:szCs w:val="18"/>
        </w:rPr>
      </w:pPr>
      <w:r w:rsidRPr="001970D3">
        <w:rPr>
          <w:rFonts w:ascii="楷体" w:eastAsia="楷体" w:hAnsi="楷体" w:hint="eastAsia"/>
          <w:b/>
          <w:bCs/>
          <w:sz w:val="18"/>
          <w:szCs w:val="18"/>
        </w:rPr>
        <w:t>招聘方向</w:t>
      </w:r>
    </w:p>
    <w:p w14:paraId="7123026E" w14:textId="77777777" w:rsidR="001970D3" w:rsidRPr="001970D3" w:rsidRDefault="001970D3" w:rsidP="001970D3">
      <w:pPr>
        <w:numPr>
          <w:ilvl w:val="0"/>
          <w:numId w:val="1"/>
        </w:num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b/>
          <w:bCs/>
          <w:sz w:val="18"/>
          <w:szCs w:val="18"/>
        </w:rPr>
        <w:t>高性能系统架构方向：</w:t>
      </w:r>
      <w:r w:rsidRPr="001970D3">
        <w:rPr>
          <w:rFonts w:ascii="楷体" w:eastAsia="楷体" w:hAnsi="楷体" w:hint="eastAsia"/>
          <w:sz w:val="18"/>
          <w:szCs w:val="18"/>
        </w:rPr>
        <w:t xml:space="preserve"> 深度参与量化交易核心系统的构建。你将负责优化大规模因子计算引擎、高仿真回测环境到极速行情与交易链路。通过持续优化数据路径与系统并发模型，挑战极致低延迟与高并发吞吐的同时，构建兼具强表达能力与高度易用性的通用底层框架，实现系统灵活性与性能的平衡。</w:t>
      </w:r>
    </w:p>
    <w:p w14:paraId="7E4A9078" w14:textId="24E490C2" w:rsidR="001970D3" w:rsidRPr="001970D3" w:rsidRDefault="001970D3" w:rsidP="001970D3">
      <w:pPr>
        <w:numPr>
          <w:ilvl w:val="0"/>
          <w:numId w:val="1"/>
        </w:num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b/>
          <w:bCs/>
          <w:sz w:val="18"/>
          <w:szCs w:val="18"/>
        </w:rPr>
        <w:t>GenAI 方向：</w:t>
      </w:r>
      <w:r w:rsidRPr="001970D3">
        <w:rPr>
          <w:rFonts w:ascii="楷体" w:eastAsia="楷体" w:hAnsi="楷体" w:hint="eastAsia"/>
          <w:sz w:val="18"/>
          <w:szCs w:val="18"/>
        </w:rPr>
        <w:t xml:space="preserve"> 探索前沿生成式 AI 技术在量化投研全流程中的工程化落地。通过构建先进的自动化投研辅助系统，利用大模型能力优化信息提取与知识管理效率，用工程手段赋能策略生产力。</w:t>
      </w:r>
    </w:p>
    <w:p w14:paraId="0D954BE0" w14:textId="77777777" w:rsidR="001970D3" w:rsidRPr="001970D3" w:rsidRDefault="001970D3" w:rsidP="001970D3">
      <w:p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b/>
          <w:bCs/>
          <w:sz w:val="18"/>
          <w:szCs w:val="18"/>
        </w:rPr>
        <w:t>招聘要求</w:t>
      </w:r>
    </w:p>
    <w:p w14:paraId="338C82A7" w14:textId="77777777" w:rsidR="001970D3" w:rsidRPr="001970D3" w:rsidRDefault="001970D3" w:rsidP="001970D3">
      <w:pPr>
        <w:numPr>
          <w:ilvl w:val="0"/>
          <w:numId w:val="2"/>
        </w:num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sz w:val="18"/>
          <w:szCs w:val="18"/>
        </w:rPr>
        <w:t>海内外知名高校，本科及以上计算机或相关专业学历；</w:t>
      </w:r>
    </w:p>
    <w:p w14:paraId="307D15F0" w14:textId="77777777" w:rsidR="001970D3" w:rsidRPr="001970D3" w:rsidRDefault="001970D3" w:rsidP="001970D3">
      <w:pPr>
        <w:numPr>
          <w:ilvl w:val="0"/>
          <w:numId w:val="2"/>
        </w:num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sz w:val="18"/>
          <w:szCs w:val="18"/>
        </w:rPr>
        <w:t>对金融数据挖掘和自动化交易感兴趣；</w:t>
      </w:r>
    </w:p>
    <w:p w14:paraId="49BF66C9" w14:textId="77777777" w:rsidR="001970D3" w:rsidRPr="001970D3" w:rsidRDefault="001970D3" w:rsidP="001970D3">
      <w:pPr>
        <w:numPr>
          <w:ilvl w:val="0"/>
          <w:numId w:val="2"/>
        </w:num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sz w:val="18"/>
          <w:szCs w:val="18"/>
        </w:rPr>
        <w:t>熟悉 Linux 环境，有较强编程能力，熟悉以下计算机科学领域中的至少两项：操作系统、存储系统、体系结构、数据库、分布式系统、机器学习计算引擎、编译器后端；</w:t>
      </w:r>
    </w:p>
    <w:p w14:paraId="4ED71B9D" w14:textId="77777777" w:rsidR="001970D3" w:rsidRPr="001970D3" w:rsidRDefault="001970D3" w:rsidP="001970D3">
      <w:pPr>
        <w:numPr>
          <w:ilvl w:val="0"/>
          <w:numId w:val="2"/>
        </w:num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sz w:val="18"/>
          <w:szCs w:val="18"/>
        </w:rPr>
        <w:t>熟练掌握 C++ 和一门脚本语言（如 Python 3）；</w:t>
      </w:r>
    </w:p>
    <w:p w14:paraId="2D4B33C6" w14:textId="77777777" w:rsidR="001970D3" w:rsidRPr="001970D3" w:rsidRDefault="001970D3" w:rsidP="001970D3">
      <w:pPr>
        <w:numPr>
          <w:ilvl w:val="0"/>
          <w:numId w:val="2"/>
        </w:num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sz w:val="18"/>
          <w:szCs w:val="18"/>
        </w:rPr>
        <w:t>学习能力强，愿意探索对自己未知的领域；</w:t>
      </w:r>
    </w:p>
    <w:p w14:paraId="66A30610" w14:textId="5C580762" w:rsidR="001970D3" w:rsidRPr="001970D3" w:rsidRDefault="001970D3" w:rsidP="001970D3">
      <w:pPr>
        <w:numPr>
          <w:ilvl w:val="0"/>
          <w:numId w:val="2"/>
        </w:num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sz w:val="18"/>
          <w:szCs w:val="18"/>
        </w:rPr>
        <w:t>具备良好的沟通能力和逻辑思考能力。</w:t>
      </w:r>
    </w:p>
    <w:p w14:paraId="172C7586" w14:textId="77777777" w:rsidR="001970D3" w:rsidRPr="001970D3" w:rsidRDefault="001970D3" w:rsidP="001970D3">
      <w:p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b/>
          <w:bCs/>
          <w:sz w:val="18"/>
          <w:szCs w:val="18"/>
        </w:rPr>
        <w:t>加分项：</w:t>
      </w:r>
    </w:p>
    <w:p w14:paraId="1FA543C3" w14:textId="77777777" w:rsidR="001970D3" w:rsidRPr="001970D3" w:rsidRDefault="001970D3" w:rsidP="001970D3">
      <w:pPr>
        <w:numPr>
          <w:ilvl w:val="0"/>
          <w:numId w:val="3"/>
        </w:num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sz w:val="18"/>
          <w:szCs w:val="18"/>
        </w:rPr>
        <w:t>有 NOIP/NOI/ICPC 竞赛经历且取得出色成绩；</w:t>
      </w:r>
    </w:p>
    <w:p w14:paraId="22255E84" w14:textId="77777777" w:rsidR="001970D3" w:rsidRPr="001970D3" w:rsidRDefault="001970D3" w:rsidP="001970D3">
      <w:pPr>
        <w:numPr>
          <w:ilvl w:val="0"/>
          <w:numId w:val="3"/>
        </w:num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sz w:val="18"/>
          <w:szCs w:val="18"/>
        </w:rPr>
        <w:t>参与科研项目且在计算机领域顶级学术会议发布。</w:t>
      </w:r>
    </w:p>
    <w:p w14:paraId="0EA7BD28" w14:textId="77777777" w:rsidR="001970D3" w:rsidRPr="001970D3" w:rsidRDefault="001970D3" w:rsidP="001970D3">
      <w:pPr>
        <w:rPr>
          <w:rFonts w:hint="eastAsia"/>
        </w:rPr>
      </w:pPr>
    </w:p>
    <w:p w14:paraId="0C397C11" w14:textId="258CB7B1" w:rsidR="001970D3" w:rsidRPr="001970D3" w:rsidRDefault="001970D3">
      <w:pPr>
        <w:rPr>
          <w:rFonts w:ascii="楷体" w:eastAsia="楷体" w:hAnsi="楷体"/>
          <w:b/>
          <w:bCs/>
          <w:sz w:val="18"/>
          <w:szCs w:val="18"/>
        </w:rPr>
      </w:pPr>
      <w:r>
        <w:rPr>
          <w:rFonts w:ascii="楷体" w:eastAsia="楷体" w:hAnsi="楷体" w:hint="eastAsia"/>
          <w:b/>
          <w:bCs/>
          <w:sz w:val="18"/>
          <w:szCs w:val="18"/>
        </w:rPr>
        <w:t>二、</w:t>
      </w:r>
      <w:r w:rsidRPr="001970D3">
        <w:rPr>
          <w:rFonts w:ascii="楷体" w:eastAsia="楷体" w:hAnsi="楷体" w:hint="eastAsia"/>
          <w:b/>
          <w:bCs/>
          <w:sz w:val="18"/>
          <w:szCs w:val="18"/>
        </w:rPr>
        <w:t>量化研究实习生（</w:t>
      </w:r>
      <w:proofErr w:type="spellStart"/>
      <w:r w:rsidRPr="001970D3">
        <w:rPr>
          <w:rFonts w:ascii="楷体" w:eastAsia="楷体" w:hAnsi="楷体" w:hint="eastAsia"/>
          <w:b/>
          <w:bCs/>
          <w:sz w:val="18"/>
          <w:szCs w:val="18"/>
        </w:rPr>
        <w:t>MetaSummer</w:t>
      </w:r>
      <w:proofErr w:type="spellEnd"/>
      <w:r w:rsidRPr="001970D3">
        <w:rPr>
          <w:rFonts w:ascii="楷体" w:eastAsia="楷体" w:hAnsi="楷体" w:hint="eastAsia"/>
          <w:b/>
          <w:bCs/>
          <w:sz w:val="18"/>
          <w:szCs w:val="18"/>
        </w:rPr>
        <w:t xml:space="preserve"> 2026）</w:t>
      </w:r>
    </w:p>
    <w:p w14:paraId="477F489C" w14:textId="77777777" w:rsidR="001970D3" w:rsidRPr="001970D3" w:rsidRDefault="001970D3" w:rsidP="001970D3">
      <w:pPr>
        <w:rPr>
          <w:rFonts w:ascii="楷体" w:eastAsia="楷体" w:hAnsi="楷体"/>
          <w:b/>
          <w:bCs/>
          <w:sz w:val="18"/>
          <w:szCs w:val="18"/>
        </w:rPr>
      </w:pPr>
      <w:r w:rsidRPr="001970D3">
        <w:rPr>
          <w:rFonts w:ascii="楷体" w:eastAsia="楷体" w:hAnsi="楷体" w:hint="eastAsia"/>
          <w:b/>
          <w:bCs/>
          <w:sz w:val="18"/>
          <w:szCs w:val="18"/>
        </w:rPr>
        <w:t>招聘方向</w:t>
      </w:r>
    </w:p>
    <w:p w14:paraId="2D13B535" w14:textId="7478B1B2" w:rsidR="001970D3" w:rsidRPr="001970D3" w:rsidRDefault="001970D3" w:rsidP="001970D3">
      <w:p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sz w:val="18"/>
          <w:szCs w:val="18"/>
        </w:rPr>
        <w:t>Alpha/ DL 方向：你将有机会参与期货、股票等多产品及国内外多市场的量化研究，将和工程团队合作，为公司自研分布式系统、数据平台和交易系统提供详细的全面的需求意见和贡献代码，你的工作最终将对我们研究和实盘产生直接的影响。</w:t>
      </w:r>
    </w:p>
    <w:p w14:paraId="681B8C64" w14:textId="77777777" w:rsidR="001970D3" w:rsidRPr="001970D3" w:rsidRDefault="001970D3" w:rsidP="001970D3">
      <w:pPr>
        <w:rPr>
          <w:rFonts w:ascii="楷体" w:eastAsia="楷体" w:hAnsi="楷体" w:hint="eastAsia"/>
          <w:b/>
          <w:bCs/>
          <w:sz w:val="18"/>
          <w:szCs w:val="18"/>
        </w:rPr>
      </w:pPr>
      <w:r w:rsidRPr="001970D3">
        <w:rPr>
          <w:rFonts w:ascii="楷体" w:eastAsia="楷体" w:hAnsi="楷体" w:hint="eastAsia"/>
          <w:b/>
          <w:bCs/>
          <w:sz w:val="18"/>
          <w:szCs w:val="18"/>
        </w:rPr>
        <w:t>招募对象</w:t>
      </w:r>
    </w:p>
    <w:p w14:paraId="03E5C5E1" w14:textId="77777777" w:rsidR="001970D3" w:rsidRPr="001970D3" w:rsidRDefault="001970D3" w:rsidP="001970D3">
      <w:pPr>
        <w:rPr>
          <w:rFonts w:ascii="楷体" w:eastAsia="楷体" w:hAnsi="楷体" w:hint="eastAsia"/>
          <w:sz w:val="18"/>
          <w:szCs w:val="18"/>
        </w:rPr>
      </w:pPr>
      <w:r w:rsidRPr="001970D3">
        <w:rPr>
          <w:rFonts w:ascii="楷体" w:eastAsia="楷体" w:hAnsi="楷体" w:hint="eastAsia"/>
          <w:sz w:val="18"/>
          <w:szCs w:val="18"/>
        </w:rPr>
        <w:t>全球高校在读学生，计算机、数学、物理、统计等STEM相关专业，预计 2027 年毕业的同学将被优先考虑。</w:t>
      </w:r>
    </w:p>
    <w:p w14:paraId="462ED756" w14:textId="77777777" w:rsidR="001970D3" w:rsidRPr="001970D3" w:rsidRDefault="001970D3">
      <w:pPr>
        <w:rPr>
          <w:rFonts w:hint="eastAsia"/>
        </w:rPr>
      </w:pPr>
    </w:p>
    <w:sectPr w:rsidR="001970D3" w:rsidRPr="00197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44DF"/>
    <w:multiLevelType w:val="multilevel"/>
    <w:tmpl w:val="D50A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657C6"/>
    <w:multiLevelType w:val="multilevel"/>
    <w:tmpl w:val="2294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631CE"/>
    <w:multiLevelType w:val="multilevel"/>
    <w:tmpl w:val="B29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697673">
    <w:abstractNumId w:val="2"/>
  </w:num>
  <w:num w:numId="2" w16cid:durableId="342778927">
    <w:abstractNumId w:val="1"/>
  </w:num>
  <w:num w:numId="3" w16cid:durableId="8607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D3"/>
    <w:rsid w:val="001970D3"/>
    <w:rsid w:val="007C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7644F"/>
  <w15:chartTrackingRefBased/>
  <w15:docId w15:val="{32FE5D74-05C5-DB4F-B00C-4BCCE8D7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0D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0D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0D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0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0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0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0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0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0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7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483</Characters>
  <Application>Microsoft Office Word</Application>
  <DocSecurity>0</DocSecurity>
  <Lines>21</Lines>
  <Paragraphs>29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Jinbo Wang</dc:creator>
  <cp:keywords/>
  <dc:description/>
  <cp:lastModifiedBy>Jinbo Wang</cp:lastModifiedBy>
  <cp:revision>1</cp:revision>
  <dcterms:created xsi:type="dcterms:W3CDTF">2026-03-12T03:25:00Z</dcterms:created>
  <dcterms:modified xsi:type="dcterms:W3CDTF">2026-03-12T03:28:00Z</dcterms:modified>
</cp:coreProperties>
</file>