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15F4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机械技术员/助理工程师   10K-20K/月</w:t>
      </w:r>
    </w:p>
    <w:p w14:paraId="12E3243F">
      <w:pPr>
        <w:rPr>
          <w:rFonts w:hint="eastAsia"/>
          <w:lang w:val="en-US" w:eastAsia="zh-CN"/>
        </w:rPr>
      </w:pPr>
    </w:p>
    <w:p w14:paraId="65F26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591AB2B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本科及以上学历，机械相关专业；</w:t>
      </w:r>
    </w:p>
    <w:p w14:paraId="34E0C8C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熟练使用solidworks，AutoCAD工具及各种办公软件；</w:t>
      </w:r>
    </w:p>
    <w:p w14:paraId="11F799A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了解理论力学相关计算，熟练掌握各种材料的性能、选型和应用，对机械加工工艺有较深的理解。</w:t>
      </w:r>
    </w:p>
    <w:p w14:paraId="50BDBC0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0B6508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4642E95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1、根据机械工程师的安排制定设计进度计划，按时完成所承担的量化结构设计任务；</w:t>
      </w:r>
    </w:p>
    <w:p w14:paraId="53F02CB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2、整理图纸，编制外发加工品清单；</w:t>
      </w:r>
    </w:p>
    <w:p w14:paraId="6D85C76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3、编制机械部分采购清单；</w:t>
      </w:r>
    </w:p>
    <w:p w14:paraId="79E9139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4、指导、处理、协调和解决车间生产中出现的技术问题</w:t>
      </w:r>
      <w:r>
        <w:rPr>
          <w:rFonts w:hint="eastAsia"/>
          <w:lang w:val="en-US" w:eastAsia="zh-CN"/>
        </w:rPr>
        <w:t>。</w:t>
      </w:r>
    </w:p>
    <w:p w14:paraId="3E17B2D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C8439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软件助理工程师  15K-20K/月</w:t>
      </w:r>
    </w:p>
    <w:p w14:paraId="3D76D49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FE8545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5D3C665A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硕士及以上学历，计算机或软件相关专业；</w:t>
      </w:r>
    </w:p>
    <w:p w14:paraId="6D290449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</w:rPr>
        <w:t>熟悉C#编程开发，有相关项目开发经验</w:t>
      </w:r>
      <w:r>
        <w:rPr>
          <w:rFonts w:hint="eastAsia"/>
          <w:lang w:eastAsia="zh-CN"/>
        </w:rPr>
        <w:t>；</w:t>
      </w:r>
    </w:p>
    <w:p w14:paraId="6CAEF943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</w:rPr>
        <w:t>熟悉Windows平台下Visual Studio集成开发环境，熟练使用相关工具；</w:t>
      </w:r>
    </w:p>
    <w:p w14:paraId="35B857B1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</w:rPr>
        <w:t xml:space="preserve"> 熟悉MFC应用程序的开发，能够开发、扩展、维护基于MFC的应用程序优先</w:t>
      </w:r>
      <w:r>
        <w:rPr>
          <w:rFonts w:hint="eastAsia"/>
          <w:lang w:eastAsia="zh-CN"/>
        </w:rPr>
        <w:t>。</w:t>
      </w:r>
    </w:p>
    <w:p w14:paraId="76C8C73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37E78B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367C04E6">
      <w:pPr>
        <w:rPr>
          <w:rFonts w:hint="eastAsia"/>
        </w:rPr>
      </w:pPr>
      <w:r>
        <w:rPr>
          <w:rFonts w:hint="eastAsia"/>
        </w:rPr>
        <w:t>1、负责和团队成员共同开发新项目，实施全过程流程管控；</w:t>
      </w:r>
    </w:p>
    <w:p w14:paraId="516F605C">
      <w:pPr>
        <w:rPr>
          <w:rFonts w:hint="eastAsia"/>
        </w:rPr>
      </w:pPr>
      <w:r>
        <w:rPr>
          <w:rFonts w:hint="eastAsia"/>
        </w:rPr>
        <w:t>2、参与产品项目的规划设计工作，制定项目的具体实施方案；</w:t>
      </w:r>
    </w:p>
    <w:p w14:paraId="53673912">
      <w:pPr>
        <w:rPr>
          <w:rFonts w:hint="eastAsia"/>
        </w:rPr>
      </w:pPr>
      <w:r>
        <w:rPr>
          <w:rFonts w:hint="eastAsia"/>
        </w:rPr>
        <w:t>3、负责设备软件控制系统的整体或部分模块的开发，包括界面、板卡接口、算法集成、数据处理、图形处理等；</w:t>
      </w:r>
    </w:p>
    <w:p w14:paraId="2B07C5F9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</w:rPr>
        <w:t>4、编写相关文档</w:t>
      </w:r>
      <w:r>
        <w:rPr>
          <w:rFonts w:hint="eastAsia"/>
          <w:lang w:eastAsia="zh-CN"/>
        </w:rPr>
        <w:t>。</w:t>
      </w:r>
    </w:p>
    <w:p w14:paraId="649F178E">
      <w:pPr>
        <w:numPr>
          <w:ilvl w:val="0"/>
          <w:numId w:val="0"/>
        </w:numPr>
        <w:rPr>
          <w:rFonts w:hint="eastAsia"/>
          <w:lang w:eastAsia="zh-CN"/>
        </w:rPr>
      </w:pPr>
    </w:p>
    <w:p w14:paraId="06895E6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工艺技术员/助理工程师 10K-20K/月</w:t>
      </w:r>
    </w:p>
    <w:p w14:paraId="703C662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865A6B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04D1C8D8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本科及以上学历、新能源科学与工程、材料化学等相关专业；</w:t>
      </w:r>
    </w:p>
    <w:p w14:paraId="5E7C6196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有钙钛矿或锂电相关项目经验；</w:t>
      </w:r>
    </w:p>
    <w:p w14:paraId="4A4777DC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熟悉磁控溅射相关设备。</w:t>
      </w:r>
    </w:p>
    <w:p w14:paraId="1B263376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5E15E918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岗位职责：</w:t>
      </w:r>
    </w:p>
    <w:p w14:paraId="24667981">
      <w:pPr>
        <w:numPr>
          <w:ilvl w:val="0"/>
          <w:numId w:val="4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</w:rPr>
        <w:t>参与产品开发镀膜试制，工艺开发和测试，以及镀膜工艺的设计与改善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eastAsia="zh-CN"/>
        </w:rPr>
        <w:t>；</w:t>
      </w:r>
    </w:p>
    <w:p w14:paraId="4D4B7C2F">
      <w:pPr>
        <w:numPr>
          <w:ilvl w:val="0"/>
          <w:numId w:val="4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</w:rPr>
        <w:t>为客户生产提供工艺支持，指导书的制作，合格率跟踪与异常的及时分析与改善，以及操作人员的培训和指导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eastAsia="zh-CN"/>
        </w:rPr>
        <w:t>；</w:t>
      </w:r>
    </w:p>
    <w:p w14:paraId="158004A4">
      <w:pPr>
        <w:numPr>
          <w:ilvl w:val="0"/>
          <w:numId w:val="4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</w:rPr>
        <w:t>负责镀膜新工艺、新材料、新设备的工艺验证与导入,负责薄膜的沉积工艺，确保产品的一致性和符合标准要求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eastAsia="zh-CN"/>
        </w:rPr>
        <w:t>。</w:t>
      </w:r>
    </w:p>
    <w:p w14:paraId="6202FBE4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eastAsia="zh-CN"/>
        </w:rPr>
      </w:pPr>
    </w:p>
    <w:p w14:paraId="219054BF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电气技术员 10K-11K/月</w:t>
      </w:r>
    </w:p>
    <w:p w14:paraId="10B7333E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任职要求：</w:t>
      </w:r>
    </w:p>
    <w:p w14:paraId="3DAEB492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kern w:val="2"/>
          <w:sz w:val="21"/>
          <w:szCs w:val="21"/>
          <w:shd w:val="clear" w:fill="FFFFFF"/>
          <w:lang w:val="en-US" w:eastAsia="zh-CN" w:bidi="ar-SA"/>
        </w:rPr>
        <w:t>1、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本科及以上学历，电气工程及其自动化或自动化相关专业；</w:t>
      </w:r>
    </w:p>
    <w:p w14:paraId="62128BB4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kern w:val="2"/>
          <w:sz w:val="21"/>
          <w:szCs w:val="21"/>
          <w:shd w:val="clear" w:fill="FFFFFF"/>
          <w:lang w:val="en-US" w:eastAsia="zh-CN" w:bidi="ar-SA"/>
        </w:rPr>
        <w:t>2、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熟悉PLC控制原理及编程；</w:t>
      </w:r>
    </w:p>
    <w:p w14:paraId="3E2349A4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kern w:val="2"/>
          <w:sz w:val="21"/>
          <w:szCs w:val="21"/>
          <w:shd w:val="clear" w:fill="FFFFFF"/>
          <w:lang w:val="en-US" w:eastAsia="zh-CN" w:bidi="ar-SA"/>
        </w:rPr>
        <w:t>3、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熟悉电气布线、电气控制柜设计，电气部件选型；</w:t>
      </w:r>
    </w:p>
    <w:p w14:paraId="3972E265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kern w:val="2"/>
          <w:sz w:val="21"/>
          <w:szCs w:val="21"/>
          <w:shd w:val="clear" w:fill="FFFFFF"/>
          <w:lang w:val="en-US" w:eastAsia="zh-CN" w:bidi="ar-SA"/>
        </w:rPr>
        <w:t>4、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能适应出差。</w:t>
      </w:r>
    </w:p>
    <w:p w14:paraId="236D95E7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 w14:paraId="7E69E286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岗位职责：</w:t>
      </w:r>
    </w:p>
    <w:p w14:paraId="12F70F03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1、协助工程师进行PLC软件编程与设计；</w:t>
      </w:r>
    </w:p>
    <w:p w14:paraId="14781C0E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2、协助工程师进行上位机软件视觉编程与设计；</w:t>
      </w:r>
    </w:p>
    <w:p w14:paraId="2540825F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3、上级交付的其他临时性工作。</w:t>
      </w:r>
    </w:p>
    <w:p w14:paraId="35AB1AAC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06962AD6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销售工程师 10K-13K/月</w:t>
      </w:r>
    </w:p>
    <w:p w14:paraId="33E82163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55EE11BD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任职要求：</w:t>
      </w:r>
    </w:p>
    <w:p w14:paraId="3D43C5B0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kern w:val="2"/>
          <w:sz w:val="21"/>
          <w:szCs w:val="21"/>
          <w:shd w:val="clear" w:fill="FFFFFF"/>
          <w:lang w:val="en-US" w:eastAsia="zh-CN" w:bidi="ar-SA"/>
        </w:rPr>
        <w:t>1、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本科及以上学历，工科相关专业；</w:t>
      </w:r>
    </w:p>
    <w:p w14:paraId="227FD850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kern w:val="2"/>
          <w:sz w:val="21"/>
          <w:szCs w:val="21"/>
          <w:shd w:val="clear" w:fill="FFFFFF"/>
          <w:lang w:val="en-US" w:eastAsia="zh-CN" w:bidi="ar-SA"/>
        </w:rPr>
        <w:t>2、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对设备销售感兴趣；</w:t>
      </w:r>
    </w:p>
    <w:p w14:paraId="22803027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kern w:val="2"/>
          <w:sz w:val="21"/>
          <w:szCs w:val="21"/>
          <w:shd w:val="clear" w:fill="FFFFFF"/>
          <w:lang w:val="en-US" w:eastAsia="zh-CN" w:bidi="ar-SA"/>
        </w:rPr>
        <w:t>3、</w:t>
      </w: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英语口语书写能力良好，能作为工作语言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。</w:t>
      </w:r>
    </w:p>
    <w:p w14:paraId="669706C7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5AFD2657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岗位职责：</w:t>
      </w:r>
    </w:p>
    <w:p w14:paraId="54158189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1、负责公司设备的B端销售，海外市场拓展销售、项目策划、落地执行、验收交付、及时项目回款、售后服务等业务全流程；</w:t>
      </w:r>
    </w:p>
    <w:p w14:paraId="03B969FC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2、组织客户及时交流，与客户项目负责人保持良好的沟通，维护良好的客户关系；</w:t>
      </w:r>
    </w:p>
    <w:p w14:paraId="77B6DA9B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、负责客户的日常维护，重点产品的推广。</w:t>
      </w:r>
    </w:p>
    <w:p w14:paraId="757D46AE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5E89901A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623DD0DE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财务专员 7K-9K/月</w:t>
      </w:r>
    </w:p>
    <w:p w14:paraId="2B370813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31E3F55C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任职要求：</w:t>
      </w:r>
    </w:p>
    <w:p w14:paraId="5AAFB377">
      <w:pPr>
        <w:numPr>
          <w:ilvl w:val="0"/>
          <w:numId w:val="5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本科及以上学历，会计或财务相关专业；</w:t>
      </w:r>
    </w:p>
    <w:p w14:paraId="721E2F5D">
      <w:pPr>
        <w:numPr>
          <w:ilvl w:val="0"/>
          <w:numId w:val="5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持有初级会计职称；</w:t>
      </w:r>
    </w:p>
    <w:p w14:paraId="2795AD85">
      <w:pPr>
        <w:numPr>
          <w:ilvl w:val="0"/>
          <w:numId w:val="5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性格活泼开朗，善于沟通交流。</w:t>
      </w:r>
    </w:p>
    <w:p w14:paraId="69DCF65B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6A3ED0A5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岗位职责：</w:t>
      </w:r>
    </w:p>
    <w:p w14:paraId="36D98D6D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梳理客户信息，编制相关凭证，客户往来对账；</w:t>
      </w:r>
    </w:p>
    <w:p w14:paraId="5460D500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编制应收账款分析表，做好日常核对工作，确保数据的及时性和准确性；</w:t>
      </w:r>
    </w:p>
    <w:p w14:paraId="5E54359B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对业务部门进行财务支持，对销售部门进行财务监督,协助和沟通。</w:t>
      </w:r>
    </w:p>
    <w:p w14:paraId="0CFBB579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</w:p>
    <w:p w14:paraId="6D0DAE43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激光/光学助理工程师 15K-20K</w:t>
      </w:r>
    </w:p>
    <w:p w14:paraId="1A5CD906"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任职要求：</w:t>
      </w:r>
    </w:p>
    <w:p w14:paraId="47EF3BD5">
      <w:pPr>
        <w:numPr>
          <w:ilvl w:val="0"/>
          <w:numId w:val="6"/>
        </w:numP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  <w:t>硕士及以上学历，光学或光电相关专业；</w:t>
      </w:r>
    </w:p>
    <w:p w14:paraId="627ED782">
      <w:pPr>
        <w:numPr>
          <w:ilvl w:val="0"/>
          <w:numId w:val="6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</w:rPr>
        <w:t>掌握激光原理和激光技术等光学理论，具备一定的光路调试和设计能力；熟悉半导体的基础知识</w:t>
      </w:r>
      <w:r>
        <w:rPr>
          <w:rFonts w:hint="eastAsia"/>
          <w:lang w:eastAsia="zh-CN"/>
        </w:rPr>
        <w:t>；</w:t>
      </w:r>
    </w:p>
    <w:p w14:paraId="3B21D674">
      <w:pPr>
        <w:numPr>
          <w:ilvl w:val="0"/>
          <w:numId w:val="6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</w:rPr>
        <w:t>具有良好的沟通能力，分析能力强，有责任心，可适应短期出差；</w:t>
      </w:r>
    </w:p>
    <w:p w14:paraId="21A2BE0D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岗位职责：</w:t>
      </w:r>
    </w:p>
    <w:p w14:paraId="1044845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负责激光对光伏电池片工艺的测试研发，完成一定的测试任务并能出具实验分析报告</w:t>
      </w:r>
    </w:p>
    <w:p w14:paraId="503C139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负责激光设备的光学方案的设计，配合机械电气软件等部门对设备的调试</w:t>
      </w:r>
    </w:p>
    <w:p w14:paraId="59BDB23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负责对设备量产过程中的问题收集分析，对设备进行优化升级</w:t>
      </w:r>
    </w:p>
    <w:p w14:paraId="226DD3F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熟练掌握光路系统调光工作，具有解决、优化工艺效果能力</w:t>
      </w:r>
    </w:p>
    <w:p w14:paraId="7C58B104">
      <w:pPr>
        <w:numPr>
          <w:ilvl w:val="0"/>
          <w:numId w:val="0"/>
        </w:numPr>
        <w:rPr>
          <w:rFonts w:hint="default" w:eastAsia="宋体"/>
          <w:lang w:val="en-US" w:eastAsia="zh-CN"/>
        </w:rPr>
      </w:pPr>
    </w:p>
    <w:p w14:paraId="34A29577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121E29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60C91"/>
    <w:multiLevelType w:val="singleLevel"/>
    <w:tmpl w:val="84860C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82F04A3"/>
    <w:multiLevelType w:val="singleLevel"/>
    <w:tmpl w:val="B82F04A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DA7DB0"/>
    <w:multiLevelType w:val="singleLevel"/>
    <w:tmpl w:val="DFDA7DB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455F00"/>
    <w:multiLevelType w:val="singleLevel"/>
    <w:tmpl w:val="0D455F0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CB8FC3C"/>
    <w:multiLevelType w:val="singleLevel"/>
    <w:tmpl w:val="3CB8FC3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3898175"/>
    <w:multiLevelType w:val="singleLevel"/>
    <w:tmpl w:val="738981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C1768"/>
    <w:rsid w:val="29AF2F75"/>
    <w:rsid w:val="5B2C1001"/>
    <w:rsid w:val="7CC3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1580</Words>
  <Characters>1629</Characters>
  <Lines>0</Lines>
  <Paragraphs>0</Paragraphs>
  <TotalTime>2</TotalTime>
  <ScaleCrop>false</ScaleCrop>
  <LinksUpToDate>false</LinksUpToDate>
  <CharactersWithSpaces>1632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2025-12-10T03:14:00Z</dcterms:created>
  <dc:creator>W32268</dc:creator>
  <cp:lastModifiedBy>拾丶</cp:lastModifiedBy>
  <dcterms:modified xsi:type="dcterms:W3CDTF">2026-04-16T09:45:17Z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eyJoZGlkIjoiM2JlZGE3MjQ3M2NlYjJmNTk3MzMzZDM3NTNhMzFmZTgiLCJ1c2VySWQiOiI5ODI3MDEzNDUifQ==</vt:lpwstr>
  </property>
  <property fmtid="{D5CDD505-2E9C-101B-9397-08002B2CF9AE}" pid="4" name="ICV">
    <vt:lpwstr>5C074561331F41E6B46890DDAE09A811_12</vt:lpwstr>
  </property>
</Properties>
</file>