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754C0">
      <w:pPr>
        <w:keepNext w:val="0"/>
        <w:keepLines w:val="0"/>
        <w:pageBreakBefore w:val="0"/>
        <w:widowControl w:val="0"/>
        <w:kinsoku/>
        <w:wordWrap/>
        <w:overflowPunct/>
        <w:topLinePunct w:val="0"/>
        <w:bidi w:val="0"/>
        <w:spacing w:line="560" w:lineRule="exact"/>
        <w:jc w:val="both"/>
        <w:rPr>
          <w:rFonts w:hint="eastAsia" w:ascii="黑体" w:hAnsi="黑体" w:eastAsia="黑体" w:cs="方正小标宋简体"/>
          <w:sz w:val="32"/>
          <w:szCs w:val="32"/>
        </w:rPr>
      </w:pPr>
      <w:r>
        <w:rPr>
          <w:rFonts w:hint="eastAsia" w:ascii="黑体" w:hAnsi="黑体" w:eastAsia="黑体" w:cs="方正小标宋简体"/>
          <w:sz w:val="32"/>
          <w:szCs w:val="32"/>
        </w:rPr>
        <w:t>附件1</w:t>
      </w:r>
    </w:p>
    <w:tbl>
      <w:tblPr>
        <w:tblStyle w:val="8"/>
        <w:tblW w:w="5098" w:type="pct"/>
        <w:jc w:val="center"/>
        <w:tblLayout w:type="fixed"/>
        <w:tblCellMar>
          <w:top w:w="0" w:type="dxa"/>
          <w:left w:w="108" w:type="dxa"/>
          <w:bottom w:w="0" w:type="dxa"/>
          <w:right w:w="108" w:type="dxa"/>
        </w:tblCellMar>
      </w:tblPr>
      <w:tblGrid>
        <w:gridCol w:w="555"/>
        <w:gridCol w:w="795"/>
        <w:gridCol w:w="844"/>
        <w:gridCol w:w="986"/>
        <w:gridCol w:w="2747"/>
        <w:gridCol w:w="1202"/>
        <w:gridCol w:w="1139"/>
        <w:gridCol w:w="838"/>
        <w:gridCol w:w="1694"/>
        <w:gridCol w:w="1694"/>
        <w:gridCol w:w="1315"/>
        <w:gridCol w:w="645"/>
      </w:tblGrid>
      <w:tr w14:paraId="54C16064">
        <w:trPr>
          <w:trHeight w:val="725" w:hRule="atLeast"/>
          <w:jc w:val="center"/>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D0CECE"/>
            <w:vAlign w:val="center"/>
          </w:tcPr>
          <w:p w14:paraId="3CCB0D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Cs w:val="21"/>
              </w:rPr>
            </w:pPr>
            <w:r>
              <w:rPr>
                <w:rFonts w:hint="eastAsia" w:ascii="宋体" w:hAnsi="宋体" w:eastAsia="宋体" w:cs="宋体"/>
                <w:b/>
                <w:bCs/>
                <w:color w:val="000000"/>
                <w:kern w:val="0"/>
                <w:sz w:val="18"/>
                <w:szCs w:val="21"/>
                <w:lang w:val="en-US" w:eastAsia="zh-CN" w:bidi="ar"/>
              </w:rPr>
              <w:t>南山感知行·</w:t>
            </w:r>
            <w:r>
              <w:rPr>
                <w:rFonts w:hint="eastAsia" w:ascii="宋体" w:hAnsi="宋体" w:eastAsia="宋体" w:cs="宋体"/>
                <w:b/>
                <w:bCs/>
                <w:color w:val="000000"/>
                <w:kern w:val="0"/>
                <w:sz w:val="18"/>
                <w:szCs w:val="21"/>
                <w:lang w:bidi="ar"/>
              </w:rPr>
              <w:t>202</w:t>
            </w:r>
            <w:r>
              <w:rPr>
                <w:rFonts w:hint="eastAsia" w:ascii="宋体" w:hAnsi="宋体" w:eastAsia="宋体" w:cs="宋体"/>
                <w:b/>
                <w:bCs/>
                <w:color w:val="000000"/>
                <w:kern w:val="0"/>
                <w:sz w:val="18"/>
                <w:szCs w:val="21"/>
                <w:lang w:val="en-US" w:eastAsia="zh-CN" w:bidi="ar"/>
              </w:rPr>
              <w:t>6</w:t>
            </w:r>
            <w:r>
              <w:rPr>
                <w:rFonts w:hint="eastAsia" w:ascii="宋体" w:hAnsi="宋体" w:eastAsia="宋体" w:cs="宋体"/>
                <w:b/>
                <w:bCs/>
                <w:color w:val="000000"/>
                <w:kern w:val="0"/>
                <w:sz w:val="18"/>
                <w:szCs w:val="21"/>
                <w:lang w:bidi="ar"/>
              </w:rPr>
              <w:t>年暑期实习岗位需求表</w:t>
            </w:r>
          </w:p>
        </w:tc>
      </w:tr>
      <w:tr w14:paraId="68084DBD">
        <w:trPr>
          <w:trHeight w:val="697" w:hRule="atLeast"/>
          <w:jc w:val="center"/>
        </w:trPr>
        <w:tc>
          <w:tcPr>
            <w:tcW w:w="191" w:type="pct"/>
            <w:tcBorders>
              <w:top w:val="single" w:color="000000" w:sz="4" w:space="0"/>
              <w:left w:val="single" w:color="000000" w:sz="4" w:space="0"/>
              <w:bottom w:val="single" w:color="auto" w:sz="4" w:space="0"/>
              <w:right w:val="single" w:color="000000" w:sz="4" w:space="0"/>
            </w:tcBorders>
            <w:shd w:val="clear" w:color="auto" w:fill="D0CECE"/>
            <w:vAlign w:val="center"/>
          </w:tcPr>
          <w:p w14:paraId="199BAD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序号</w:t>
            </w:r>
          </w:p>
        </w:tc>
        <w:tc>
          <w:tcPr>
            <w:tcW w:w="275" w:type="pct"/>
            <w:tcBorders>
              <w:top w:val="single" w:color="000000" w:sz="4" w:space="0"/>
              <w:left w:val="single" w:color="000000" w:sz="4" w:space="0"/>
              <w:bottom w:val="single" w:color="auto" w:sz="4" w:space="0"/>
              <w:right w:val="single" w:color="000000" w:sz="4" w:space="0"/>
            </w:tcBorders>
            <w:shd w:val="clear" w:color="auto" w:fill="D0CECE"/>
            <w:vAlign w:val="center"/>
          </w:tcPr>
          <w:p w14:paraId="045250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 w:val="18"/>
                <w:szCs w:val="18"/>
              </w:rPr>
            </w:pPr>
            <w:r>
              <w:rPr>
                <w:rFonts w:hint="eastAsia" w:ascii="宋体" w:hAnsi="宋体" w:eastAsia="宋体" w:cs="宋体"/>
                <w:b/>
                <w:bCs/>
                <w:color w:val="000000"/>
                <w:kern w:val="0"/>
                <w:sz w:val="18"/>
                <w:szCs w:val="18"/>
                <w:lang w:bidi="ar"/>
              </w:rPr>
              <w:t>直属企业简称</w:t>
            </w:r>
          </w:p>
        </w:tc>
        <w:tc>
          <w:tcPr>
            <w:tcW w:w="291" w:type="pct"/>
            <w:tcBorders>
              <w:top w:val="single" w:color="000000" w:sz="4" w:space="0"/>
              <w:left w:val="single" w:color="000000" w:sz="4" w:space="0"/>
              <w:bottom w:val="single" w:color="auto" w:sz="4" w:space="0"/>
              <w:right w:val="single" w:color="000000" w:sz="4" w:space="0"/>
            </w:tcBorders>
            <w:shd w:val="clear" w:color="auto" w:fill="D0CECE"/>
            <w:vAlign w:val="center"/>
          </w:tcPr>
          <w:p w14:paraId="64EE1A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 w:val="18"/>
                <w:szCs w:val="18"/>
              </w:rPr>
            </w:pPr>
            <w:r>
              <w:rPr>
                <w:rFonts w:hint="eastAsia" w:ascii="宋体" w:hAnsi="宋体" w:eastAsia="宋体" w:cs="宋体"/>
                <w:b/>
                <w:bCs/>
                <w:color w:val="000000"/>
                <w:kern w:val="0"/>
                <w:sz w:val="18"/>
                <w:szCs w:val="18"/>
                <w:lang w:bidi="ar"/>
              </w:rPr>
              <w:t>实习企业全称</w:t>
            </w:r>
          </w:p>
        </w:tc>
        <w:tc>
          <w:tcPr>
            <w:tcW w:w="341" w:type="pct"/>
            <w:tcBorders>
              <w:top w:val="single" w:color="000000" w:sz="4" w:space="0"/>
              <w:left w:val="single" w:color="000000" w:sz="4" w:space="0"/>
              <w:bottom w:val="single" w:color="auto" w:sz="4" w:space="0"/>
              <w:right w:val="single" w:color="000000" w:sz="4" w:space="0"/>
            </w:tcBorders>
            <w:shd w:val="clear" w:color="auto" w:fill="D0CECE"/>
            <w:vAlign w:val="center"/>
          </w:tcPr>
          <w:p w14:paraId="1D811A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岗位名称</w:t>
            </w:r>
          </w:p>
        </w:tc>
        <w:tc>
          <w:tcPr>
            <w:tcW w:w="950" w:type="pct"/>
            <w:tcBorders>
              <w:top w:val="single" w:color="000000" w:sz="4" w:space="0"/>
              <w:left w:val="single" w:color="000000" w:sz="4" w:space="0"/>
              <w:bottom w:val="single" w:color="auto" w:sz="4" w:space="0"/>
              <w:right w:val="single" w:color="000000" w:sz="4" w:space="0"/>
            </w:tcBorders>
            <w:shd w:val="clear" w:color="auto" w:fill="D0CECE"/>
            <w:vAlign w:val="center"/>
          </w:tcPr>
          <w:p w14:paraId="7CDB37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岗位工作描述</w:t>
            </w:r>
          </w:p>
        </w:tc>
        <w:tc>
          <w:tcPr>
            <w:tcW w:w="415" w:type="pct"/>
            <w:tcBorders>
              <w:top w:val="single" w:color="000000" w:sz="4" w:space="0"/>
              <w:left w:val="single" w:color="000000" w:sz="4" w:space="0"/>
              <w:bottom w:val="single" w:color="auto" w:sz="4" w:space="0"/>
              <w:right w:val="single" w:color="000000" w:sz="4" w:space="0"/>
            </w:tcBorders>
            <w:shd w:val="clear" w:color="auto" w:fill="D0CECE"/>
            <w:vAlign w:val="center"/>
          </w:tcPr>
          <w:p w14:paraId="00FC14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专业要求</w:t>
            </w:r>
          </w:p>
        </w:tc>
        <w:tc>
          <w:tcPr>
            <w:tcW w:w="394" w:type="pct"/>
            <w:tcBorders>
              <w:top w:val="single" w:color="000000" w:sz="4" w:space="0"/>
              <w:left w:val="single" w:color="000000" w:sz="4" w:space="0"/>
              <w:bottom w:val="single" w:color="auto" w:sz="4" w:space="0"/>
              <w:right w:val="single" w:color="000000" w:sz="4" w:space="0"/>
            </w:tcBorders>
            <w:shd w:val="clear" w:color="auto" w:fill="D0CECE"/>
            <w:vAlign w:val="center"/>
          </w:tcPr>
          <w:p w14:paraId="61BC70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Times New Roman" w:eastAsia="仿宋_GB2312" w:cs="Times New Roman"/>
                <w:b/>
                <w:bCs/>
                <w:color w:val="000000"/>
                <w:sz w:val="18"/>
                <w:szCs w:val="18"/>
                <w:lang w:val="en-US" w:eastAsia="zh-CN"/>
              </w:rPr>
            </w:pPr>
            <w:r>
              <w:rPr>
                <w:rStyle w:val="19"/>
                <w:rFonts w:hint="default" w:ascii="宋体" w:hAnsi="宋体" w:eastAsia="宋体"/>
                <w:sz w:val="18"/>
                <w:szCs w:val="18"/>
                <w:lang w:bidi="ar"/>
              </w:rPr>
              <w:t>学历要求</w:t>
            </w:r>
            <w:r>
              <w:rPr>
                <w:rStyle w:val="19"/>
                <w:rFonts w:hint="eastAsia" w:ascii="宋体" w:hAnsi="宋体" w:eastAsia="宋体"/>
                <w:sz w:val="18"/>
                <w:szCs w:val="18"/>
                <w:lang w:val="en-US" w:eastAsia="zh-CN" w:bidi="ar"/>
              </w:rPr>
              <w:t>/年级</w:t>
            </w:r>
          </w:p>
        </w:tc>
        <w:tc>
          <w:tcPr>
            <w:tcW w:w="289" w:type="pct"/>
            <w:tcBorders>
              <w:top w:val="single" w:color="000000" w:sz="4" w:space="0"/>
              <w:left w:val="single" w:color="000000" w:sz="4" w:space="0"/>
              <w:bottom w:val="single" w:color="auto" w:sz="4" w:space="0"/>
              <w:right w:val="single" w:color="000000" w:sz="4" w:space="0"/>
            </w:tcBorders>
            <w:shd w:val="clear" w:color="auto" w:fill="D0CECE"/>
            <w:vAlign w:val="center"/>
          </w:tcPr>
          <w:p w14:paraId="1526E1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人数需求</w:t>
            </w:r>
          </w:p>
        </w:tc>
        <w:tc>
          <w:tcPr>
            <w:tcW w:w="585" w:type="pct"/>
            <w:tcBorders>
              <w:top w:val="single" w:color="000000" w:sz="4" w:space="0"/>
              <w:left w:val="single" w:color="000000" w:sz="4" w:space="0"/>
              <w:bottom w:val="single" w:color="auto" w:sz="4" w:space="0"/>
              <w:right w:val="single" w:color="000000" w:sz="4" w:space="0"/>
            </w:tcBorders>
            <w:shd w:val="clear" w:color="auto" w:fill="D0CECE"/>
            <w:vAlign w:val="center"/>
          </w:tcPr>
          <w:p w14:paraId="40A468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宋体"/>
                <w:b/>
                <w:bCs/>
                <w:color w:val="000000"/>
                <w:kern w:val="0"/>
                <w:sz w:val="18"/>
                <w:szCs w:val="18"/>
                <w:lang w:val="en-US" w:eastAsia="zh-CN" w:bidi="ar"/>
              </w:rPr>
            </w:pPr>
            <w:r>
              <w:rPr>
                <w:rFonts w:hint="eastAsia" w:ascii="宋体" w:hAnsi="宋体" w:eastAsia="宋体" w:cs="宋体"/>
                <w:b/>
                <w:bCs/>
                <w:color w:val="000000"/>
                <w:kern w:val="0"/>
                <w:sz w:val="18"/>
                <w:szCs w:val="18"/>
                <w:lang w:bidi="ar"/>
              </w:rPr>
              <w:t>实习时长</w:t>
            </w:r>
          </w:p>
        </w:tc>
        <w:tc>
          <w:tcPr>
            <w:tcW w:w="585" w:type="pct"/>
            <w:tcBorders>
              <w:top w:val="single" w:color="000000" w:sz="4" w:space="0"/>
              <w:left w:val="single" w:color="000000" w:sz="4" w:space="0"/>
              <w:bottom w:val="single" w:color="auto" w:sz="4" w:space="0"/>
              <w:right w:val="single" w:color="000000" w:sz="4" w:space="0"/>
            </w:tcBorders>
            <w:shd w:val="clear" w:color="auto" w:fill="D0CECE"/>
            <w:vAlign w:val="center"/>
          </w:tcPr>
          <w:p w14:paraId="0FB740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 w:val="18"/>
                <w:szCs w:val="18"/>
              </w:rPr>
            </w:pPr>
            <w:r>
              <w:rPr>
                <w:rFonts w:hint="eastAsia" w:ascii="宋体" w:hAnsi="宋体" w:eastAsia="宋体" w:cs="宋体"/>
                <w:b/>
                <w:bCs/>
                <w:color w:val="000000"/>
                <w:kern w:val="0"/>
                <w:sz w:val="18"/>
                <w:szCs w:val="18"/>
                <w:lang w:bidi="ar"/>
              </w:rPr>
              <w:t>实习待遇</w:t>
            </w:r>
          </w:p>
        </w:tc>
        <w:tc>
          <w:tcPr>
            <w:tcW w:w="454" w:type="pct"/>
            <w:tcBorders>
              <w:top w:val="single" w:color="000000" w:sz="4" w:space="0"/>
              <w:left w:val="single" w:color="000000" w:sz="4" w:space="0"/>
              <w:bottom w:val="single" w:color="auto" w:sz="4" w:space="0"/>
              <w:right w:val="single" w:color="000000" w:sz="4" w:space="0"/>
            </w:tcBorders>
            <w:shd w:val="clear" w:color="auto" w:fill="D0CECE"/>
            <w:vAlign w:val="center"/>
          </w:tcPr>
          <w:p w14:paraId="0440DF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联系人</w:t>
            </w:r>
            <w:r>
              <w:rPr>
                <w:rStyle w:val="20"/>
                <w:rFonts w:hint="eastAsia" w:ascii="宋体" w:hAnsi="宋体" w:eastAsia="宋体"/>
                <w:sz w:val="18"/>
                <w:szCs w:val="18"/>
                <w:lang w:bidi="ar"/>
              </w:rPr>
              <w:t>/</w:t>
            </w:r>
            <w:r>
              <w:rPr>
                <w:rStyle w:val="19"/>
                <w:rFonts w:hint="default" w:ascii="宋体" w:hAnsi="宋体" w:eastAsia="宋体"/>
                <w:sz w:val="18"/>
                <w:szCs w:val="18"/>
                <w:lang w:bidi="ar"/>
              </w:rPr>
              <w:t>联系方式</w:t>
            </w:r>
          </w:p>
        </w:tc>
        <w:tc>
          <w:tcPr>
            <w:tcW w:w="223" w:type="pct"/>
            <w:tcBorders>
              <w:top w:val="single" w:color="000000" w:sz="4" w:space="0"/>
              <w:left w:val="single" w:color="000000" w:sz="4" w:space="0"/>
              <w:bottom w:val="single" w:color="auto" w:sz="4" w:space="0"/>
              <w:right w:val="single" w:color="000000" w:sz="4" w:space="0"/>
            </w:tcBorders>
            <w:shd w:val="clear" w:color="auto" w:fill="D0CECE"/>
            <w:vAlign w:val="center"/>
          </w:tcPr>
          <w:p w14:paraId="47CB94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宋体" w:hAnsi="宋体" w:eastAsia="宋体"/>
                <w:sz w:val="18"/>
                <w:szCs w:val="18"/>
                <w:lang w:bidi="ar"/>
              </w:rPr>
              <w:t>备注</w:t>
            </w:r>
          </w:p>
        </w:tc>
      </w:tr>
      <w:tr w14:paraId="2CBAEB86">
        <w:trPr>
          <w:jc w:val="center"/>
        </w:trPr>
        <w:tc>
          <w:tcPr>
            <w:tcW w:w="191" w:type="pct"/>
            <w:tcBorders>
              <w:top w:val="single" w:color="auto" w:sz="4" w:space="0"/>
              <w:left w:val="single" w:color="auto" w:sz="4" w:space="0"/>
              <w:bottom w:val="single" w:color="auto" w:sz="4" w:space="0"/>
              <w:right w:val="single" w:color="auto" w:sz="4" w:space="0"/>
            </w:tcBorders>
          </w:tcPr>
          <w:p w14:paraId="4A9C32A8">
            <w:pPr>
              <w:jc w:val="center"/>
            </w:pPr>
            <w:r>
              <w:rPr>
                <w:rFonts w:ascii="宋体" w:hAnsi="宋体" w:eastAsia="宋体"/>
                <w:sz w:val="18"/>
              </w:rPr>
              <w:t>1</w:t>
            </w:r>
          </w:p>
        </w:tc>
        <w:tc>
          <w:tcPr>
            <w:tcW w:w="275" w:type="pct"/>
            <w:tcBorders>
              <w:top w:val="single" w:color="auto" w:sz="4" w:space="0"/>
              <w:left w:val="single" w:color="auto" w:sz="4" w:space="0"/>
              <w:bottom w:val="single" w:color="auto" w:sz="4" w:space="0"/>
              <w:right w:val="single" w:color="auto" w:sz="4" w:space="0"/>
            </w:tcBorders>
          </w:tcPr>
          <w:p w14:paraId="094C715C">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3AF46FFB">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10326B25">
            <w:pPr>
              <w:jc w:val="center"/>
            </w:pPr>
            <w:r>
              <w:rPr>
                <w:rFonts w:ascii="宋体" w:hAnsi="宋体" w:eastAsia="宋体"/>
                <w:sz w:val="18"/>
              </w:rPr>
              <w:t>HR AI应用实习生</w:t>
            </w:r>
          </w:p>
        </w:tc>
        <w:tc>
          <w:tcPr>
            <w:tcW w:w="950" w:type="pct"/>
            <w:tcBorders>
              <w:top w:val="single" w:color="auto" w:sz="4" w:space="0"/>
              <w:left w:val="single" w:color="auto" w:sz="4" w:space="0"/>
              <w:bottom w:val="single" w:color="auto" w:sz="4" w:space="0"/>
              <w:right w:val="single" w:color="auto" w:sz="4" w:space="0"/>
            </w:tcBorders>
          </w:tcPr>
          <w:p w14:paraId="1050C2AD">
            <w:pPr>
              <w:jc w:val="left"/>
            </w:pPr>
            <w:r>
              <w:rPr>
                <w:rFonts w:ascii="宋体" w:hAnsi="宋体" w:eastAsia="宋体"/>
                <w:sz w:val="18"/>
              </w:rPr>
              <w:t>协助推进 HR 各场景AI 工具 / AI 项目工程化落地，支撑招聘、培训、员工服务等 AI 能力从试点到应用，提升 HR 整体效率与数字化水平。</w:t>
            </w:r>
          </w:p>
        </w:tc>
        <w:tc>
          <w:tcPr>
            <w:tcW w:w="415" w:type="pct"/>
            <w:tcBorders>
              <w:top w:val="single" w:color="auto" w:sz="4" w:space="0"/>
              <w:left w:val="single" w:color="auto" w:sz="4" w:space="0"/>
              <w:bottom w:val="single" w:color="auto" w:sz="4" w:space="0"/>
              <w:right w:val="single" w:color="auto" w:sz="4" w:space="0"/>
            </w:tcBorders>
          </w:tcPr>
          <w:p w14:paraId="41002BFF">
            <w:pPr>
              <w:jc w:val="center"/>
            </w:pPr>
            <w:r>
              <w:rPr>
                <w:rFonts w:ascii="宋体" w:hAnsi="宋体" w:eastAsia="宋体"/>
                <w:sz w:val="18"/>
              </w:rPr>
              <w:t>专业不限，计算机/金融/经济类优先</w:t>
            </w:r>
          </w:p>
        </w:tc>
        <w:tc>
          <w:tcPr>
            <w:tcW w:w="394" w:type="pct"/>
            <w:tcBorders>
              <w:top w:val="single" w:color="auto" w:sz="4" w:space="0"/>
              <w:left w:val="single" w:color="auto" w:sz="4" w:space="0"/>
              <w:bottom w:val="single" w:color="auto" w:sz="4" w:space="0"/>
              <w:right w:val="single" w:color="auto" w:sz="4" w:space="0"/>
            </w:tcBorders>
          </w:tcPr>
          <w:p w14:paraId="4BB6C6A2">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35FA7D60">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19DF18E2">
            <w:pPr>
              <w:jc w:val="center"/>
              <w:rPr>
                <w:rFonts w:hint="default" w:eastAsiaTheme="minorEastAsia"/>
                <w:lang w:val="en-US" w:eastAsia="zh-CN"/>
              </w:rP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3653C1FB">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036E2E3D">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2BF6A036">
            <w:pPr>
              <w:jc w:val="center"/>
            </w:pPr>
            <w:r>
              <w:rPr>
                <w:rFonts w:ascii="宋体" w:hAnsi="宋体" w:eastAsia="宋体"/>
                <w:sz w:val="18"/>
              </w:rPr>
              <w:t>深圳/上海</w:t>
            </w:r>
          </w:p>
        </w:tc>
      </w:tr>
      <w:tr w14:paraId="2B680845">
        <w:trPr>
          <w:jc w:val="center"/>
        </w:trPr>
        <w:tc>
          <w:tcPr>
            <w:tcW w:w="191" w:type="pct"/>
            <w:tcBorders>
              <w:top w:val="single" w:color="auto" w:sz="4" w:space="0"/>
              <w:left w:val="single" w:color="auto" w:sz="4" w:space="0"/>
              <w:bottom w:val="single" w:color="auto" w:sz="4" w:space="0"/>
              <w:right w:val="single" w:color="auto" w:sz="4" w:space="0"/>
            </w:tcBorders>
          </w:tcPr>
          <w:p w14:paraId="5BC2B6ED">
            <w:pPr>
              <w:jc w:val="center"/>
            </w:pPr>
            <w:r>
              <w:rPr>
                <w:rFonts w:ascii="宋体" w:hAnsi="宋体" w:eastAsia="宋体"/>
                <w:sz w:val="18"/>
              </w:rPr>
              <w:t>2</w:t>
            </w:r>
          </w:p>
        </w:tc>
        <w:tc>
          <w:tcPr>
            <w:tcW w:w="275" w:type="pct"/>
            <w:tcBorders>
              <w:top w:val="single" w:color="auto" w:sz="4" w:space="0"/>
              <w:left w:val="single" w:color="auto" w:sz="4" w:space="0"/>
              <w:bottom w:val="single" w:color="auto" w:sz="4" w:space="0"/>
              <w:right w:val="single" w:color="auto" w:sz="4" w:space="0"/>
            </w:tcBorders>
          </w:tcPr>
          <w:p w14:paraId="771EAA76">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426A7F66">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781DDE89">
            <w:pPr>
              <w:jc w:val="center"/>
            </w:pPr>
            <w:r>
              <w:rPr>
                <w:rFonts w:ascii="宋体" w:hAnsi="宋体" w:eastAsia="宋体"/>
                <w:sz w:val="18"/>
              </w:rPr>
              <w:t>AI Agent开发实习生（渠道方向）</w:t>
            </w:r>
          </w:p>
        </w:tc>
        <w:tc>
          <w:tcPr>
            <w:tcW w:w="950" w:type="pct"/>
            <w:tcBorders>
              <w:top w:val="single" w:color="auto" w:sz="4" w:space="0"/>
              <w:left w:val="single" w:color="auto" w:sz="4" w:space="0"/>
              <w:bottom w:val="single" w:color="auto" w:sz="4" w:space="0"/>
              <w:right w:val="single" w:color="auto" w:sz="4" w:space="0"/>
            </w:tcBorders>
          </w:tcPr>
          <w:p w14:paraId="7450958C">
            <w:pPr>
              <w:jc w:val="left"/>
            </w:pPr>
            <w:r>
              <w:rPr>
                <w:rFonts w:ascii="宋体" w:hAnsi="宋体" w:eastAsia="宋体"/>
                <w:sz w:val="18"/>
              </w:rPr>
              <w:t>1. 参与小组AI BI报表的优化工作；参与小组AI 通知模板 Agent的优化工作；</w:t>
            </w:r>
            <w:r>
              <w:rPr>
                <w:rFonts w:ascii="宋体" w:hAnsi="宋体" w:eastAsia="宋体"/>
                <w:sz w:val="18"/>
              </w:rPr>
              <w:br w:type="textWrapping"/>
            </w:r>
            <w:r>
              <w:rPr>
                <w:rFonts w:ascii="宋体" w:hAnsi="宋体" w:eastAsia="宋体"/>
                <w:sz w:val="18"/>
              </w:rPr>
              <w:t>2. 参与和配合渠道组的知识库的建设</w:t>
            </w:r>
            <w:r>
              <w:rPr>
                <w:rFonts w:ascii="宋体" w:hAnsi="宋体" w:eastAsia="宋体"/>
                <w:sz w:val="18"/>
              </w:rPr>
              <w:br w:type="textWrapping"/>
            </w:r>
            <w:r>
              <w:rPr>
                <w:rFonts w:ascii="宋体" w:hAnsi="宋体" w:eastAsia="宋体"/>
                <w:sz w:val="18"/>
              </w:rPr>
              <w:t>3. AI前沿的调研和文档的产出</w:t>
            </w:r>
          </w:p>
        </w:tc>
        <w:tc>
          <w:tcPr>
            <w:tcW w:w="415" w:type="pct"/>
            <w:tcBorders>
              <w:top w:val="single" w:color="auto" w:sz="4" w:space="0"/>
              <w:left w:val="single" w:color="auto" w:sz="4" w:space="0"/>
              <w:bottom w:val="single" w:color="auto" w:sz="4" w:space="0"/>
              <w:right w:val="single" w:color="auto" w:sz="4" w:space="0"/>
            </w:tcBorders>
          </w:tcPr>
          <w:p w14:paraId="63E9BC4A">
            <w:pPr>
              <w:jc w:val="center"/>
            </w:pPr>
            <w:r>
              <w:rPr>
                <w:rFonts w:ascii="宋体" w:hAnsi="宋体" w:eastAsia="宋体"/>
                <w:sz w:val="18"/>
              </w:rPr>
              <w:t>计算机或相关专业的本科及以上学历；对当前AI技术或大模型感兴趣，对AI在金融垂直领域的应用有一些想法</w:t>
            </w:r>
          </w:p>
        </w:tc>
        <w:tc>
          <w:tcPr>
            <w:tcW w:w="394" w:type="pct"/>
            <w:tcBorders>
              <w:top w:val="single" w:color="auto" w:sz="4" w:space="0"/>
              <w:left w:val="single" w:color="auto" w:sz="4" w:space="0"/>
              <w:bottom w:val="single" w:color="auto" w:sz="4" w:space="0"/>
              <w:right w:val="single" w:color="auto" w:sz="4" w:space="0"/>
            </w:tcBorders>
          </w:tcPr>
          <w:p w14:paraId="133B88DB">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0B486C89">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2CC50524">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393153D4">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12F4BE31">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315D0B26">
            <w:pPr>
              <w:jc w:val="center"/>
            </w:pPr>
            <w:r>
              <w:rPr>
                <w:rFonts w:ascii="宋体" w:hAnsi="宋体" w:eastAsia="宋体"/>
                <w:sz w:val="18"/>
              </w:rPr>
              <w:t>深圳</w:t>
            </w:r>
          </w:p>
        </w:tc>
      </w:tr>
      <w:tr w14:paraId="04E28C51">
        <w:trPr>
          <w:jc w:val="center"/>
        </w:trPr>
        <w:tc>
          <w:tcPr>
            <w:tcW w:w="191" w:type="pct"/>
            <w:tcBorders>
              <w:top w:val="single" w:color="auto" w:sz="4" w:space="0"/>
              <w:left w:val="single" w:color="auto" w:sz="4" w:space="0"/>
              <w:bottom w:val="single" w:color="auto" w:sz="4" w:space="0"/>
              <w:right w:val="single" w:color="auto" w:sz="4" w:space="0"/>
            </w:tcBorders>
          </w:tcPr>
          <w:p w14:paraId="20127C10">
            <w:pPr>
              <w:jc w:val="center"/>
            </w:pPr>
            <w:r>
              <w:rPr>
                <w:rFonts w:ascii="宋体" w:hAnsi="宋体" w:eastAsia="宋体"/>
                <w:sz w:val="18"/>
              </w:rPr>
              <w:t>3</w:t>
            </w:r>
          </w:p>
        </w:tc>
        <w:tc>
          <w:tcPr>
            <w:tcW w:w="275" w:type="pct"/>
            <w:tcBorders>
              <w:top w:val="single" w:color="auto" w:sz="4" w:space="0"/>
              <w:left w:val="single" w:color="auto" w:sz="4" w:space="0"/>
              <w:bottom w:val="single" w:color="auto" w:sz="4" w:space="0"/>
              <w:right w:val="single" w:color="auto" w:sz="4" w:space="0"/>
            </w:tcBorders>
          </w:tcPr>
          <w:p w14:paraId="0D6BED22">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5194525C">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1ED9F766">
            <w:pPr>
              <w:jc w:val="center"/>
            </w:pPr>
            <w:r>
              <w:rPr>
                <w:rFonts w:ascii="宋体" w:hAnsi="宋体" w:eastAsia="宋体"/>
                <w:sz w:val="18"/>
              </w:rPr>
              <w:t>AI大数据实习生</w:t>
            </w:r>
          </w:p>
        </w:tc>
        <w:tc>
          <w:tcPr>
            <w:tcW w:w="950" w:type="pct"/>
            <w:tcBorders>
              <w:top w:val="single" w:color="auto" w:sz="4" w:space="0"/>
              <w:left w:val="single" w:color="auto" w:sz="4" w:space="0"/>
              <w:bottom w:val="single" w:color="auto" w:sz="4" w:space="0"/>
              <w:right w:val="single" w:color="auto" w:sz="4" w:space="0"/>
            </w:tcBorders>
          </w:tcPr>
          <w:p w14:paraId="0F38F21B">
            <w:pPr>
              <w:jc w:val="left"/>
            </w:pPr>
            <w:r>
              <w:rPr>
                <w:rFonts w:ascii="宋体" w:hAnsi="宋体" w:eastAsia="宋体"/>
                <w:sz w:val="18"/>
              </w:rPr>
              <w:t>1.协助进行Agent功能测试与效果验证；</w:t>
            </w:r>
            <w:r>
              <w:rPr>
                <w:rFonts w:ascii="宋体" w:hAnsi="宋体" w:eastAsia="宋体"/>
                <w:sz w:val="18"/>
              </w:rPr>
              <w:br w:type="textWrapping"/>
            </w:r>
            <w:r>
              <w:rPr>
                <w:rFonts w:ascii="宋体" w:hAnsi="宋体" w:eastAsia="宋体"/>
                <w:sz w:val="18"/>
              </w:rPr>
              <w:t>2.配合完成文档数据清洗、知识库构建；</w:t>
            </w:r>
            <w:r>
              <w:rPr>
                <w:rFonts w:ascii="宋体" w:hAnsi="宋体" w:eastAsia="宋体"/>
                <w:sz w:val="18"/>
              </w:rPr>
              <w:br w:type="textWrapping"/>
            </w:r>
            <w:r>
              <w:rPr>
                <w:rFonts w:ascii="宋体" w:hAnsi="宋体" w:eastAsia="宋体"/>
                <w:sz w:val="18"/>
              </w:rPr>
              <w:t>3.参与简单代码调试、API联调及问题排查；</w:t>
            </w:r>
            <w:r>
              <w:rPr>
                <w:rFonts w:ascii="宋体" w:hAnsi="宋体" w:eastAsia="宋体"/>
                <w:sz w:val="18"/>
              </w:rPr>
              <w:br w:type="textWrapping"/>
            </w:r>
            <w:r>
              <w:rPr>
                <w:rFonts w:ascii="宋体" w:hAnsi="宋体" w:eastAsia="宋体"/>
                <w:sz w:val="18"/>
              </w:rPr>
              <w:t>4.编写相关技术文档和使用说明。</w:t>
            </w:r>
          </w:p>
        </w:tc>
        <w:tc>
          <w:tcPr>
            <w:tcW w:w="415" w:type="pct"/>
            <w:tcBorders>
              <w:top w:val="single" w:color="auto" w:sz="4" w:space="0"/>
              <w:left w:val="single" w:color="auto" w:sz="4" w:space="0"/>
              <w:bottom w:val="single" w:color="auto" w:sz="4" w:space="0"/>
              <w:right w:val="single" w:color="auto" w:sz="4" w:space="0"/>
            </w:tcBorders>
          </w:tcPr>
          <w:p w14:paraId="6AE960BF">
            <w:pPr>
              <w:jc w:val="center"/>
            </w:pPr>
            <w:r>
              <w:rPr>
                <w:rFonts w:ascii="宋体" w:hAnsi="宋体" w:eastAsia="宋体"/>
                <w:sz w:val="18"/>
              </w:rPr>
              <w:t>计算机相关专业在读，保证实习时间；</w:t>
            </w:r>
          </w:p>
        </w:tc>
        <w:tc>
          <w:tcPr>
            <w:tcW w:w="394" w:type="pct"/>
            <w:tcBorders>
              <w:top w:val="single" w:color="auto" w:sz="4" w:space="0"/>
              <w:left w:val="single" w:color="auto" w:sz="4" w:space="0"/>
              <w:bottom w:val="single" w:color="auto" w:sz="4" w:space="0"/>
              <w:right w:val="single" w:color="auto" w:sz="4" w:space="0"/>
            </w:tcBorders>
          </w:tcPr>
          <w:p w14:paraId="174B0D9E">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6903BDBB">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744C19A0">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16E1CAD5">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45C5CB8E">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32EDBAD4">
            <w:pPr>
              <w:jc w:val="center"/>
            </w:pPr>
            <w:r>
              <w:rPr>
                <w:rFonts w:ascii="宋体" w:hAnsi="宋体" w:eastAsia="宋体"/>
                <w:sz w:val="18"/>
              </w:rPr>
              <w:t>深圳</w:t>
            </w:r>
          </w:p>
        </w:tc>
      </w:tr>
      <w:tr w14:paraId="73563825">
        <w:trPr>
          <w:jc w:val="center"/>
        </w:trPr>
        <w:tc>
          <w:tcPr>
            <w:tcW w:w="191" w:type="pct"/>
            <w:tcBorders>
              <w:top w:val="single" w:color="auto" w:sz="4" w:space="0"/>
              <w:left w:val="single" w:color="auto" w:sz="4" w:space="0"/>
              <w:bottom w:val="single" w:color="auto" w:sz="4" w:space="0"/>
              <w:right w:val="single" w:color="auto" w:sz="4" w:space="0"/>
            </w:tcBorders>
          </w:tcPr>
          <w:p w14:paraId="3FA45C4B">
            <w:pPr>
              <w:jc w:val="center"/>
            </w:pPr>
            <w:r>
              <w:rPr>
                <w:rFonts w:ascii="宋体" w:hAnsi="宋体" w:eastAsia="宋体"/>
                <w:sz w:val="18"/>
              </w:rPr>
              <w:t>4</w:t>
            </w:r>
          </w:p>
        </w:tc>
        <w:tc>
          <w:tcPr>
            <w:tcW w:w="275" w:type="pct"/>
            <w:tcBorders>
              <w:top w:val="single" w:color="auto" w:sz="4" w:space="0"/>
              <w:left w:val="single" w:color="auto" w:sz="4" w:space="0"/>
              <w:bottom w:val="single" w:color="auto" w:sz="4" w:space="0"/>
              <w:right w:val="single" w:color="auto" w:sz="4" w:space="0"/>
            </w:tcBorders>
          </w:tcPr>
          <w:p w14:paraId="66CE9BA5">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2796F098">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523A3465">
            <w:pPr>
              <w:jc w:val="center"/>
            </w:pPr>
            <w:r>
              <w:rPr>
                <w:rFonts w:ascii="宋体" w:hAnsi="宋体" w:eastAsia="宋体"/>
                <w:sz w:val="18"/>
              </w:rPr>
              <w:t>AI前端开发实习生</w:t>
            </w:r>
          </w:p>
        </w:tc>
        <w:tc>
          <w:tcPr>
            <w:tcW w:w="950" w:type="pct"/>
            <w:tcBorders>
              <w:top w:val="single" w:color="auto" w:sz="4" w:space="0"/>
              <w:left w:val="single" w:color="auto" w:sz="4" w:space="0"/>
              <w:bottom w:val="single" w:color="auto" w:sz="4" w:space="0"/>
              <w:right w:val="single" w:color="auto" w:sz="4" w:space="0"/>
            </w:tcBorders>
          </w:tcPr>
          <w:p w14:paraId="62852C96">
            <w:pPr>
              <w:jc w:val="left"/>
            </w:pPr>
            <w:r>
              <w:rPr>
                <w:rFonts w:ascii="宋体" w:hAnsi="宋体" w:eastAsia="宋体"/>
                <w:sz w:val="18"/>
              </w:rPr>
              <w:t>1.参与 AI 提效工具与 AI 相关项目的前端开发、联调及交付；</w:t>
            </w:r>
            <w:r>
              <w:rPr>
                <w:rFonts w:ascii="宋体" w:hAnsi="宋体" w:eastAsia="宋体"/>
                <w:sz w:val="18"/>
              </w:rPr>
              <w:br w:type="textWrapping"/>
            </w:r>
            <w:r>
              <w:rPr>
                <w:rFonts w:ascii="宋体" w:hAnsi="宋体" w:eastAsia="宋体"/>
                <w:sz w:val="18"/>
              </w:rPr>
              <w:t>2.协助落地 AI 能力在前端研发场景的应用与优化；</w:t>
            </w:r>
            <w:r>
              <w:rPr>
                <w:rFonts w:ascii="宋体" w:hAnsi="宋体" w:eastAsia="宋体"/>
                <w:sz w:val="18"/>
              </w:rPr>
              <w:br w:type="textWrapping"/>
            </w:r>
            <w:r>
              <w:rPr>
                <w:rFonts w:ascii="宋体" w:hAnsi="宋体" w:eastAsia="宋体"/>
                <w:sz w:val="18"/>
              </w:rPr>
              <w:t>3.配合完成需求对接、文档整理及项目迭代支持；</w:t>
            </w:r>
            <w:r>
              <w:rPr>
                <w:rFonts w:ascii="宋体" w:hAnsi="宋体" w:eastAsia="宋体"/>
                <w:sz w:val="18"/>
              </w:rPr>
              <w:br w:type="textWrapping"/>
            </w:r>
            <w:r>
              <w:rPr>
                <w:rFonts w:ascii="宋体" w:hAnsi="宋体" w:eastAsia="宋体"/>
                <w:sz w:val="18"/>
              </w:rPr>
              <w:t>4.参与AI项目，如AI资讯的数据验证、测试、优化等工作；</w:t>
            </w:r>
          </w:p>
        </w:tc>
        <w:tc>
          <w:tcPr>
            <w:tcW w:w="415" w:type="pct"/>
            <w:tcBorders>
              <w:top w:val="single" w:color="auto" w:sz="4" w:space="0"/>
              <w:left w:val="single" w:color="auto" w:sz="4" w:space="0"/>
              <w:bottom w:val="single" w:color="auto" w:sz="4" w:space="0"/>
              <w:right w:val="single" w:color="auto" w:sz="4" w:space="0"/>
            </w:tcBorders>
          </w:tcPr>
          <w:p w14:paraId="2AA87D89">
            <w:pPr>
              <w:jc w:val="center"/>
            </w:pPr>
            <w:r>
              <w:rPr>
                <w:rFonts w:ascii="宋体" w:hAnsi="宋体" w:eastAsia="宋体"/>
                <w:sz w:val="18"/>
              </w:rPr>
              <w:t>本科及以上，计算机相关专业，了解前端基础技术；</w:t>
            </w:r>
          </w:p>
        </w:tc>
        <w:tc>
          <w:tcPr>
            <w:tcW w:w="394" w:type="pct"/>
            <w:tcBorders>
              <w:top w:val="single" w:color="auto" w:sz="4" w:space="0"/>
              <w:left w:val="single" w:color="auto" w:sz="4" w:space="0"/>
              <w:bottom w:val="single" w:color="auto" w:sz="4" w:space="0"/>
              <w:right w:val="single" w:color="auto" w:sz="4" w:space="0"/>
            </w:tcBorders>
          </w:tcPr>
          <w:p w14:paraId="0DDAE644">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49FD4746">
            <w:pPr>
              <w:jc w:val="center"/>
            </w:pPr>
            <w:r>
              <w:rPr>
                <w:rFonts w:ascii="宋体" w:hAnsi="宋体" w:eastAsia="宋体"/>
                <w:sz w:val="18"/>
              </w:rPr>
              <w:t>2</w:t>
            </w:r>
          </w:p>
        </w:tc>
        <w:tc>
          <w:tcPr>
            <w:tcW w:w="585" w:type="pct"/>
            <w:tcBorders>
              <w:top w:val="single" w:color="auto" w:sz="4" w:space="0"/>
              <w:left w:val="single" w:color="auto" w:sz="4" w:space="0"/>
              <w:bottom w:val="single" w:color="auto" w:sz="4" w:space="0"/>
              <w:right w:val="single" w:color="auto" w:sz="4" w:space="0"/>
            </w:tcBorders>
          </w:tcPr>
          <w:p w14:paraId="4139882D">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3DAF7F2F">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153C7004">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79801C1A">
            <w:pPr>
              <w:jc w:val="center"/>
            </w:pPr>
            <w:r>
              <w:rPr>
                <w:rFonts w:ascii="宋体" w:hAnsi="宋体" w:eastAsia="宋体"/>
                <w:sz w:val="18"/>
              </w:rPr>
              <w:t>深圳</w:t>
            </w:r>
          </w:p>
        </w:tc>
      </w:tr>
      <w:tr w14:paraId="13F9A16A">
        <w:trPr>
          <w:jc w:val="center"/>
        </w:trPr>
        <w:tc>
          <w:tcPr>
            <w:tcW w:w="191" w:type="pct"/>
            <w:tcBorders>
              <w:top w:val="single" w:color="auto" w:sz="4" w:space="0"/>
              <w:left w:val="single" w:color="auto" w:sz="4" w:space="0"/>
              <w:bottom w:val="single" w:color="auto" w:sz="4" w:space="0"/>
              <w:right w:val="single" w:color="auto" w:sz="4" w:space="0"/>
            </w:tcBorders>
          </w:tcPr>
          <w:p w14:paraId="34C240EB">
            <w:pPr>
              <w:jc w:val="center"/>
            </w:pPr>
            <w:r>
              <w:rPr>
                <w:rFonts w:ascii="宋体" w:hAnsi="宋体" w:eastAsia="宋体"/>
                <w:sz w:val="18"/>
              </w:rPr>
              <w:t>5</w:t>
            </w:r>
          </w:p>
        </w:tc>
        <w:tc>
          <w:tcPr>
            <w:tcW w:w="275" w:type="pct"/>
            <w:tcBorders>
              <w:top w:val="single" w:color="auto" w:sz="4" w:space="0"/>
              <w:left w:val="single" w:color="auto" w:sz="4" w:space="0"/>
              <w:bottom w:val="single" w:color="auto" w:sz="4" w:space="0"/>
              <w:right w:val="single" w:color="auto" w:sz="4" w:space="0"/>
            </w:tcBorders>
          </w:tcPr>
          <w:p w14:paraId="0C857023">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1E1BEE14">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624351FB">
            <w:pPr>
              <w:jc w:val="center"/>
            </w:pPr>
            <w:r>
              <w:rPr>
                <w:rFonts w:ascii="宋体" w:hAnsi="宋体" w:eastAsia="宋体"/>
                <w:sz w:val="18"/>
              </w:rPr>
              <w:t>AI测试实习生</w:t>
            </w:r>
          </w:p>
        </w:tc>
        <w:tc>
          <w:tcPr>
            <w:tcW w:w="950" w:type="pct"/>
            <w:tcBorders>
              <w:top w:val="single" w:color="auto" w:sz="4" w:space="0"/>
              <w:left w:val="single" w:color="auto" w:sz="4" w:space="0"/>
              <w:bottom w:val="single" w:color="auto" w:sz="4" w:space="0"/>
              <w:right w:val="single" w:color="auto" w:sz="4" w:space="0"/>
            </w:tcBorders>
          </w:tcPr>
          <w:p w14:paraId="0F441CCB">
            <w:pPr>
              <w:jc w:val="left"/>
            </w:pPr>
            <w:r>
              <w:rPr>
                <w:rFonts w:ascii="宋体" w:hAnsi="宋体" w:eastAsia="宋体"/>
                <w:sz w:val="18"/>
              </w:rPr>
              <w:t>1.参与AI测试平台/工具的搭建、维护与落地应用；</w:t>
            </w:r>
            <w:r>
              <w:rPr>
                <w:rFonts w:ascii="宋体" w:hAnsi="宋体" w:eastAsia="宋体"/>
                <w:sz w:val="18"/>
              </w:rPr>
              <w:br w:type="textWrapping"/>
            </w:r>
            <w:r>
              <w:rPr>
                <w:rFonts w:ascii="宋体" w:hAnsi="宋体" w:eastAsia="宋体"/>
                <w:sz w:val="18"/>
              </w:rPr>
              <w:t>2.负责AI相关项目的测试、交付跟进及客户线上问题支持；</w:t>
            </w:r>
            <w:r>
              <w:rPr>
                <w:rFonts w:ascii="宋体" w:hAnsi="宋体" w:eastAsia="宋体"/>
                <w:sz w:val="18"/>
              </w:rPr>
              <w:br w:type="textWrapping"/>
            </w:r>
            <w:r>
              <w:rPr>
                <w:rFonts w:ascii="宋体" w:hAnsi="宋体" w:eastAsia="宋体"/>
                <w:sz w:val="18"/>
              </w:rPr>
              <w:t>3.协助完成测试用例、测试报告整理与问题跟踪。</w:t>
            </w:r>
          </w:p>
        </w:tc>
        <w:tc>
          <w:tcPr>
            <w:tcW w:w="415" w:type="pct"/>
            <w:tcBorders>
              <w:top w:val="single" w:color="auto" w:sz="4" w:space="0"/>
              <w:left w:val="single" w:color="auto" w:sz="4" w:space="0"/>
              <w:bottom w:val="single" w:color="auto" w:sz="4" w:space="0"/>
              <w:right w:val="single" w:color="auto" w:sz="4" w:space="0"/>
            </w:tcBorders>
          </w:tcPr>
          <w:p w14:paraId="5B6A2B8A">
            <w:pPr>
              <w:jc w:val="center"/>
            </w:pPr>
            <w:r>
              <w:rPr>
                <w:rFonts w:ascii="宋体" w:hAnsi="宋体" w:eastAsia="宋体"/>
                <w:sz w:val="18"/>
              </w:rPr>
              <w:t>本科及以上，计算机相关专业，了解基础测试流程；</w:t>
            </w:r>
          </w:p>
        </w:tc>
        <w:tc>
          <w:tcPr>
            <w:tcW w:w="394" w:type="pct"/>
            <w:tcBorders>
              <w:top w:val="single" w:color="auto" w:sz="4" w:space="0"/>
              <w:left w:val="single" w:color="auto" w:sz="4" w:space="0"/>
              <w:bottom w:val="single" w:color="auto" w:sz="4" w:space="0"/>
              <w:right w:val="single" w:color="auto" w:sz="4" w:space="0"/>
            </w:tcBorders>
          </w:tcPr>
          <w:p w14:paraId="4ACD5CFD">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7E5681AB">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2C1943F7">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0CA97E61">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34C2B6EC">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5FD21D71">
            <w:pPr>
              <w:jc w:val="center"/>
            </w:pPr>
            <w:r>
              <w:rPr>
                <w:rFonts w:ascii="宋体" w:hAnsi="宋体" w:eastAsia="宋体"/>
                <w:sz w:val="18"/>
              </w:rPr>
              <w:t>深圳</w:t>
            </w:r>
          </w:p>
        </w:tc>
      </w:tr>
      <w:tr w14:paraId="3D35510E">
        <w:trPr>
          <w:jc w:val="center"/>
        </w:trPr>
        <w:tc>
          <w:tcPr>
            <w:tcW w:w="191" w:type="pct"/>
            <w:tcBorders>
              <w:top w:val="single" w:color="auto" w:sz="4" w:space="0"/>
              <w:left w:val="single" w:color="auto" w:sz="4" w:space="0"/>
              <w:bottom w:val="single" w:color="auto" w:sz="4" w:space="0"/>
              <w:right w:val="single" w:color="auto" w:sz="4" w:space="0"/>
            </w:tcBorders>
          </w:tcPr>
          <w:p w14:paraId="34D23237">
            <w:pPr>
              <w:jc w:val="center"/>
            </w:pPr>
            <w:r>
              <w:rPr>
                <w:rFonts w:ascii="宋体" w:hAnsi="宋体" w:eastAsia="宋体"/>
                <w:sz w:val="18"/>
              </w:rPr>
              <w:t>6</w:t>
            </w:r>
          </w:p>
        </w:tc>
        <w:tc>
          <w:tcPr>
            <w:tcW w:w="275" w:type="pct"/>
            <w:tcBorders>
              <w:top w:val="single" w:color="auto" w:sz="4" w:space="0"/>
              <w:left w:val="single" w:color="auto" w:sz="4" w:space="0"/>
              <w:bottom w:val="single" w:color="auto" w:sz="4" w:space="0"/>
              <w:right w:val="single" w:color="auto" w:sz="4" w:space="0"/>
            </w:tcBorders>
          </w:tcPr>
          <w:p w14:paraId="75867608">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5EAEF46E">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34F77289">
            <w:pPr>
              <w:jc w:val="center"/>
            </w:pPr>
            <w:r>
              <w:rPr>
                <w:rFonts w:ascii="宋体" w:hAnsi="宋体" w:eastAsia="宋体"/>
                <w:sz w:val="18"/>
              </w:rPr>
              <w:t>AI交易系统开发实习生</w:t>
            </w:r>
          </w:p>
        </w:tc>
        <w:tc>
          <w:tcPr>
            <w:tcW w:w="950" w:type="pct"/>
            <w:tcBorders>
              <w:top w:val="single" w:color="auto" w:sz="4" w:space="0"/>
              <w:left w:val="single" w:color="auto" w:sz="4" w:space="0"/>
              <w:bottom w:val="single" w:color="auto" w:sz="4" w:space="0"/>
              <w:right w:val="single" w:color="auto" w:sz="4" w:space="0"/>
            </w:tcBorders>
          </w:tcPr>
          <w:p w14:paraId="3D925D34">
            <w:pPr>
              <w:jc w:val="left"/>
            </w:pPr>
            <w:r>
              <w:rPr>
                <w:rFonts w:ascii="宋体" w:hAnsi="宋体" w:eastAsia="宋体"/>
                <w:sz w:val="18"/>
              </w:rPr>
              <w:t>1.参与 AI 内部提效工具 的需求对接、开发与落地支持；</w:t>
            </w:r>
            <w:r>
              <w:rPr>
                <w:rFonts w:ascii="宋体" w:hAnsi="宋体" w:eastAsia="宋体"/>
                <w:sz w:val="18"/>
              </w:rPr>
              <w:br w:type="textWrapping"/>
            </w:r>
            <w:r>
              <w:rPr>
                <w:rFonts w:ascii="宋体" w:hAnsi="宋体" w:eastAsia="宋体"/>
                <w:sz w:val="18"/>
              </w:rPr>
              <w:t>2.负责 AI 相关项目 的开发、联调与交付；</w:t>
            </w:r>
            <w:r>
              <w:rPr>
                <w:rFonts w:ascii="宋体" w:hAnsi="宋体" w:eastAsia="宋体"/>
                <w:sz w:val="18"/>
              </w:rPr>
              <w:br w:type="textWrapping"/>
            </w:r>
            <w:r>
              <w:rPr>
                <w:rFonts w:ascii="宋体" w:hAnsi="宋体" w:eastAsia="宋体"/>
                <w:sz w:val="18"/>
              </w:rPr>
              <w:t>3.协助推进 交易原有能力 MCP 化 改造与落地；</w:t>
            </w:r>
            <w:r>
              <w:rPr>
                <w:rFonts w:ascii="宋体" w:hAnsi="宋体" w:eastAsia="宋体"/>
                <w:sz w:val="18"/>
              </w:rPr>
              <w:br w:type="textWrapping"/>
            </w:r>
            <w:r>
              <w:rPr>
                <w:rFonts w:ascii="宋体" w:hAnsi="宋体" w:eastAsia="宋体"/>
                <w:sz w:val="18"/>
              </w:rPr>
              <w:t>4.配合完成文档编写、问题排查与迭代优化。</w:t>
            </w:r>
          </w:p>
        </w:tc>
        <w:tc>
          <w:tcPr>
            <w:tcW w:w="415" w:type="pct"/>
            <w:tcBorders>
              <w:top w:val="single" w:color="auto" w:sz="4" w:space="0"/>
              <w:left w:val="single" w:color="auto" w:sz="4" w:space="0"/>
              <w:bottom w:val="single" w:color="auto" w:sz="4" w:space="0"/>
              <w:right w:val="single" w:color="auto" w:sz="4" w:space="0"/>
            </w:tcBorders>
          </w:tcPr>
          <w:p w14:paraId="3A31D269">
            <w:pPr>
              <w:jc w:val="center"/>
            </w:pPr>
            <w:r>
              <w:rPr>
                <w:rFonts w:ascii="宋体" w:hAnsi="宋体" w:eastAsia="宋体"/>
                <w:sz w:val="18"/>
              </w:rPr>
              <w:t>本科及以上，计算机相关专业，有基础开发能力；</w:t>
            </w:r>
          </w:p>
        </w:tc>
        <w:tc>
          <w:tcPr>
            <w:tcW w:w="394" w:type="pct"/>
            <w:tcBorders>
              <w:top w:val="single" w:color="auto" w:sz="4" w:space="0"/>
              <w:left w:val="single" w:color="auto" w:sz="4" w:space="0"/>
              <w:bottom w:val="single" w:color="auto" w:sz="4" w:space="0"/>
              <w:right w:val="single" w:color="auto" w:sz="4" w:space="0"/>
            </w:tcBorders>
          </w:tcPr>
          <w:p w14:paraId="4C801C4A">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062CBC29">
            <w:pPr>
              <w:jc w:val="center"/>
            </w:pPr>
            <w:r>
              <w:rPr>
                <w:rFonts w:ascii="宋体" w:hAnsi="宋体" w:eastAsia="宋体"/>
                <w:sz w:val="18"/>
              </w:rPr>
              <w:t>2</w:t>
            </w:r>
          </w:p>
        </w:tc>
        <w:tc>
          <w:tcPr>
            <w:tcW w:w="585" w:type="pct"/>
            <w:tcBorders>
              <w:top w:val="single" w:color="auto" w:sz="4" w:space="0"/>
              <w:left w:val="single" w:color="auto" w:sz="4" w:space="0"/>
              <w:bottom w:val="single" w:color="auto" w:sz="4" w:space="0"/>
              <w:right w:val="single" w:color="auto" w:sz="4" w:space="0"/>
            </w:tcBorders>
          </w:tcPr>
          <w:p w14:paraId="501999EA">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391C9C97">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1F602F68">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27DBF878">
            <w:pPr>
              <w:jc w:val="center"/>
            </w:pPr>
            <w:r>
              <w:rPr>
                <w:rFonts w:ascii="宋体" w:hAnsi="宋体" w:eastAsia="宋体"/>
                <w:sz w:val="18"/>
              </w:rPr>
              <w:t>深圳</w:t>
            </w:r>
          </w:p>
        </w:tc>
      </w:tr>
      <w:tr w14:paraId="6E820AC6">
        <w:trPr>
          <w:jc w:val="center"/>
        </w:trPr>
        <w:tc>
          <w:tcPr>
            <w:tcW w:w="191" w:type="pct"/>
            <w:tcBorders>
              <w:top w:val="single" w:color="auto" w:sz="4" w:space="0"/>
              <w:left w:val="single" w:color="auto" w:sz="4" w:space="0"/>
              <w:bottom w:val="single" w:color="auto" w:sz="4" w:space="0"/>
              <w:right w:val="single" w:color="auto" w:sz="4" w:space="0"/>
            </w:tcBorders>
          </w:tcPr>
          <w:p w14:paraId="6881867D">
            <w:pPr>
              <w:jc w:val="center"/>
            </w:pPr>
            <w:r>
              <w:rPr>
                <w:rFonts w:ascii="宋体" w:hAnsi="宋体" w:eastAsia="宋体"/>
                <w:sz w:val="18"/>
              </w:rPr>
              <w:t>7</w:t>
            </w:r>
          </w:p>
        </w:tc>
        <w:tc>
          <w:tcPr>
            <w:tcW w:w="275" w:type="pct"/>
            <w:tcBorders>
              <w:top w:val="single" w:color="auto" w:sz="4" w:space="0"/>
              <w:left w:val="single" w:color="auto" w:sz="4" w:space="0"/>
              <w:bottom w:val="single" w:color="auto" w:sz="4" w:space="0"/>
              <w:right w:val="single" w:color="auto" w:sz="4" w:space="0"/>
            </w:tcBorders>
          </w:tcPr>
          <w:p w14:paraId="015A469D">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1818C829">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66E5CA26">
            <w:pPr>
              <w:jc w:val="center"/>
            </w:pPr>
            <w:r>
              <w:rPr>
                <w:rFonts w:ascii="宋体" w:hAnsi="宋体" w:eastAsia="宋体"/>
                <w:sz w:val="18"/>
              </w:rPr>
              <w:t>AI Agent开发实习生（量化方向）</w:t>
            </w:r>
          </w:p>
        </w:tc>
        <w:tc>
          <w:tcPr>
            <w:tcW w:w="950" w:type="pct"/>
            <w:tcBorders>
              <w:top w:val="single" w:color="auto" w:sz="4" w:space="0"/>
              <w:left w:val="single" w:color="auto" w:sz="4" w:space="0"/>
              <w:bottom w:val="single" w:color="auto" w:sz="4" w:space="0"/>
              <w:right w:val="single" w:color="auto" w:sz="4" w:space="0"/>
            </w:tcBorders>
          </w:tcPr>
          <w:p w14:paraId="24D9C2BE">
            <w:pPr>
              <w:jc w:val="left"/>
            </w:pPr>
            <w:r>
              <w:rPr>
                <w:rFonts w:hint="eastAsia" w:ascii="宋体" w:hAnsi="宋体" w:eastAsia="宋体"/>
                <w:sz w:val="18"/>
                <w:lang w:eastAsia="zh-CN"/>
              </w:rPr>
              <w:t xml:space="preserve"> </w:t>
            </w:r>
            <w:r>
              <w:rPr>
                <w:rFonts w:ascii="宋体" w:hAnsi="宋体" w:eastAsia="宋体"/>
                <w:sz w:val="18"/>
              </w:rPr>
              <w:t xml:space="preserve"> Agent 应用实习生（金融量化方向）</w:t>
            </w:r>
            <w:r>
              <w:rPr>
                <w:rFonts w:ascii="宋体" w:hAnsi="宋体" w:eastAsia="宋体"/>
                <w:sz w:val="18"/>
              </w:rPr>
              <w:br w:type="textWrapping"/>
            </w:r>
            <w:r>
              <w:rPr>
                <w:rFonts w:ascii="宋体" w:hAnsi="宋体" w:eastAsia="宋体"/>
                <w:sz w:val="18"/>
              </w:rPr>
              <w:br w:type="textWrapping"/>
            </w:r>
            <w:r>
              <w:rPr>
                <w:rFonts w:hint="eastAsia" w:ascii="宋体" w:hAnsi="宋体" w:eastAsia="宋体"/>
                <w:sz w:val="18"/>
                <w:lang w:eastAsia="zh-CN"/>
              </w:rPr>
              <w:t xml:space="preserve">  </w:t>
            </w:r>
            <w:r>
              <w:rPr>
                <w:rFonts w:ascii="宋体" w:hAnsi="宋体" w:eastAsia="宋体"/>
                <w:sz w:val="18"/>
              </w:rPr>
              <w:t xml:space="preserve"> 岗位职责</w:t>
            </w:r>
            <w:r>
              <w:rPr>
                <w:rFonts w:ascii="宋体" w:hAnsi="宋体" w:eastAsia="宋体"/>
                <w:sz w:val="18"/>
              </w:rPr>
              <w:br w:type="textWrapping"/>
            </w:r>
            <w:r>
              <w:rPr>
                <w:rFonts w:ascii="宋体" w:hAnsi="宋体" w:eastAsia="宋体"/>
                <w:sz w:val="18"/>
              </w:rPr>
              <w:br w:type="textWrapping"/>
            </w:r>
            <w:r>
              <w:rPr>
                <w:rFonts w:ascii="宋体" w:hAnsi="宋体" w:eastAsia="宋体"/>
                <w:sz w:val="18"/>
              </w:rPr>
              <w:t xml:space="preserve">1. </w:t>
            </w:r>
            <w:r>
              <w:rPr>
                <w:rFonts w:hint="eastAsia" w:ascii="宋体" w:hAnsi="宋体" w:eastAsia="宋体"/>
                <w:sz w:val="18"/>
                <w:lang w:eastAsia="zh-CN"/>
              </w:rPr>
              <w:t xml:space="preserve">  </w:t>
            </w:r>
            <w:r>
              <w:rPr>
                <w:rFonts w:ascii="宋体" w:hAnsi="宋体" w:eastAsia="宋体"/>
                <w:sz w:val="18"/>
              </w:rPr>
              <w:t>AI Agent 提示词系统开发</w:t>
            </w:r>
            <w:r>
              <w:rPr>
                <w:rFonts w:hint="eastAsia" w:ascii="宋体" w:hAnsi="宋体" w:eastAsia="宋体"/>
                <w:sz w:val="18"/>
                <w:lang w:eastAsia="zh-CN"/>
              </w:rPr>
              <w:t xml:space="preserve">  </w:t>
            </w:r>
            <w:r>
              <w:rPr>
                <w:rFonts w:ascii="宋体" w:hAnsi="宋体" w:eastAsia="宋体"/>
                <w:sz w:val="18"/>
              </w:rPr>
              <w:br w:type="textWrapping"/>
            </w:r>
            <w:r>
              <w:rPr>
                <w:rFonts w:ascii="宋体" w:hAnsi="宋体" w:eastAsia="宋体"/>
                <w:sz w:val="18"/>
              </w:rPr>
              <w:t xml:space="preserve">   - 深度参与 AI Agent 提示词系统的设计、开发与优化，包括意图识别、个股分析、智能荐股等核心能力，</w:t>
            </w:r>
            <w:r>
              <w:rPr>
                <w:rFonts w:hint="eastAsia" w:ascii="宋体" w:hAnsi="宋体" w:eastAsia="宋体"/>
                <w:sz w:val="18"/>
                <w:lang w:eastAsia="zh-CN"/>
              </w:rPr>
              <w:t xml:space="preserve">  </w:t>
            </w:r>
            <w:r>
              <w:rPr>
                <w:rFonts w:ascii="宋体" w:hAnsi="宋体" w:eastAsia="宋体"/>
                <w:sz w:val="18"/>
              </w:rPr>
              <w:t>支持量化投研场景的深度应用</w:t>
            </w:r>
            <w:r>
              <w:rPr>
                <w:rFonts w:hint="eastAsia" w:ascii="宋体" w:hAnsi="宋体" w:eastAsia="宋体"/>
                <w:sz w:val="18"/>
                <w:lang w:eastAsia="zh-CN"/>
              </w:rPr>
              <w:t xml:space="preserve">  </w:t>
            </w:r>
            <w:r>
              <w:rPr>
                <w:rFonts w:ascii="宋体" w:hAnsi="宋体" w:eastAsia="宋体"/>
                <w:sz w:val="18"/>
              </w:rPr>
              <w:t>。</w:t>
            </w:r>
            <w:r>
              <w:rPr>
                <w:rFonts w:ascii="宋体" w:hAnsi="宋体" w:eastAsia="宋体"/>
                <w:sz w:val="18"/>
              </w:rPr>
              <w:br w:type="textWrapping"/>
            </w:r>
            <w:r>
              <w:rPr>
                <w:rFonts w:ascii="宋体" w:hAnsi="宋体" w:eastAsia="宋体"/>
                <w:sz w:val="18"/>
              </w:rPr>
              <w:br w:type="textWrapping"/>
            </w:r>
            <w:r>
              <w:rPr>
                <w:rFonts w:ascii="宋体" w:hAnsi="宋体" w:eastAsia="宋体"/>
                <w:sz w:val="18"/>
              </w:rPr>
              <w:t xml:space="preserve">2. </w:t>
            </w:r>
            <w:r>
              <w:rPr>
                <w:rFonts w:hint="eastAsia" w:ascii="宋体" w:hAnsi="宋体" w:eastAsia="宋体"/>
                <w:sz w:val="18"/>
                <w:lang w:eastAsia="zh-CN"/>
              </w:rPr>
              <w:t xml:space="preserve">  </w:t>
            </w:r>
            <w:r>
              <w:rPr>
                <w:rFonts w:ascii="宋体" w:hAnsi="宋体" w:eastAsia="宋体"/>
                <w:sz w:val="18"/>
              </w:rPr>
              <w:t>金融数据驱动的优化迭代</w:t>
            </w:r>
            <w:r>
              <w:rPr>
                <w:rFonts w:hint="eastAsia" w:ascii="宋体" w:hAnsi="宋体" w:eastAsia="宋体"/>
                <w:sz w:val="18"/>
                <w:lang w:eastAsia="zh-CN"/>
              </w:rPr>
              <w:t xml:space="preserve">  </w:t>
            </w:r>
            <w:r>
              <w:rPr>
                <w:rFonts w:ascii="宋体" w:hAnsi="宋体" w:eastAsia="宋体"/>
                <w:sz w:val="18"/>
              </w:rPr>
              <w:br w:type="textWrapping"/>
            </w:r>
            <w:r>
              <w:rPr>
                <w:rFonts w:ascii="宋体" w:hAnsi="宋体" w:eastAsia="宋体"/>
                <w:sz w:val="18"/>
              </w:rPr>
              <w:t xml:space="preserve">   - 基于真实业务数据，对提示词生成效果进行分析和评估，制定优化策略并推动落地，</w:t>
            </w:r>
            <w:r>
              <w:rPr>
                <w:rFonts w:hint="eastAsia" w:ascii="宋体" w:hAnsi="宋体" w:eastAsia="宋体"/>
                <w:sz w:val="18"/>
                <w:lang w:eastAsia="zh-CN"/>
              </w:rPr>
              <w:t xml:space="preserve">  </w:t>
            </w:r>
            <w:r>
              <w:rPr>
                <w:rFonts w:ascii="宋体" w:hAnsi="宋体" w:eastAsia="宋体"/>
                <w:sz w:val="18"/>
              </w:rPr>
              <w:t>提升量化策略研发和回测效率</w:t>
            </w:r>
            <w:r>
              <w:rPr>
                <w:rFonts w:hint="eastAsia" w:ascii="宋体" w:hAnsi="宋体" w:eastAsia="宋体"/>
                <w:sz w:val="18"/>
                <w:lang w:eastAsia="zh-CN"/>
              </w:rPr>
              <w:t xml:space="preserve">  </w:t>
            </w:r>
            <w:r>
              <w:rPr>
                <w:rFonts w:ascii="宋体" w:hAnsi="宋体" w:eastAsia="宋体"/>
                <w:sz w:val="18"/>
              </w:rPr>
              <w:t>。</w:t>
            </w:r>
            <w:r>
              <w:rPr>
                <w:rFonts w:ascii="宋体" w:hAnsi="宋体" w:eastAsia="宋体"/>
                <w:sz w:val="18"/>
              </w:rPr>
              <w:br w:type="textWrapping"/>
            </w:r>
            <w:r>
              <w:rPr>
                <w:rFonts w:ascii="宋体" w:hAnsi="宋体" w:eastAsia="宋体"/>
                <w:sz w:val="18"/>
              </w:rPr>
              <w:br w:type="textWrapping"/>
            </w:r>
            <w:r>
              <w:rPr>
                <w:rFonts w:ascii="宋体" w:hAnsi="宋体" w:eastAsia="宋体"/>
                <w:sz w:val="18"/>
              </w:rPr>
              <w:t xml:space="preserve">3. </w:t>
            </w:r>
            <w:r>
              <w:rPr>
                <w:rFonts w:hint="eastAsia" w:ascii="宋体" w:hAnsi="宋体" w:eastAsia="宋体"/>
                <w:sz w:val="18"/>
                <w:lang w:eastAsia="zh-CN"/>
              </w:rPr>
              <w:t xml:space="preserve">  </w:t>
            </w:r>
            <w:r>
              <w:rPr>
                <w:rFonts w:ascii="宋体" w:hAnsi="宋体" w:eastAsia="宋体"/>
                <w:sz w:val="18"/>
              </w:rPr>
              <w:t>跨团队协作与模块交付</w:t>
            </w:r>
            <w:r>
              <w:rPr>
                <w:rFonts w:hint="eastAsia" w:ascii="宋体" w:hAnsi="宋体" w:eastAsia="宋体"/>
                <w:sz w:val="18"/>
                <w:lang w:eastAsia="zh-CN"/>
              </w:rPr>
              <w:t xml:space="preserve">  </w:t>
            </w:r>
            <w:r>
              <w:rPr>
                <w:rFonts w:ascii="宋体" w:hAnsi="宋体" w:eastAsia="宋体"/>
                <w:sz w:val="18"/>
              </w:rPr>
              <w:br w:type="textWrapping"/>
            </w:r>
            <w:r>
              <w:rPr>
                <w:rFonts w:ascii="宋体" w:hAnsi="宋体" w:eastAsia="宋体"/>
                <w:sz w:val="18"/>
              </w:rPr>
              <w:t xml:space="preserve">   - 与产品、算法、工程团队紧密协作，参与需求拆解、方案设计及功能实现，逐步承担可独立交付的子模块，</w:t>
            </w:r>
            <w:r>
              <w:rPr>
                <w:rFonts w:hint="eastAsia" w:ascii="宋体" w:hAnsi="宋体" w:eastAsia="宋体"/>
                <w:sz w:val="18"/>
                <w:lang w:eastAsia="zh-CN"/>
              </w:rPr>
              <w:t xml:space="preserve">  </w:t>
            </w:r>
            <w:r>
              <w:rPr>
                <w:rFonts w:ascii="宋体" w:hAnsi="宋体" w:eastAsia="宋体"/>
                <w:sz w:val="18"/>
              </w:rPr>
              <w:t>支持量化交易系统和投研平台的建设</w:t>
            </w:r>
            <w:r>
              <w:rPr>
                <w:rFonts w:hint="eastAsia" w:ascii="宋体" w:hAnsi="宋体" w:eastAsia="宋体"/>
                <w:sz w:val="18"/>
                <w:lang w:eastAsia="zh-CN"/>
              </w:rPr>
              <w:t xml:space="preserve">  </w:t>
            </w:r>
            <w:r>
              <w:rPr>
                <w:rFonts w:ascii="宋体" w:hAnsi="宋体" w:eastAsia="宋体"/>
                <w:sz w:val="18"/>
              </w:rPr>
              <w:t>。</w:t>
            </w:r>
            <w:r>
              <w:rPr>
                <w:rFonts w:ascii="宋体" w:hAnsi="宋体" w:eastAsia="宋体"/>
                <w:sz w:val="18"/>
              </w:rPr>
              <w:br w:type="textWrapping"/>
            </w:r>
            <w:r>
              <w:rPr>
                <w:rFonts w:ascii="宋体" w:hAnsi="宋体" w:eastAsia="宋体"/>
                <w:sz w:val="18"/>
              </w:rPr>
              <w:br w:type="textWrapping"/>
            </w:r>
            <w:r>
              <w:rPr>
                <w:rFonts w:ascii="宋体" w:hAnsi="宋体" w:eastAsia="宋体"/>
                <w:sz w:val="18"/>
              </w:rPr>
              <w:t xml:space="preserve">4. </w:t>
            </w:r>
            <w:r>
              <w:rPr>
                <w:rFonts w:hint="eastAsia" w:ascii="宋体" w:hAnsi="宋体" w:eastAsia="宋体"/>
                <w:sz w:val="18"/>
                <w:lang w:eastAsia="zh-CN"/>
              </w:rPr>
              <w:t xml:space="preserve">  </w:t>
            </w:r>
            <w:r>
              <w:rPr>
                <w:rFonts w:ascii="宋体" w:hAnsi="宋体" w:eastAsia="宋体"/>
                <w:sz w:val="18"/>
              </w:rPr>
              <w:t>系统稳定性与性能优化</w:t>
            </w:r>
            <w:r>
              <w:rPr>
                <w:rFonts w:hint="eastAsia" w:ascii="宋体" w:hAnsi="宋体" w:eastAsia="宋体"/>
                <w:sz w:val="18"/>
                <w:lang w:eastAsia="zh-CN"/>
              </w:rPr>
              <w:t xml:space="preserve">  </w:t>
            </w:r>
            <w:r>
              <w:rPr>
                <w:rFonts w:ascii="宋体" w:hAnsi="宋体" w:eastAsia="宋体"/>
                <w:sz w:val="18"/>
              </w:rPr>
              <w:br w:type="textWrapping"/>
            </w:r>
            <w:r>
              <w:rPr>
                <w:rFonts w:ascii="宋体" w:hAnsi="宋体" w:eastAsia="宋体"/>
                <w:sz w:val="18"/>
              </w:rPr>
              <w:t xml:space="preserve">   - 参与线上系统的运行监控、问题定位和性能优化，理解高并发场景下提示词系统的稳定性与性能设计，</w:t>
            </w:r>
            <w:r>
              <w:rPr>
                <w:rFonts w:hint="eastAsia" w:ascii="宋体" w:hAnsi="宋体" w:eastAsia="宋体"/>
                <w:sz w:val="18"/>
                <w:lang w:eastAsia="zh-CN"/>
              </w:rPr>
              <w:t xml:space="preserve">  </w:t>
            </w:r>
            <w:r>
              <w:rPr>
                <w:rFonts w:ascii="宋体" w:hAnsi="宋体" w:eastAsia="宋体"/>
                <w:sz w:val="18"/>
              </w:rPr>
              <w:t>保障量化交易场景下的系统高可靠性</w:t>
            </w:r>
            <w:r>
              <w:rPr>
                <w:rFonts w:hint="eastAsia" w:ascii="宋体" w:hAnsi="宋体" w:eastAsia="宋体"/>
                <w:sz w:val="18"/>
                <w:lang w:eastAsia="zh-CN"/>
              </w:rPr>
              <w:t xml:space="preserve">  </w:t>
            </w:r>
            <w:r>
              <w:rPr>
                <w:rFonts w:ascii="宋体" w:hAnsi="宋体" w:eastAsia="宋体"/>
                <w:sz w:val="18"/>
              </w:rPr>
              <w:t>。</w:t>
            </w:r>
            <w:r>
              <w:rPr>
                <w:rFonts w:ascii="宋体" w:hAnsi="宋体" w:eastAsia="宋体"/>
                <w:sz w:val="18"/>
              </w:rPr>
              <w:br w:type="textWrapping"/>
            </w:r>
            <w:r>
              <w:rPr>
                <w:rFonts w:ascii="宋体" w:hAnsi="宋体" w:eastAsia="宋体"/>
                <w:sz w:val="18"/>
              </w:rPr>
              <w:br w:type="textWrapping"/>
            </w:r>
            <w:r>
              <w:rPr>
                <w:rFonts w:ascii="宋体" w:hAnsi="宋体" w:eastAsia="宋体"/>
                <w:sz w:val="18"/>
              </w:rPr>
              <w:t xml:space="preserve">5. </w:t>
            </w:r>
            <w:r>
              <w:rPr>
                <w:rFonts w:hint="eastAsia" w:ascii="宋体" w:hAnsi="宋体" w:eastAsia="宋体"/>
                <w:sz w:val="18"/>
                <w:lang w:eastAsia="zh-CN"/>
              </w:rPr>
              <w:t xml:space="preserve">  </w:t>
            </w:r>
            <w:r>
              <w:rPr>
                <w:rFonts w:ascii="宋体" w:hAnsi="宋体" w:eastAsia="宋体"/>
                <w:sz w:val="18"/>
              </w:rPr>
              <w:t>金融科技前沿探索</w:t>
            </w:r>
            <w:r>
              <w:rPr>
                <w:rFonts w:hint="eastAsia" w:ascii="宋体" w:hAnsi="宋体" w:eastAsia="宋体"/>
                <w:sz w:val="18"/>
                <w:lang w:eastAsia="zh-CN"/>
              </w:rPr>
              <w:t xml:space="preserve">  </w:t>
            </w:r>
            <w:r>
              <w:rPr>
                <w:rFonts w:ascii="宋体" w:hAnsi="宋体" w:eastAsia="宋体"/>
                <w:sz w:val="18"/>
              </w:rPr>
              <w:br w:type="textWrapping"/>
            </w:r>
            <w:r>
              <w:rPr>
                <w:rFonts w:ascii="宋体" w:hAnsi="宋体" w:eastAsia="宋体"/>
                <w:sz w:val="18"/>
              </w:rPr>
              <w:t xml:space="preserve">   - 跟进 </w:t>
            </w:r>
            <w:r>
              <w:rPr>
                <w:rFonts w:hint="eastAsia" w:ascii="宋体" w:hAnsi="宋体" w:eastAsia="宋体"/>
                <w:sz w:val="18"/>
                <w:lang w:eastAsia="zh-CN"/>
              </w:rPr>
              <w:t xml:space="preserve">  </w:t>
            </w:r>
            <w:r>
              <w:rPr>
                <w:rFonts w:ascii="宋体" w:hAnsi="宋体" w:eastAsia="宋体"/>
                <w:sz w:val="18"/>
              </w:rPr>
              <w:t>LLM、AI Agent</w:t>
            </w:r>
            <w:r>
              <w:rPr>
                <w:rFonts w:hint="eastAsia" w:ascii="宋体" w:hAnsi="宋体" w:eastAsia="宋体"/>
                <w:sz w:val="18"/>
                <w:lang w:eastAsia="zh-CN"/>
              </w:rPr>
              <w:t xml:space="preserve">  </w:t>
            </w:r>
            <w:r>
              <w:rPr>
                <w:rFonts w:ascii="宋体" w:hAnsi="宋体" w:eastAsia="宋体"/>
                <w:sz w:val="18"/>
              </w:rPr>
              <w:t xml:space="preserve"> 等方向的前沿技术，包括Openclaw等智能体的发展，</w:t>
            </w:r>
            <w:r>
              <w:rPr>
                <w:rFonts w:hint="eastAsia" w:ascii="宋体" w:hAnsi="宋体" w:eastAsia="宋体"/>
                <w:sz w:val="18"/>
                <w:lang w:eastAsia="zh-CN"/>
              </w:rPr>
              <w:t xml:space="preserve">  </w:t>
            </w:r>
            <w:r>
              <w:rPr>
                <w:rFonts w:ascii="宋体" w:hAnsi="宋体" w:eastAsia="宋体"/>
                <w:sz w:val="18"/>
              </w:rPr>
              <w:t>探索在量化投资、智能投研、金融数据分析等场景的创新应用与落地</w:t>
            </w:r>
            <w:r>
              <w:rPr>
                <w:rFonts w:hint="eastAsia" w:ascii="宋体" w:hAnsi="宋体" w:eastAsia="宋体"/>
                <w:sz w:val="18"/>
                <w:lang w:eastAsia="zh-CN"/>
              </w:rPr>
              <w:t xml:space="preserve">  </w:t>
            </w:r>
            <w:r>
              <w:rPr>
                <w:rFonts w:ascii="宋体" w:hAnsi="宋体" w:eastAsia="宋体"/>
                <w:sz w:val="18"/>
              </w:rPr>
              <w:t>。</w:t>
            </w:r>
          </w:p>
        </w:tc>
        <w:tc>
          <w:tcPr>
            <w:tcW w:w="415" w:type="pct"/>
            <w:tcBorders>
              <w:top w:val="single" w:color="auto" w:sz="4" w:space="0"/>
              <w:left w:val="single" w:color="auto" w:sz="4" w:space="0"/>
              <w:bottom w:val="single" w:color="auto" w:sz="4" w:space="0"/>
              <w:right w:val="single" w:color="auto" w:sz="4" w:space="0"/>
            </w:tcBorders>
          </w:tcPr>
          <w:p w14:paraId="13CE70B8">
            <w:pPr>
              <w:jc w:val="center"/>
              <w:rPr>
                <w:rFonts w:hint="eastAsia" w:eastAsia="宋体"/>
                <w:lang w:eastAsia="zh-CN"/>
              </w:rPr>
            </w:pPr>
            <w:r>
              <w:rPr>
                <w:rFonts w:ascii="宋体" w:hAnsi="宋体" w:eastAsia="宋体"/>
                <w:sz w:val="18"/>
              </w:rPr>
              <w:t>学历背景</w:t>
            </w:r>
            <w:r>
              <w:rPr>
                <w:rFonts w:hint="eastAsia" w:ascii="宋体" w:hAnsi="宋体" w:eastAsia="宋体"/>
                <w:sz w:val="18"/>
                <w:lang w:eastAsia="zh-CN"/>
              </w:rPr>
              <w:t xml:space="preserve">  </w:t>
            </w:r>
            <w:r>
              <w:rPr>
                <w:rFonts w:ascii="宋体" w:hAnsi="宋体" w:eastAsia="宋体"/>
                <w:sz w:val="18"/>
              </w:rPr>
              <w:t>；本科及以上在读学生，计算机、人工智能、软件工程、信息工程、数学、</w:t>
            </w:r>
            <w:r>
              <w:rPr>
                <w:rFonts w:hint="eastAsia" w:ascii="宋体" w:hAnsi="宋体" w:eastAsia="宋体"/>
                <w:sz w:val="18"/>
                <w:lang w:eastAsia="zh-CN"/>
              </w:rPr>
              <w:t xml:space="preserve">  </w:t>
            </w:r>
            <w:r>
              <w:rPr>
                <w:rFonts w:ascii="宋体" w:hAnsi="宋体" w:eastAsia="宋体"/>
                <w:sz w:val="18"/>
              </w:rPr>
              <w:t>金融工程、量化金融</w:t>
            </w:r>
            <w:r>
              <w:rPr>
                <w:rFonts w:hint="eastAsia" w:ascii="宋体" w:hAnsi="宋体" w:eastAsia="宋体"/>
                <w:sz w:val="18"/>
                <w:lang w:eastAsia="zh-CN"/>
              </w:rPr>
              <w:t xml:space="preserve">  </w:t>
            </w:r>
            <w:r>
              <w:rPr>
                <w:rFonts w:ascii="宋体" w:hAnsi="宋体" w:eastAsia="宋体"/>
                <w:sz w:val="18"/>
              </w:rPr>
              <w:t>等相关专业优先。；对金融市场、量化交易、投研分析有一定了解者优先。</w:t>
            </w:r>
            <w:r>
              <w:rPr>
                <w:rFonts w:hint="eastAsia" w:ascii="宋体" w:hAnsi="宋体" w:eastAsia="宋体"/>
                <w:sz w:val="18"/>
                <w:lang w:eastAsia="zh-CN"/>
              </w:rPr>
              <w:t xml:space="preserve">  </w:t>
            </w:r>
          </w:p>
        </w:tc>
        <w:tc>
          <w:tcPr>
            <w:tcW w:w="394" w:type="pct"/>
            <w:tcBorders>
              <w:top w:val="single" w:color="auto" w:sz="4" w:space="0"/>
              <w:left w:val="single" w:color="auto" w:sz="4" w:space="0"/>
              <w:bottom w:val="single" w:color="auto" w:sz="4" w:space="0"/>
              <w:right w:val="single" w:color="auto" w:sz="4" w:space="0"/>
            </w:tcBorders>
          </w:tcPr>
          <w:p w14:paraId="15886AC9">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34C340C0">
            <w:pPr>
              <w:jc w:val="center"/>
            </w:pPr>
            <w:r>
              <w:rPr>
                <w:rFonts w:ascii="宋体" w:hAnsi="宋体" w:eastAsia="宋体"/>
                <w:sz w:val="18"/>
              </w:rPr>
              <w:t>4</w:t>
            </w:r>
          </w:p>
        </w:tc>
        <w:tc>
          <w:tcPr>
            <w:tcW w:w="585" w:type="pct"/>
            <w:tcBorders>
              <w:top w:val="single" w:color="auto" w:sz="4" w:space="0"/>
              <w:left w:val="single" w:color="auto" w:sz="4" w:space="0"/>
              <w:bottom w:val="single" w:color="auto" w:sz="4" w:space="0"/>
              <w:right w:val="single" w:color="auto" w:sz="4" w:space="0"/>
            </w:tcBorders>
          </w:tcPr>
          <w:p w14:paraId="31D6C7D5">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2C2A79A7">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4279AB93">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49BB610E">
            <w:pPr>
              <w:jc w:val="center"/>
            </w:pPr>
            <w:r>
              <w:rPr>
                <w:rFonts w:ascii="宋体" w:hAnsi="宋体" w:eastAsia="宋体"/>
                <w:sz w:val="18"/>
              </w:rPr>
              <w:t>长沙</w:t>
            </w:r>
          </w:p>
        </w:tc>
      </w:tr>
      <w:tr w14:paraId="056B49A1">
        <w:trPr>
          <w:jc w:val="center"/>
        </w:trPr>
        <w:tc>
          <w:tcPr>
            <w:tcW w:w="191" w:type="pct"/>
            <w:tcBorders>
              <w:top w:val="single" w:color="auto" w:sz="4" w:space="0"/>
              <w:left w:val="single" w:color="auto" w:sz="4" w:space="0"/>
              <w:bottom w:val="single" w:color="auto" w:sz="4" w:space="0"/>
              <w:right w:val="single" w:color="auto" w:sz="4" w:space="0"/>
            </w:tcBorders>
          </w:tcPr>
          <w:p w14:paraId="766BAD13">
            <w:pPr>
              <w:jc w:val="center"/>
            </w:pPr>
            <w:r>
              <w:rPr>
                <w:rFonts w:ascii="宋体" w:hAnsi="宋体" w:eastAsia="宋体"/>
                <w:sz w:val="18"/>
              </w:rPr>
              <w:t>8</w:t>
            </w:r>
          </w:p>
        </w:tc>
        <w:tc>
          <w:tcPr>
            <w:tcW w:w="275" w:type="pct"/>
            <w:tcBorders>
              <w:top w:val="single" w:color="auto" w:sz="4" w:space="0"/>
              <w:left w:val="single" w:color="auto" w:sz="4" w:space="0"/>
              <w:bottom w:val="single" w:color="auto" w:sz="4" w:space="0"/>
              <w:right w:val="single" w:color="auto" w:sz="4" w:space="0"/>
            </w:tcBorders>
          </w:tcPr>
          <w:p w14:paraId="40ABE8B8">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5B07F17D">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147807EC">
            <w:pPr>
              <w:jc w:val="center"/>
            </w:pPr>
            <w:r>
              <w:rPr>
                <w:rFonts w:ascii="宋体" w:hAnsi="宋体" w:eastAsia="宋体"/>
                <w:sz w:val="18"/>
              </w:rPr>
              <w:t>前端开发实习生（AI方向）</w:t>
            </w:r>
          </w:p>
        </w:tc>
        <w:tc>
          <w:tcPr>
            <w:tcW w:w="950" w:type="pct"/>
            <w:tcBorders>
              <w:top w:val="single" w:color="auto" w:sz="4" w:space="0"/>
              <w:left w:val="single" w:color="auto" w:sz="4" w:space="0"/>
              <w:bottom w:val="single" w:color="auto" w:sz="4" w:space="0"/>
              <w:right w:val="single" w:color="auto" w:sz="4" w:space="0"/>
            </w:tcBorders>
          </w:tcPr>
          <w:p w14:paraId="65F9CA9A">
            <w:pPr>
              <w:jc w:val="left"/>
            </w:pPr>
            <w:r>
              <w:rPr>
                <w:rFonts w:ascii="宋体" w:hAnsi="宋体" w:eastAsia="宋体"/>
                <w:sz w:val="18"/>
              </w:rPr>
              <w:t>【岗位职责】</w:t>
            </w:r>
            <w:r>
              <w:rPr>
                <w:rFonts w:ascii="宋体" w:hAnsi="宋体" w:eastAsia="宋体"/>
                <w:sz w:val="18"/>
              </w:rPr>
              <w:br w:type="textWrapping"/>
            </w:r>
            <w:r>
              <w:rPr>
                <w:rFonts w:ascii="宋体" w:hAnsi="宋体" w:eastAsia="宋体"/>
                <w:sz w:val="18"/>
              </w:rPr>
              <w:t>1. 参与金融科技前端产品的开发</w:t>
            </w:r>
            <w:r>
              <w:rPr>
                <w:rFonts w:ascii="宋体" w:hAnsi="宋体" w:eastAsia="宋体"/>
                <w:sz w:val="18"/>
              </w:rPr>
              <w:br w:type="textWrapping"/>
            </w:r>
            <w:r>
              <w:rPr>
                <w:rFonts w:ascii="宋体" w:hAnsi="宋体" w:eastAsia="宋体"/>
                <w:sz w:val="18"/>
              </w:rPr>
              <w:t>- 负责公司核心业务的前端界面开发与优化，包括Web应用、H5页面及后台管理系统。</w:t>
            </w:r>
            <w:r>
              <w:rPr>
                <w:rFonts w:ascii="宋体" w:hAnsi="宋体" w:eastAsia="宋体"/>
                <w:sz w:val="18"/>
              </w:rPr>
              <w:br w:type="textWrapping"/>
            </w:r>
            <w:r>
              <w:rPr>
                <w:rFonts w:ascii="宋体" w:hAnsi="宋体" w:eastAsia="宋体"/>
                <w:sz w:val="18"/>
              </w:rPr>
              <w:t>2. 与AI能力结合的前端创新</w:t>
            </w:r>
            <w:r>
              <w:rPr>
                <w:rFonts w:ascii="宋体" w:hAnsi="宋体" w:eastAsia="宋体"/>
                <w:sz w:val="18"/>
              </w:rPr>
              <w:br w:type="textWrapping"/>
            </w:r>
            <w:r>
              <w:rPr>
                <w:rFonts w:ascii="宋体" w:hAnsi="宋体" w:eastAsia="宋体"/>
                <w:sz w:val="18"/>
              </w:rPr>
              <w:t>- 配合AI组完成智能对话、数据可视化等交互功能的实现，将大模型能力以友好的前端形式呈现给用户。</w:t>
            </w:r>
            <w:r>
              <w:rPr>
                <w:rFonts w:ascii="宋体" w:hAnsi="宋体" w:eastAsia="宋体"/>
                <w:sz w:val="18"/>
              </w:rPr>
              <w:br w:type="textWrapping"/>
            </w:r>
            <w:r>
              <w:rPr>
                <w:rFonts w:ascii="宋体" w:hAnsi="宋体" w:eastAsia="宋体"/>
                <w:sz w:val="18"/>
              </w:rPr>
              <w:t>3. 参与组内基础建设</w:t>
            </w:r>
            <w:r>
              <w:rPr>
                <w:rFonts w:ascii="宋体" w:hAnsi="宋体" w:eastAsia="宋体"/>
                <w:sz w:val="18"/>
              </w:rPr>
              <w:br w:type="textWrapping"/>
            </w:r>
            <w:r>
              <w:rPr>
                <w:rFonts w:ascii="宋体" w:hAnsi="宋体" w:eastAsia="宋体"/>
                <w:sz w:val="18"/>
              </w:rPr>
              <w:t>- 参与前端组件库的维护与扩展，推动代码复用和标准化；协助优化构建工具（Webpack/Vite）配置，提升开发效率。</w:t>
            </w:r>
            <w:r>
              <w:rPr>
                <w:rFonts w:ascii="宋体" w:hAnsi="宋体" w:eastAsia="宋体"/>
                <w:sz w:val="18"/>
              </w:rPr>
              <w:br w:type="textWrapping"/>
            </w:r>
            <w:r>
              <w:rPr>
                <w:rFonts w:ascii="宋体" w:hAnsi="宋体" w:eastAsia="宋体"/>
                <w:sz w:val="18"/>
              </w:rPr>
              <w:t>4. 用户体验与性能优化</w:t>
            </w:r>
            <w:r>
              <w:rPr>
                <w:rFonts w:ascii="宋体" w:hAnsi="宋体" w:eastAsia="宋体"/>
                <w:sz w:val="18"/>
              </w:rPr>
              <w:br w:type="textWrapping"/>
            </w:r>
            <w:r>
              <w:rPr>
                <w:rFonts w:ascii="宋体" w:hAnsi="宋体" w:eastAsia="宋体"/>
                <w:sz w:val="18"/>
              </w:rPr>
              <w:t>- 关注页面加载速度、交互流畅性，进行前端性能调优，确保在高并发行情下的界面稳定性。</w:t>
            </w:r>
            <w:r>
              <w:rPr>
                <w:rFonts w:ascii="宋体" w:hAnsi="宋体" w:eastAsia="宋体"/>
                <w:sz w:val="18"/>
              </w:rPr>
              <w:br w:type="textWrapping"/>
            </w:r>
            <w:r>
              <w:rPr>
                <w:rFonts w:ascii="宋体" w:hAnsi="宋体" w:eastAsia="宋体"/>
                <w:sz w:val="18"/>
              </w:rPr>
              <w:t>5. 新技术探索与实践</w:t>
            </w:r>
            <w:r>
              <w:rPr>
                <w:rFonts w:ascii="宋体" w:hAnsi="宋体" w:eastAsia="宋体"/>
                <w:sz w:val="18"/>
              </w:rPr>
              <w:br w:type="textWrapping"/>
            </w:r>
            <w:r>
              <w:rPr>
                <w:rFonts w:ascii="宋体" w:hAnsi="宋体" w:eastAsia="宋体"/>
                <w:sz w:val="18"/>
              </w:rPr>
              <w:t>- 尝试将AI辅助编程工具（如GitHub Copilot）融入日常开发，探索AI生成UI、智能布局等前沿方向。</w:t>
            </w:r>
          </w:p>
        </w:tc>
        <w:tc>
          <w:tcPr>
            <w:tcW w:w="415" w:type="pct"/>
            <w:tcBorders>
              <w:top w:val="single" w:color="auto" w:sz="4" w:space="0"/>
              <w:left w:val="single" w:color="auto" w:sz="4" w:space="0"/>
              <w:bottom w:val="single" w:color="auto" w:sz="4" w:space="0"/>
              <w:right w:val="single" w:color="auto" w:sz="4" w:space="0"/>
            </w:tcBorders>
          </w:tcPr>
          <w:p w14:paraId="00D8ED75">
            <w:pPr>
              <w:jc w:val="center"/>
            </w:pPr>
            <w:r>
              <w:rPr>
                <w:rFonts w:ascii="宋体" w:hAnsi="宋体" w:eastAsia="宋体"/>
                <w:sz w:val="18"/>
              </w:rPr>
              <w:t>学历背景；本科及以上在读学生，计算机、软件工程、信息工程、数字媒体技术等相关专业。；熟悉数据可视化库（ECharts、D3.js）或有金融类项目经验者优先。</w:t>
            </w:r>
          </w:p>
        </w:tc>
        <w:tc>
          <w:tcPr>
            <w:tcW w:w="394" w:type="pct"/>
            <w:tcBorders>
              <w:top w:val="single" w:color="auto" w:sz="4" w:space="0"/>
              <w:left w:val="single" w:color="auto" w:sz="4" w:space="0"/>
              <w:bottom w:val="single" w:color="auto" w:sz="4" w:space="0"/>
              <w:right w:val="single" w:color="auto" w:sz="4" w:space="0"/>
            </w:tcBorders>
          </w:tcPr>
          <w:p w14:paraId="6F6F046E">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0AF7ED2D">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6DCA0078">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47495FB4">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38B314B0">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65B4588D">
            <w:pPr>
              <w:jc w:val="center"/>
            </w:pPr>
            <w:r>
              <w:rPr>
                <w:rFonts w:ascii="宋体" w:hAnsi="宋体" w:eastAsia="宋体"/>
                <w:sz w:val="18"/>
              </w:rPr>
              <w:t>长沙</w:t>
            </w:r>
          </w:p>
        </w:tc>
      </w:tr>
      <w:tr w14:paraId="4605B3CC">
        <w:trPr>
          <w:jc w:val="center"/>
        </w:trPr>
        <w:tc>
          <w:tcPr>
            <w:tcW w:w="191" w:type="pct"/>
            <w:tcBorders>
              <w:top w:val="single" w:color="auto" w:sz="4" w:space="0"/>
              <w:left w:val="single" w:color="auto" w:sz="4" w:space="0"/>
              <w:bottom w:val="single" w:color="auto" w:sz="4" w:space="0"/>
              <w:right w:val="single" w:color="auto" w:sz="4" w:space="0"/>
            </w:tcBorders>
          </w:tcPr>
          <w:p w14:paraId="5BD63CDE">
            <w:pPr>
              <w:jc w:val="center"/>
            </w:pPr>
            <w:r>
              <w:rPr>
                <w:rFonts w:ascii="宋体" w:hAnsi="宋体" w:eastAsia="宋体"/>
                <w:sz w:val="18"/>
              </w:rPr>
              <w:t>9</w:t>
            </w:r>
          </w:p>
        </w:tc>
        <w:tc>
          <w:tcPr>
            <w:tcW w:w="275" w:type="pct"/>
            <w:tcBorders>
              <w:top w:val="single" w:color="auto" w:sz="4" w:space="0"/>
              <w:left w:val="single" w:color="auto" w:sz="4" w:space="0"/>
              <w:bottom w:val="single" w:color="auto" w:sz="4" w:space="0"/>
              <w:right w:val="single" w:color="auto" w:sz="4" w:space="0"/>
            </w:tcBorders>
          </w:tcPr>
          <w:p w14:paraId="7BA4BF43">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0F0740E5">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0A059F88">
            <w:pPr>
              <w:jc w:val="center"/>
            </w:pPr>
            <w:r>
              <w:rPr>
                <w:rFonts w:ascii="宋体" w:hAnsi="宋体" w:eastAsia="宋体"/>
                <w:sz w:val="18"/>
              </w:rPr>
              <w:t>后台开发实习生</w:t>
            </w:r>
          </w:p>
        </w:tc>
        <w:tc>
          <w:tcPr>
            <w:tcW w:w="950" w:type="pct"/>
            <w:tcBorders>
              <w:top w:val="single" w:color="auto" w:sz="4" w:space="0"/>
              <w:left w:val="single" w:color="auto" w:sz="4" w:space="0"/>
              <w:bottom w:val="single" w:color="auto" w:sz="4" w:space="0"/>
              <w:right w:val="single" w:color="auto" w:sz="4" w:space="0"/>
            </w:tcBorders>
          </w:tcPr>
          <w:p w14:paraId="54796BBA">
            <w:pPr>
              <w:jc w:val="left"/>
            </w:pPr>
            <w:r>
              <w:rPr>
                <w:rFonts w:ascii="宋体" w:hAnsi="宋体" w:eastAsia="宋体"/>
                <w:sz w:val="18"/>
              </w:rPr>
              <w:t>【岗位职责】</w:t>
            </w:r>
            <w:r>
              <w:rPr>
                <w:rFonts w:ascii="宋体" w:hAnsi="宋体" w:eastAsia="宋体"/>
                <w:sz w:val="18"/>
              </w:rPr>
              <w:br w:type="textWrapping"/>
            </w:r>
            <w:r>
              <w:rPr>
                <w:rFonts w:ascii="宋体" w:hAnsi="宋体" w:eastAsia="宋体"/>
                <w:sz w:val="18"/>
              </w:rPr>
              <w:t>1、参与互联网金融核心系统的架构设计与工程实现，支撑高并发、低延迟的金融交易场景</w:t>
            </w:r>
            <w:r>
              <w:rPr>
                <w:rFonts w:ascii="宋体" w:hAnsi="宋体" w:eastAsia="宋体"/>
                <w:sz w:val="18"/>
              </w:rPr>
              <w:br w:type="textWrapping"/>
            </w:r>
            <w:r>
              <w:rPr>
                <w:rFonts w:ascii="宋体" w:hAnsi="宋体" w:eastAsia="宋体"/>
                <w:sz w:val="18"/>
              </w:rPr>
              <w:t>2、参与参与分布式系统架构演进，构建具备弹性扩展能力的高可用技术体系</w:t>
            </w:r>
            <w:r>
              <w:rPr>
                <w:rFonts w:ascii="宋体" w:hAnsi="宋体" w:eastAsia="宋体"/>
                <w:sz w:val="18"/>
              </w:rPr>
              <w:br w:type="textWrapping"/>
            </w:r>
            <w:r>
              <w:rPr>
                <w:rFonts w:ascii="宋体" w:hAnsi="宋体" w:eastAsia="宋体"/>
                <w:sz w:val="18"/>
              </w:rPr>
              <w:t>3、参加中间件优化与架构升级，持续提升系统吞吐量及容灾能力</w:t>
            </w:r>
            <w:r>
              <w:rPr>
                <w:rFonts w:ascii="宋体" w:hAnsi="宋体" w:eastAsia="宋体"/>
                <w:sz w:val="18"/>
              </w:rPr>
              <w:br w:type="textWrapping"/>
            </w:r>
            <w:r>
              <w:rPr>
                <w:rFonts w:ascii="宋体" w:hAnsi="宋体" w:eastAsia="宋体"/>
                <w:sz w:val="18"/>
              </w:rPr>
              <w:t>4、参加业务需求的技术转化，设计可扩展的技术解决方案并快速落地实现</w:t>
            </w:r>
            <w:r>
              <w:rPr>
                <w:rFonts w:ascii="宋体" w:hAnsi="宋体" w:eastAsia="宋体"/>
                <w:sz w:val="18"/>
              </w:rPr>
              <w:br w:type="textWrapping"/>
            </w:r>
            <w:r>
              <w:rPr>
                <w:rFonts w:ascii="宋体" w:hAnsi="宋体" w:eastAsia="宋体"/>
                <w:sz w:val="18"/>
              </w:rPr>
              <w:t>5、构建智能化运维监控体系，实现系统健康度的全链路可观测与自动化治理</w:t>
            </w:r>
            <w:r>
              <w:rPr>
                <w:rFonts w:ascii="宋体" w:hAnsi="宋体" w:eastAsia="宋体"/>
                <w:sz w:val="18"/>
              </w:rPr>
              <w:br w:type="textWrapping"/>
            </w:r>
            <w:r>
              <w:rPr>
                <w:rFonts w:ascii="宋体" w:hAnsi="宋体" w:eastAsia="宋体"/>
                <w:sz w:val="18"/>
              </w:rPr>
              <w:t>6、使用cursor、claude code等AI开发工具完成需求分析，架构设计、代码开发、单元测试、文档编写等工作</w:t>
            </w:r>
            <w:r>
              <w:rPr>
                <w:rFonts w:ascii="宋体" w:hAnsi="宋体" w:eastAsia="宋体"/>
                <w:sz w:val="18"/>
              </w:rPr>
              <w:br w:type="textWrapping"/>
            </w:r>
            <w:r>
              <w:rPr>
                <w:rFonts w:ascii="宋体" w:hAnsi="宋体" w:eastAsia="宋体"/>
                <w:sz w:val="18"/>
              </w:rPr>
              <w:t>7、使用AI工具建立标准化AI开发流程，负责在团队内部进行AI实践推广</w:t>
            </w:r>
          </w:p>
        </w:tc>
        <w:tc>
          <w:tcPr>
            <w:tcW w:w="415" w:type="pct"/>
            <w:tcBorders>
              <w:top w:val="single" w:color="auto" w:sz="4" w:space="0"/>
              <w:left w:val="single" w:color="auto" w:sz="4" w:space="0"/>
              <w:bottom w:val="single" w:color="auto" w:sz="4" w:space="0"/>
              <w:right w:val="single" w:color="auto" w:sz="4" w:space="0"/>
            </w:tcBorders>
          </w:tcPr>
          <w:p w14:paraId="7A551C44">
            <w:pPr>
              <w:jc w:val="center"/>
            </w:pPr>
            <w:r>
              <w:rPr>
                <w:rFonts w:ascii="宋体" w:hAnsi="宋体" w:eastAsia="宋体"/>
                <w:sz w:val="18"/>
              </w:rPr>
              <w:t>计算机、软件工程等相关专业全日制本科及以上学历。；有财富管理、证券交易等金融科技领域经验、知识者优先。</w:t>
            </w:r>
          </w:p>
        </w:tc>
        <w:tc>
          <w:tcPr>
            <w:tcW w:w="394" w:type="pct"/>
            <w:tcBorders>
              <w:top w:val="single" w:color="auto" w:sz="4" w:space="0"/>
              <w:left w:val="single" w:color="auto" w:sz="4" w:space="0"/>
              <w:bottom w:val="single" w:color="auto" w:sz="4" w:space="0"/>
              <w:right w:val="single" w:color="auto" w:sz="4" w:space="0"/>
            </w:tcBorders>
          </w:tcPr>
          <w:p w14:paraId="0F40A154">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6295A9D1">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548DA802">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7AC56406">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7416EC9A">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67504B80">
            <w:pPr>
              <w:jc w:val="center"/>
            </w:pPr>
            <w:r>
              <w:rPr>
                <w:rFonts w:ascii="宋体" w:hAnsi="宋体" w:eastAsia="宋体"/>
                <w:sz w:val="18"/>
              </w:rPr>
              <w:t>长沙</w:t>
            </w:r>
          </w:p>
        </w:tc>
      </w:tr>
      <w:tr w14:paraId="3C3571BC">
        <w:trPr>
          <w:jc w:val="center"/>
        </w:trPr>
        <w:tc>
          <w:tcPr>
            <w:tcW w:w="191" w:type="pct"/>
            <w:tcBorders>
              <w:top w:val="single" w:color="auto" w:sz="4" w:space="0"/>
              <w:left w:val="single" w:color="auto" w:sz="4" w:space="0"/>
              <w:bottom w:val="single" w:color="auto" w:sz="4" w:space="0"/>
              <w:right w:val="single" w:color="auto" w:sz="4" w:space="0"/>
            </w:tcBorders>
          </w:tcPr>
          <w:p w14:paraId="79A08F10">
            <w:pPr>
              <w:jc w:val="center"/>
            </w:pPr>
            <w:r>
              <w:rPr>
                <w:rFonts w:ascii="宋体" w:hAnsi="宋体" w:eastAsia="宋体"/>
                <w:sz w:val="18"/>
              </w:rPr>
              <w:t>10</w:t>
            </w:r>
          </w:p>
        </w:tc>
        <w:tc>
          <w:tcPr>
            <w:tcW w:w="275" w:type="pct"/>
            <w:tcBorders>
              <w:top w:val="single" w:color="auto" w:sz="4" w:space="0"/>
              <w:left w:val="single" w:color="auto" w:sz="4" w:space="0"/>
              <w:bottom w:val="single" w:color="auto" w:sz="4" w:space="0"/>
              <w:right w:val="single" w:color="auto" w:sz="4" w:space="0"/>
            </w:tcBorders>
          </w:tcPr>
          <w:p w14:paraId="66B67ABC">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260F045B">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104DC8AE">
            <w:pPr>
              <w:jc w:val="center"/>
            </w:pPr>
            <w:r>
              <w:rPr>
                <w:rFonts w:ascii="宋体" w:hAnsi="宋体" w:eastAsia="宋体"/>
                <w:sz w:val="18"/>
              </w:rPr>
              <w:t>AI内容运营实习生</w:t>
            </w:r>
          </w:p>
        </w:tc>
        <w:tc>
          <w:tcPr>
            <w:tcW w:w="950" w:type="pct"/>
            <w:tcBorders>
              <w:top w:val="single" w:color="auto" w:sz="4" w:space="0"/>
              <w:left w:val="single" w:color="auto" w:sz="4" w:space="0"/>
              <w:bottom w:val="single" w:color="auto" w:sz="4" w:space="0"/>
              <w:right w:val="single" w:color="auto" w:sz="4" w:space="0"/>
            </w:tcBorders>
          </w:tcPr>
          <w:p w14:paraId="3311EC51">
            <w:pPr>
              <w:jc w:val="left"/>
            </w:pPr>
            <w:r>
              <w:rPr>
                <w:rFonts w:ascii="宋体" w:hAnsi="宋体" w:eastAsia="宋体"/>
                <w:sz w:val="18"/>
              </w:rPr>
              <w:t>AI生图：利用AI工具高质高效完成图片制作，包括模版化的热点机会推荐图片、投教内容漫画效果图等</w:t>
            </w:r>
            <w:r>
              <w:rPr>
                <w:rFonts w:ascii="宋体" w:hAnsi="宋体" w:eastAsia="宋体"/>
                <w:sz w:val="18"/>
              </w:rPr>
              <w:br w:type="textWrapping"/>
            </w:r>
            <w:r>
              <w:rPr>
                <w:rFonts w:ascii="宋体" w:hAnsi="宋体" w:eastAsia="宋体"/>
                <w:sz w:val="18"/>
              </w:rPr>
              <w:t>AI数据搜集：用AI工具快速搜集目标选题数据，保证内容准确度</w:t>
            </w:r>
            <w:r>
              <w:rPr>
                <w:rFonts w:ascii="宋体" w:hAnsi="宋体" w:eastAsia="宋体"/>
                <w:sz w:val="18"/>
              </w:rPr>
              <w:br w:type="textWrapping"/>
            </w:r>
            <w:r>
              <w:rPr>
                <w:rFonts w:ascii="宋体" w:hAnsi="宋体" w:eastAsia="宋体"/>
                <w:sz w:val="18"/>
              </w:rPr>
              <w:t>AI视频：针对投教内容，能够结合主题内容，快速生成保质保量的动画效果视频</w:t>
            </w:r>
            <w:r>
              <w:rPr>
                <w:rFonts w:ascii="宋体" w:hAnsi="宋体" w:eastAsia="宋体"/>
                <w:sz w:val="18"/>
              </w:rPr>
              <w:br w:type="textWrapping"/>
            </w:r>
            <w:r>
              <w:rPr>
                <w:rFonts w:ascii="宋体" w:hAnsi="宋体" w:eastAsia="宋体"/>
                <w:sz w:val="18"/>
              </w:rPr>
              <w:t>AI资讯图文生成，固定内容形成常态化系列内容自动上线机制（与AI开发团队配合）</w:t>
            </w:r>
            <w:r>
              <w:rPr>
                <w:rFonts w:ascii="宋体" w:hAnsi="宋体" w:eastAsia="宋体"/>
                <w:sz w:val="18"/>
              </w:rPr>
              <w:br w:type="textWrapping"/>
            </w:r>
            <w:r>
              <w:rPr>
                <w:rFonts w:ascii="宋体" w:hAnsi="宋体" w:eastAsia="宋体"/>
                <w:sz w:val="18"/>
              </w:rPr>
              <w:t>AI内容搜集：利用AI快速收集目标活动方案或功能需求等，搜集AI输出的有参考性的内容给到我这边</w:t>
            </w:r>
            <w:r>
              <w:rPr>
                <w:rFonts w:ascii="宋体" w:hAnsi="宋体" w:eastAsia="宋体"/>
                <w:sz w:val="18"/>
              </w:rPr>
              <w:br w:type="textWrapping"/>
            </w:r>
            <w:r>
              <w:rPr>
                <w:rFonts w:ascii="宋体" w:hAnsi="宋体" w:eastAsia="宋体"/>
                <w:sz w:val="18"/>
              </w:rPr>
              <w:t>AI活动规则、FAQ：利用AI根据活动的内容，快速生成活动规则和FAQ等</w:t>
            </w:r>
            <w:r>
              <w:rPr>
                <w:rFonts w:ascii="宋体" w:hAnsi="宋体" w:eastAsia="宋体"/>
                <w:sz w:val="18"/>
              </w:rPr>
              <w:br w:type="textWrapping"/>
            </w:r>
            <w:r>
              <w:rPr>
                <w:rFonts w:ascii="宋体" w:hAnsi="宋体" w:eastAsia="宋体"/>
                <w:sz w:val="18"/>
              </w:rPr>
              <w:t>AI数据能力：BI生成基础底表，下指令AI生成业务需要的各类数据名单、仪表盘，AI进行数据分析，形成文字总结；AI检查各类结算报表公式，输出异常情况报告；</w:t>
            </w:r>
            <w:r>
              <w:rPr>
                <w:rFonts w:ascii="宋体" w:hAnsi="宋体" w:eastAsia="宋体"/>
                <w:sz w:val="18"/>
              </w:rPr>
              <w:br w:type="textWrapping"/>
            </w:r>
            <w:r>
              <w:rPr>
                <w:rFonts w:ascii="宋体" w:hAnsi="宋体" w:eastAsia="宋体"/>
                <w:sz w:val="18"/>
              </w:rPr>
              <w:t>AI文档能力：按指令优化各类业务常用的知识库学习文档，按重点输出考题并自主阅卷，提出学习建议；</w:t>
            </w:r>
            <w:r>
              <w:rPr>
                <w:rFonts w:ascii="宋体" w:hAnsi="宋体" w:eastAsia="宋体"/>
                <w:sz w:val="18"/>
              </w:rPr>
              <w:br w:type="textWrapping"/>
            </w:r>
            <w:r>
              <w:rPr>
                <w:rFonts w:ascii="宋体" w:hAnsi="宋体" w:eastAsia="宋体"/>
                <w:sz w:val="18"/>
              </w:rPr>
              <w:t>产品需求文档优化：根据业务实际需要，辅助优化中台产品需求方案；</w:t>
            </w:r>
          </w:p>
        </w:tc>
        <w:tc>
          <w:tcPr>
            <w:tcW w:w="415" w:type="pct"/>
            <w:tcBorders>
              <w:top w:val="single" w:color="auto" w:sz="4" w:space="0"/>
              <w:left w:val="single" w:color="auto" w:sz="4" w:space="0"/>
              <w:bottom w:val="single" w:color="auto" w:sz="4" w:space="0"/>
              <w:right w:val="single" w:color="auto" w:sz="4" w:space="0"/>
            </w:tcBorders>
          </w:tcPr>
          <w:p w14:paraId="3961A5E7">
            <w:pPr>
              <w:jc w:val="center"/>
            </w:pPr>
            <w:r>
              <w:rPr>
                <w:rFonts w:ascii="宋体" w:hAnsi="宋体" w:eastAsia="宋体"/>
                <w:sz w:val="18"/>
              </w:rPr>
              <w:t>本科以上学历，设计相关专业；</w:t>
            </w:r>
          </w:p>
        </w:tc>
        <w:tc>
          <w:tcPr>
            <w:tcW w:w="394" w:type="pct"/>
            <w:tcBorders>
              <w:top w:val="single" w:color="auto" w:sz="4" w:space="0"/>
              <w:left w:val="single" w:color="auto" w:sz="4" w:space="0"/>
              <w:bottom w:val="single" w:color="auto" w:sz="4" w:space="0"/>
              <w:right w:val="single" w:color="auto" w:sz="4" w:space="0"/>
            </w:tcBorders>
          </w:tcPr>
          <w:p w14:paraId="717A493B">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2E600C5D">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2CDCA8D5">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605990F4">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45621009">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3BA464EC">
            <w:pPr>
              <w:jc w:val="center"/>
            </w:pPr>
            <w:r>
              <w:rPr>
                <w:rFonts w:ascii="宋体" w:hAnsi="宋体" w:eastAsia="宋体"/>
                <w:sz w:val="18"/>
              </w:rPr>
              <w:t>深圳</w:t>
            </w:r>
          </w:p>
        </w:tc>
      </w:tr>
      <w:tr w14:paraId="622A19F7">
        <w:trPr>
          <w:jc w:val="center"/>
        </w:trPr>
        <w:tc>
          <w:tcPr>
            <w:tcW w:w="191" w:type="pct"/>
            <w:tcBorders>
              <w:top w:val="single" w:color="auto" w:sz="4" w:space="0"/>
              <w:left w:val="single" w:color="auto" w:sz="4" w:space="0"/>
              <w:bottom w:val="single" w:color="auto" w:sz="4" w:space="0"/>
              <w:right w:val="single" w:color="auto" w:sz="4" w:space="0"/>
            </w:tcBorders>
          </w:tcPr>
          <w:p w14:paraId="4E66DABF">
            <w:pPr>
              <w:jc w:val="center"/>
            </w:pPr>
            <w:r>
              <w:rPr>
                <w:rFonts w:ascii="宋体" w:hAnsi="宋体" w:eastAsia="宋体"/>
                <w:sz w:val="18"/>
              </w:rPr>
              <w:t>11</w:t>
            </w:r>
          </w:p>
        </w:tc>
        <w:tc>
          <w:tcPr>
            <w:tcW w:w="275" w:type="pct"/>
            <w:tcBorders>
              <w:top w:val="single" w:color="auto" w:sz="4" w:space="0"/>
              <w:left w:val="single" w:color="auto" w:sz="4" w:space="0"/>
              <w:bottom w:val="single" w:color="auto" w:sz="4" w:space="0"/>
              <w:right w:val="single" w:color="auto" w:sz="4" w:space="0"/>
            </w:tcBorders>
          </w:tcPr>
          <w:p w14:paraId="4147DE6B">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3C58597D">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678791EF">
            <w:pPr>
              <w:jc w:val="center"/>
            </w:pPr>
            <w:r>
              <w:rPr>
                <w:rFonts w:ascii="宋体" w:hAnsi="宋体" w:eastAsia="宋体"/>
                <w:sz w:val="18"/>
              </w:rPr>
              <w:t>AI风控实习生</w:t>
            </w:r>
          </w:p>
        </w:tc>
        <w:tc>
          <w:tcPr>
            <w:tcW w:w="950" w:type="pct"/>
            <w:tcBorders>
              <w:top w:val="single" w:color="auto" w:sz="4" w:space="0"/>
              <w:left w:val="single" w:color="auto" w:sz="4" w:space="0"/>
              <w:bottom w:val="single" w:color="auto" w:sz="4" w:space="0"/>
              <w:right w:val="single" w:color="auto" w:sz="4" w:space="0"/>
            </w:tcBorders>
          </w:tcPr>
          <w:p w14:paraId="5EC3EA2E">
            <w:pPr>
              <w:jc w:val="left"/>
            </w:pPr>
            <w:r>
              <w:rPr>
                <w:rFonts w:ascii="宋体" w:hAnsi="宋体" w:eastAsia="宋体"/>
                <w:sz w:val="18"/>
              </w:rPr>
              <w:t>协助内部AI提效工作，包括提高AI生成内容的准确度、设置AI agent等，以及恊助与AI团队对接部门开发需求，包括运用內部AI平台及工具加速项目落地。（具体項目主要是监管动态分析数据库及投融资标的负面舆情信息預警工具）</w:t>
            </w:r>
          </w:p>
        </w:tc>
        <w:tc>
          <w:tcPr>
            <w:tcW w:w="415" w:type="pct"/>
            <w:tcBorders>
              <w:top w:val="single" w:color="auto" w:sz="4" w:space="0"/>
              <w:left w:val="single" w:color="auto" w:sz="4" w:space="0"/>
              <w:bottom w:val="single" w:color="auto" w:sz="4" w:space="0"/>
              <w:right w:val="single" w:color="auto" w:sz="4" w:space="0"/>
            </w:tcBorders>
          </w:tcPr>
          <w:p w14:paraId="2DC2193C">
            <w:pPr>
              <w:jc w:val="center"/>
            </w:pPr>
            <w:r>
              <w:rPr>
                <w:rFonts w:ascii="宋体" w:hAnsi="宋体" w:eastAsia="宋体"/>
                <w:sz w:val="18"/>
              </w:rPr>
              <w:t>专业不限，计算机/金融/经济类优先</w:t>
            </w:r>
          </w:p>
        </w:tc>
        <w:tc>
          <w:tcPr>
            <w:tcW w:w="394" w:type="pct"/>
            <w:tcBorders>
              <w:top w:val="single" w:color="auto" w:sz="4" w:space="0"/>
              <w:left w:val="single" w:color="auto" w:sz="4" w:space="0"/>
              <w:bottom w:val="single" w:color="auto" w:sz="4" w:space="0"/>
              <w:right w:val="single" w:color="auto" w:sz="4" w:space="0"/>
            </w:tcBorders>
          </w:tcPr>
          <w:p w14:paraId="57211A59">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446F350B">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0A0CBA08">
            <w:pPr>
              <w:jc w:val="center"/>
            </w:pPr>
            <w:r>
              <w:rPr>
                <w:rFonts w:hint="eastAsia" w:ascii="宋体" w:hAnsi="宋体" w:eastAsia="宋体"/>
                <w:sz w:val="18"/>
                <w:lang w:val="en-US" w:eastAsia="zh-CN"/>
              </w:rPr>
              <w:t>3-6个月</w:t>
            </w:r>
          </w:p>
        </w:tc>
        <w:tc>
          <w:tcPr>
            <w:tcW w:w="585" w:type="pct"/>
            <w:tcBorders>
              <w:top w:val="single" w:color="auto" w:sz="4" w:space="0"/>
              <w:left w:val="single" w:color="auto" w:sz="4" w:space="0"/>
              <w:bottom w:val="single" w:color="auto" w:sz="4" w:space="0"/>
              <w:right w:val="single" w:color="auto" w:sz="4" w:space="0"/>
            </w:tcBorders>
          </w:tcPr>
          <w:p w14:paraId="282DB354">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31592FFD">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41EAA518">
            <w:pPr>
              <w:jc w:val="center"/>
            </w:pPr>
            <w:r>
              <w:rPr>
                <w:rFonts w:ascii="宋体" w:hAnsi="宋体" w:eastAsia="宋体"/>
                <w:sz w:val="18"/>
              </w:rPr>
              <w:t>香港</w:t>
            </w:r>
          </w:p>
        </w:tc>
      </w:tr>
      <w:tr w14:paraId="6E85396A">
        <w:trPr>
          <w:jc w:val="center"/>
        </w:trPr>
        <w:tc>
          <w:tcPr>
            <w:tcW w:w="191" w:type="pct"/>
            <w:tcBorders>
              <w:top w:val="single" w:color="auto" w:sz="4" w:space="0"/>
              <w:left w:val="single" w:color="auto" w:sz="4" w:space="0"/>
              <w:bottom w:val="single" w:color="auto" w:sz="4" w:space="0"/>
              <w:right w:val="single" w:color="auto" w:sz="4" w:space="0"/>
            </w:tcBorders>
          </w:tcPr>
          <w:p w14:paraId="498FA82B">
            <w:pPr>
              <w:jc w:val="center"/>
            </w:pPr>
            <w:r>
              <w:rPr>
                <w:rFonts w:ascii="宋体" w:hAnsi="宋体" w:eastAsia="宋体"/>
                <w:sz w:val="18"/>
              </w:rPr>
              <w:t>12</w:t>
            </w:r>
          </w:p>
        </w:tc>
        <w:tc>
          <w:tcPr>
            <w:tcW w:w="275" w:type="pct"/>
            <w:tcBorders>
              <w:top w:val="single" w:color="auto" w:sz="4" w:space="0"/>
              <w:left w:val="single" w:color="auto" w:sz="4" w:space="0"/>
              <w:bottom w:val="single" w:color="auto" w:sz="4" w:space="0"/>
              <w:right w:val="single" w:color="auto" w:sz="4" w:space="0"/>
            </w:tcBorders>
          </w:tcPr>
          <w:p w14:paraId="19297701">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0C288D31">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3C39323D">
            <w:pPr>
              <w:jc w:val="center"/>
            </w:pPr>
            <w:r>
              <w:rPr>
                <w:rFonts w:ascii="宋体" w:hAnsi="宋体" w:eastAsia="宋体"/>
                <w:sz w:val="18"/>
              </w:rPr>
              <w:t>AI市场营销实习生</w:t>
            </w:r>
          </w:p>
        </w:tc>
        <w:tc>
          <w:tcPr>
            <w:tcW w:w="950" w:type="pct"/>
            <w:tcBorders>
              <w:top w:val="single" w:color="auto" w:sz="4" w:space="0"/>
              <w:left w:val="single" w:color="auto" w:sz="4" w:space="0"/>
              <w:bottom w:val="single" w:color="auto" w:sz="4" w:space="0"/>
              <w:right w:val="single" w:color="auto" w:sz="4" w:space="0"/>
            </w:tcBorders>
          </w:tcPr>
          <w:p w14:paraId="5491E4CB">
            <w:pPr>
              <w:jc w:val="left"/>
            </w:pPr>
            <w:r>
              <w:rPr>
                <w:rFonts w:ascii="宋体" w:hAnsi="宋体" w:eastAsia="宋体"/>
                <w:sz w:val="18"/>
              </w:rPr>
              <w:t>1.市场调研与用户洞察：运用AI工具进行用户需求、消费行为及市场趋势的调研收集，形成分析报告，为市场策略制定提供精准输入。</w:t>
            </w:r>
            <w:r>
              <w:rPr>
                <w:rFonts w:ascii="宋体" w:hAnsi="宋体" w:eastAsia="宋体"/>
                <w:sz w:val="18"/>
              </w:rPr>
              <w:br w:type="textWrapping"/>
            </w:r>
            <w:r>
              <w:rPr>
                <w:rFonts w:ascii="宋体" w:hAnsi="宋体" w:eastAsia="宋体"/>
                <w:sz w:val="18"/>
              </w:rPr>
              <w:t>2.品牌传播与内容运营：运用AI工作策划并执行案，包括主题海报、短视频、长图文等原创内容输出。</w:t>
            </w:r>
            <w:r>
              <w:rPr>
                <w:rFonts w:ascii="宋体" w:hAnsi="宋体" w:eastAsia="宋体"/>
                <w:sz w:val="18"/>
              </w:rPr>
              <w:br w:type="textWrapping"/>
            </w:r>
            <w:r>
              <w:rPr>
                <w:rFonts w:ascii="宋体" w:hAnsi="宋体" w:eastAsia="宋体"/>
                <w:sz w:val="18"/>
              </w:rPr>
              <w:t>3.用户互动与社区运营：运用AI工具协助制定多渠道（社交媒体、行业媒体、线下活动）内容分发计划，跟踪内容曝光量、互动率等核心指标，优化传播路径。</w:t>
            </w:r>
          </w:p>
        </w:tc>
        <w:tc>
          <w:tcPr>
            <w:tcW w:w="415" w:type="pct"/>
            <w:tcBorders>
              <w:top w:val="single" w:color="auto" w:sz="4" w:space="0"/>
              <w:left w:val="single" w:color="auto" w:sz="4" w:space="0"/>
              <w:bottom w:val="single" w:color="auto" w:sz="4" w:space="0"/>
              <w:right w:val="single" w:color="auto" w:sz="4" w:space="0"/>
            </w:tcBorders>
          </w:tcPr>
          <w:p w14:paraId="0583EC88">
            <w:pPr>
              <w:jc w:val="center"/>
            </w:pPr>
            <w:r>
              <w:rPr>
                <w:rFonts w:ascii="宋体" w:hAnsi="宋体" w:eastAsia="宋体"/>
                <w:sz w:val="18"/>
              </w:rPr>
              <w:t>学历专业：本科及以上学历，计算机、设计、市场营销等相关专业优先。</w:t>
            </w:r>
          </w:p>
        </w:tc>
        <w:tc>
          <w:tcPr>
            <w:tcW w:w="394" w:type="pct"/>
            <w:tcBorders>
              <w:top w:val="single" w:color="auto" w:sz="4" w:space="0"/>
              <w:left w:val="single" w:color="auto" w:sz="4" w:space="0"/>
              <w:bottom w:val="single" w:color="auto" w:sz="4" w:space="0"/>
              <w:right w:val="single" w:color="auto" w:sz="4" w:space="0"/>
            </w:tcBorders>
          </w:tcPr>
          <w:p w14:paraId="4EDA0EA6">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2681C3CF">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6B50BF45">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4A3FB819">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5F24FAED">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598B38E0">
            <w:pPr>
              <w:jc w:val="center"/>
            </w:pPr>
            <w:r>
              <w:rPr>
                <w:rFonts w:ascii="宋体" w:hAnsi="宋体" w:eastAsia="宋体"/>
                <w:sz w:val="18"/>
              </w:rPr>
              <w:t>上海</w:t>
            </w:r>
          </w:p>
        </w:tc>
      </w:tr>
      <w:tr w14:paraId="630E760F">
        <w:trPr>
          <w:jc w:val="center"/>
        </w:trPr>
        <w:tc>
          <w:tcPr>
            <w:tcW w:w="191" w:type="pct"/>
            <w:tcBorders>
              <w:top w:val="single" w:color="auto" w:sz="4" w:space="0"/>
              <w:left w:val="single" w:color="auto" w:sz="4" w:space="0"/>
              <w:bottom w:val="single" w:color="auto" w:sz="4" w:space="0"/>
              <w:right w:val="single" w:color="auto" w:sz="4" w:space="0"/>
            </w:tcBorders>
          </w:tcPr>
          <w:p w14:paraId="6C8DF964">
            <w:pPr>
              <w:jc w:val="center"/>
            </w:pPr>
            <w:r>
              <w:rPr>
                <w:rFonts w:ascii="宋体" w:hAnsi="宋体" w:eastAsia="宋体"/>
                <w:sz w:val="18"/>
              </w:rPr>
              <w:t>13</w:t>
            </w:r>
          </w:p>
        </w:tc>
        <w:tc>
          <w:tcPr>
            <w:tcW w:w="275" w:type="pct"/>
            <w:tcBorders>
              <w:top w:val="single" w:color="auto" w:sz="4" w:space="0"/>
              <w:left w:val="single" w:color="auto" w:sz="4" w:space="0"/>
              <w:bottom w:val="single" w:color="auto" w:sz="4" w:space="0"/>
              <w:right w:val="single" w:color="auto" w:sz="4" w:space="0"/>
            </w:tcBorders>
          </w:tcPr>
          <w:p w14:paraId="4D73D196">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29FA4AEE">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6FA94F43">
            <w:pPr>
              <w:jc w:val="center"/>
            </w:pPr>
            <w:r>
              <w:rPr>
                <w:rFonts w:ascii="宋体" w:hAnsi="宋体" w:eastAsia="宋体"/>
                <w:sz w:val="18"/>
              </w:rPr>
              <w:t>AI产品实习生（数字资产方向）</w:t>
            </w:r>
          </w:p>
        </w:tc>
        <w:tc>
          <w:tcPr>
            <w:tcW w:w="950" w:type="pct"/>
            <w:tcBorders>
              <w:top w:val="single" w:color="auto" w:sz="4" w:space="0"/>
              <w:left w:val="single" w:color="auto" w:sz="4" w:space="0"/>
              <w:bottom w:val="single" w:color="auto" w:sz="4" w:space="0"/>
              <w:right w:val="single" w:color="auto" w:sz="4" w:space="0"/>
            </w:tcBorders>
          </w:tcPr>
          <w:p w14:paraId="4854AC98">
            <w:pPr>
              <w:jc w:val="left"/>
            </w:pPr>
            <w:r>
              <w:rPr>
                <w:rFonts w:ascii="宋体" w:hAnsi="宋体" w:eastAsia="宋体"/>
                <w:sz w:val="18"/>
              </w:rPr>
              <w:t>1.需求收集与整理：运用AI工具协助完成用户需求、业务需求的收集、分类和初步分析，为产品决策提供基础支持。</w:t>
            </w:r>
            <w:r>
              <w:rPr>
                <w:rFonts w:ascii="宋体" w:hAnsi="宋体" w:eastAsia="宋体"/>
                <w:sz w:val="18"/>
              </w:rPr>
              <w:br w:type="textWrapping"/>
            </w:r>
            <w:r>
              <w:rPr>
                <w:rFonts w:ascii="宋体" w:hAnsi="宋体" w:eastAsia="宋体"/>
                <w:sz w:val="18"/>
              </w:rPr>
              <w:t>2.文档撰写：运用AI工具撰写产品相关文件及材料</w:t>
            </w:r>
            <w:r>
              <w:rPr>
                <w:rFonts w:ascii="宋体" w:hAnsi="宋体" w:eastAsia="宋体"/>
                <w:sz w:val="18"/>
              </w:rPr>
              <w:br w:type="textWrapping"/>
            </w:r>
            <w:r>
              <w:rPr>
                <w:rFonts w:ascii="宋体" w:hAnsi="宋体" w:eastAsia="宋体"/>
                <w:sz w:val="18"/>
              </w:rPr>
              <w:t>3.数据监测与报告：运用AI工具协助建立产品数据监测机制，定期输出产品数据报告，跟踪功能使用情况并发现问题。</w:t>
            </w:r>
            <w:r>
              <w:rPr>
                <w:rFonts w:ascii="宋体" w:hAnsi="宋体" w:eastAsia="宋体"/>
                <w:sz w:val="18"/>
              </w:rPr>
              <w:br w:type="textWrapping"/>
            </w:r>
            <w:r>
              <w:rPr>
                <w:rFonts w:ascii="宋体" w:hAnsi="宋体" w:eastAsia="宋体"/>
                <w:sz w:val="18"/>
              </w:rPr>
              <w:t>4.竞品与市场分析：运用AI工具跟踪竞品动态和行业趋势，整理分析报告，为产品优化提供参考。</w:t>
            </w:r>
          </w:p>
        </w:tc>
        <w:tc>
          <w:tcPr>
            <w:tcW w:w="415" w:type="pct"/>
            <w:tcBorders>
              <w:top w:val="single" w:color="auto" w:sz="4" w:space="0"/>
              <w:left w:val="single" w:color="auto" w:sz="4" w:space="0"/>
              <w:bottom w:val="single" w:color="auto" w:sz="4" w:space="0"/>
              <w:right w:val="single" w:color="auto" w:sz="4" w:space="0"/>
            </w:tcBorders>
          </w:tcPr>
          <w:p w14:paraId="67217501">
            <w:pPr>
              <w:jc w:val="center"/>
            </w:pPr>
            <w:r>
              <w:rPr>
                <w:rFonts w:ascii="宋体" w:hAnsi="宋体" w:eastAsia="宋体"/>
                <w:sz w:val="18"/>
              </w:rPr>
              <w:t>学历专业：本科及以上学历，计算机、设计、市场营销、心理学等相关专业优先。</w:t>
            </w:r>
          </w:p>
        </w:tc>
        <w:tc>
          <w:tcPr>
            <w:tcW w:w="394" w:type="pct"/>
            <w:tcBorders>
              <w:top w:val="single" w:color="auto" w:sz="4" w:space="0"/>
              <w:left w:val="single" w:color="auto" w:sz="4" w:space="0"/>
              <w:bottom w:val="single" w:color="auto" w:sz="4" w:space="0"/>
              <w:right w:val="single" w:color="auto" w:sz="4" w:space="0"/>
            </w:tcBorders>
          </w:tcPr>
          <w:p w14:paraId="341A32D2">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36E92E21">
            <w:pPr>
              <w:jc w:val="center"/>
            </w:pPr>
            <w:r>
              <w:rPr>
                <w:rFonts w:ascii="宋体" w:hAnsi="宋体" w:eastAsia="宋体"/>
                <w:sz w:val="18"/>
              </w:rPr>
              <w:t>3</w:t>
            </w:r>
          </w:p>
        </w:tc>
        <w:tc>
          <w:tcPr>
            <w:tcW w:w="585" w:type="pct"/>
            <w:tcBorders>
              <w:top w:val="single" w:color="auto" w:sz="4" w:space="0"/>
              <w:left w:val="single" w:color="auto" w:sz="4" w:space="0"/>
              <w:bottom w:val="single" w:color="auto" w:sz="4" w:space="0"/>
              <w:right w:val="single" w:color="auto" w:sz="4" w:space="0"/>
            </w:tcBorders>
          </w:tcPr>
          <w:p w14:paraId="5CEF24B2">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36EC6E69">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1C4CCFFB">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1020FA95">
            <w:pPr>
              <w:jc w:val="center"/>
            </w:pPr>
            <w:r>
              <w:rPr>
                <w:rFonts w:ascii="宋体" w:hAnsi="宋体" w:eastAsia="宋体"/>
                <w:sz w:val="18"/>
              </w:rPr>
              <w:t>香港/深圳</w:t>
            </w:r>
          </w:p>
        </w:tc>
      </w:tr>
      <w:tr w14:paraId="4357DE71">
        <w:trPr>
          <w:jc w:val="center"/>
        </w:trPr>
        <w:tc>
          <w:tcPr>
            <w:tcW w:w="191" w:type="pct"/>
            <w:tcBorders>
              <w:top w:val="single" w:color="auto" w:sz="4" w:space="0"/>
              <w:left w:val="single" w:color="auto" w:sz="4" w:space="0"/>
              <w:bottom w:val="single" w:color="auto" w:sz="4" w:space="0"/>
              <w:right w:val="single" w:color="auto" w:sz="4" w:space="0"/>
            </w:tcBorders>
          </w:tcPr>
          <w:p w14:paraId="4009738E">
            <w:pPr>
              <w:jc w:val="center"/>
            </w:pPr>
            <w:r>
              <w:rPr>
                <w:rFonts w:ascii="宋体" w:hAnsi="宋体" w:eastAsia="宋体"/>
                <w:sz w:val="18"/>
              </w:rPr>
              <w:t>14</w:t>
            </w:r>
          </w:p>
        </w:tc>
        <w:tc>
          <w:tcPr>
            <w:tcW w:w="275" w:type="pct"/>
            <w:tcBorders>
              <w:top w:val="single" w:color="auto" w:sz="4" w:space="0"/>
              <w:left w:val="single" w:color="auto" w:sz="4" w:space="0"/>
              <w:bottom w:val="single" w:color="auto" w:sz="4" w:space="0"/>
              <w:right w:val="single" w:color="auto" w:sz="4" w:space="0"/>
            </w:tcBorders>
          </w:tcPr>
          <w:p w14:paraId="5421797F">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7BC3B9E3">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2FF46EF1">
            <w:pPr>
              <w:jc w:val="center"/>
            </w:pPr>
            <w:r>
              <w:rPr>
                <w:rFonts w:ascii="宋体" w:hAnsi="宋体" w:eastAsia="宋体"/>
                <w:sz w:val="18"/>
              </w:rPr>
              <w:t>AI结构化产品实习生</w:t>
            </w:r>
          </w:p>
        </w:tc>
        <w:tc>
          <w:tcPr>
            <w:tcW w:w="950" w:type="pct"/>
            <w:tcBorders>
              <w:top w:val="single" w:color="auto" w:sz="4" w:space="0"/>
              <w:left w:val="single" w:color="auto" w:sz="4" w:space="0"/>
              <w:bottom w:val="single" w:color="auto" w:sz="4" w:space="0"/>
              <w:right w:val="single" w:color="auto" w:sz="4" w:space="0"/>
            </w:tcBorders>
          </w:tcPr>
          <w:p w14:paraId="552EC6D3">
            <w:pPr>
              <w:jc w:val="left"/>
            </w:pPr>
            <w:r>
              <w:rPr>
                <w:rFonts w:ascii="宋体" w:hAnsi="宋体" w:eastAsia="宋体"/>
                <w:sz w:val="18"/>
              </w:rPr>
              <w:t>结合结构化产品在客户咨询或线上互动环节，通过AI分析客户历史交易数据、风险偏好和市场偏好，自动推送匹配的结构性产品（如结合股票挂钩的结构性存款），解决客户产品选择困难的痛点。</w:t>
            </w:r>
          </w:p>
        </w:tc>
        <w:tc>
          <w:tcPr>
            <w:tcW w:w="415" w:type="pct"/>
            <w:tcBorders>
              <w:top w:val="single" w:color="auto" w:sz="4" w:space="0"/>
              <w:left w:val="single" w:color="auto" w:sz="4" w:space="0"/>
              <w:bottom w:val="single" w:color="auto" w:sz="4" w:space="0"/>
              <w:right w:val="single" w:color="auto" w:sz="4" w:space="0"/>
            </w:tcBorders>
          </w:tcPr>
          <w:p w14:paraId="60774558">
            <w:pPr>
              <w:jc w:val="center"/>
            </w:pPr>
            <w:r>
              <w:rPr>
                <w:rFonts w:ascii="宋体" w:hAnsi="宋体" w:eastAsia="宋体"/>
                <w:sz w:val="18"/>
              </w:rPr>
              <w:t>本科及以上学历。；对金融、证券相关领域知识感兴趣。</w:t>
            </w:r>
          </w:p>
        </w:tc>
        <w:tc>
          <w:tcPr>
            <w:tcW w:w="394" w:type="pct"/>
            <w:tcBorders>
              <w:top w:val="single" w:color="auto" w:sz="4" w:space="0"/>
              <w:left w:val="single" w:color="auto" w:sz="4" w:space="0"/>
              <w:bottom w:val="single" w:color="auto" w:sz="4" w:space="0"/>
              <w:right w:val="single" w:color="auto" w:sz="4" w:space="0"/>
            </w:tcBorders>
          </w:tcPr>
          <w:p w14:paraId="5643270D">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562B0FD0">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211245C3">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6C7BCC08">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40FC4629">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000B0DA7">
            <w:pPr>
              <w:jc w:val="center"/>
            </w:pPr>
            <w:r>
              <w:rPr>
                <w:rFonts w:ascii="宋体" w:hAnsi="宋体" w:eastAsia="宋体"/>
                <w:sz w:val="18"/>
              </w:rPr>
              <w:t>香港</w:t>
            </w:r>
          </w:p>
        </w:tc>
      </w:tr>
      <w:tr w14:paraId="58DEA232">
        <w:trPr>
          <w:trHeight w:val="3832" w:hRule="atLeast"/>
          <w:jc w:val="center"/>
        </w:trPr>
        <w:tc>
          <w:tcPr>
            <w:tcW w:w="191" w:type="pct"/>
            <w:tcBorders>
              <w:top w:val="single" w:color="auto" w:sz="4" w:space="0"/>
              <w:left w:val="single" w:color="auto" w:sz="4" w:space="0"/>
              <w:bottom w:val="single" w:color="auto" w:sz="4" w:space="0"/>
              <w:right w:val="single" w:color="auto" w:sz="4" w:space="0"/>
            </w:tcBorders>
          </w:tcPr>
          <w:p w14:paraId="58961E30">
            <w:pPr>
              <w:jc w:val="center"/>
            </w:pPr>
            <w:r>
              <w:rPr>
                <w:rFonts w:ascii="宋体" w:hAnsi="宋体" w:eastAsia="宋体"/>
                <w:sz w:val="18"/>
              </w:rPr>
              <w:t>15</w:t>
            </w:r>
          </w:p>
        </w:tc>
        <w:tc>
          <w:tcPr>
            <w:tcW w:w="275" w:type="pct"/>
            <w:tcBorders>
              <w:top w:val="single" w:color="auto" w:sz="4" w:space="0"/>
              <w:left w:val="single" w:color="auto" w:sz="4" w:space="0"/>
              <w:bottom w:val="single" w:color="auto" w:sz="4" w:space="0"/>
              <w:right w:val="single" w:color="auto" w:sz="4" w:space="0"/>
            </w:tcBorders>
          </w:tcPr>
          <w:p w14:paraId="0B10A6B4">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32383C83">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03164EE2">
            <w:pPr>
              <w:jc w:val="center"/>
            </w:pPr>
            <w:r>
              <w:rPr>
                <w:rFonts w:ascii="宋体" w:hAnsi="宋体" w:eastAsia="宋体"/>
                <w:sz w:val="18"/>
              </w:rPr>
              <w:t>运营支持实习生</w:t>
            </w:r>
          </w:p>
        </w:tc>
        <w:tc>
          <w:tcPr>
            <w:tcW w:w="950" w:type="pct"/>
            <w:tcBorders>
              <w:top w:val="single" w:color="auto" w:sz="4" w:space="0"/>
              <w:left w:val="single" w:color="auto" w:sz="4" w:space="0"/>
              <w:bottom w:val="single" w:color="auto" w:sz="4" w:space="0"/>
              <w:right w:val="single" w:color="auto" w:sz="4" w:space="0"/>
            </w:tcBorders>
          </w:tcPr>
          <w:tbl>
            <w:tblPr>
              <w:tblW w:w="1300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824"/>
              <w:gridCol w:w="7176"/>
            </w:tblGrid>
            <w:tr w14:paraId="1CE921E7">
              <w:trPr>
                <w:trHeight w:val="2140" w:hRule="atLeast"/>
              </w:trPr>
              <w:tc>
                <w:tcPr>
                  <w:tcW w:w="5824" w:type="dxa"/>
                  <w:tcBorders>
                    <w:top w:val="nil"/>
                    <w:left w:val="nil"/>
                    <w:bottom w:val="nil"/>
                    <w:right w:val="nil"/>
                  </w:tcBorders>
                  <w:shd w:val="clear"/>
                  <w:vAlign w:val="center"/>
                </w:tcPr>
                <w:p w14:paraId="1DFF2EBD">
                  <w:pPr>
                    <w:jc w:val="left"/>
                    <w:rPr>
                      <w:rFonts w:hint="default" w:ascii="宋体" w:hAnsi="宋体" w:eastAsia="宋体"/>
                      <w:sz w:val="18"/>
                      <w:lang w:val="en-US" w:eastAsia="zh-CN"/>
                    </w:rPr>
                  </w:pPr>
                  <w:r>
                    <w:rPr>
                      <w:rFonts w:hint="default" w:ascii="宋体" w:hAnsi="宋体" w:eastAsia="宋体"/>
                      <w:sz w:val="18"/>
                      <w:lang w:val="en-US" w:eastAsia="zh-CN"/>
                    </w:rPr>
                    <w:t>岗位定位：</w:t>
                  </w:r>
                </w:p>
                <w:p w14:paraId="5A3E08A5">
                  <w:pPr>
                    <w:jc w:val="left"/>
                    <w:rPr>
                      <w:rFonts w:hint="default" w:ascii="宋体" w:hAnsi="宋体" w:eastAsia="宋体"/>
                      <w:sz w:val="18"/>
                      <w:lang w:val="en-US" w:eastAsia="zh-CN"/>
                    </w:rPr>
                  </w:pPr>
                  <w:r>
                    <w:rPr>
                      <w:rFonts w:hint="default" w:ascii="宋体" w:hAnsi="宋体" w:eastAsia="宋体"/>
                      <w:sz w:val="18"/>
                      <w:lang w:val="en-US" w:eastAsia="zh-CN"/>
                    </w:rPr>
                    <w:t>1、运用AI自动化工具（如智能开户助手、出入金机器人）协助完成证券/金融业务办理，指导客户完成开户、资金划转等操作。</w:t>
                  </w:r>
                </w:p>
                <w:p w14:paraId="07FDD084">
                  <w:pPr>
                    <w:jc w:val="left"/>
                    <w:rPr>
                      <w:rFonts w:hint="default" w:ascii="宋体" w:hAnsi="宋体" w:eastAsia="宋体"/>
                      <w:sz w:val="18"/>
                      <w:lang w:val="en-US" w:eastAsia="zh-CN"/>
                    </w:rPr>
                  </w:pPr>
                  <w:r>
                    <w:rPr>
                      <w:rFonts w:hint="default" w:ascii="宋体" w:hAnsi="宋体" w:eastAsia="宋体"/>
                      <w:sz w:val="18"/>
                      <w:lang w:val="en-US" w:eastAsia="zh-CN"/>
                    </w:rPr>
                    <w:t>2、运用AI大数据分析平台，实时抓取并分析行业动态、市场趋势及竞品信息，生成可视化分析报告，为业务决策提供数据驱动的智能支持。</w:t>
                  </w:r>
                </w:p>
                <w:p w14:paraId="30FF0CF9">
                  <w:pPr>
                    <w:jc w:val="left"/>
                    <w:rPr>
                      <w:rFonts w:hint="default" w:ascii="宋体" w:hAnsi="宋体" w:eastAsia="宋体"/>
                      <w:sz w:val="18"/>
                      <w:lang w:val="en-US" w:eastAsia="zh-CN"/>
                    </w:rPr>
                  </w:pPr>
                  <w:r>
                    <w:rPr>
                      <w:rFonts w:hint="default" w:ascii="宋体" w:hAnsi="宋体" w:eastAsia="宋体"/>
                      <w:sz w:val="18"/>
                      <w:lang w:val="en-US" w:eastAsia="zh-CN"/>
                    </w:rPr>
                    <w:t>3、运用AI协助整理归档客户资料，对归档信息进行及时更新。</w:t>
                  </w:r>
                </w:p>
                <w:p w14:paraId="240D052A">
                  <w:pPr>
                    <w:jc w:val="left"/>
                    <w:rPr>
                      <w:rFonts w:hint="default" w:ascii="宋体" w:hAnsi="宋体" w:eastAsia="宋体"/>
                      <w:sz w:val="18"/>
                      <w:lang w:val="en-US" w:eastAsia="zh-CN"/>
                    </w:rPr>
                  </w:pPr>
                  <w:r>
                    <w:rPr>
                      <w:rFonts w:hint="default" w:ascii="宋体" w:hAnsi="宋体" w:eastAsia="宋体"/>
                      <w:sz w:val="18"/>
                      <w:lang w:val="en-US" w:eastAsia="zh-CN"/>
                    </w:rPr>
                    <w:t>4、使用AI工具协助部门sop撰写及标准化流程搭建。</w:t>
                  </w:r>
                </w:p>
                <w:p w14:paraId="1FED4BD7">
                  <w:pPr>
                    <w:jc w:val="left"/>
                    <w:rPr>
                      <w:rFonts w:hint="default" w:ascii="宋体" w:hAnsi="宋体" w:eastAsia="宋体"/>
                      <w:sz w:val="18"/>
                      <w:lang w:val="en-US" w:eastAsia="zh-CN"/>
                    </w:rPr>
                  </w:pPr>
                </w:p>
                <w:p w14:paraId="430E8077">
                  <w:pPr>
                    <w:jc w:val="left"/>
                    <w:rPr>
                      <w:rFonts w:hint="default" w:ascii="宋体" w:hAnsi="宋体" w:eastAsia="宋体"/>
                      <w:sz w:val="18"/>
                      <w:lang w:val="en-US" w:eastAsia="zh-CN"/>
                    </w:rPr>
                  </w:pPr>
                  <w:r>
                    <w:rPr>
                      <w:rFonts w:hint="default" w:ascii="宋体" w:hAnsi="宋体" w:eastAsia="宋体"/>
                      <w:sz w:val="18"/>
                      <w:lang w:val="en-US" w:eastAsia="zh-CN"/>
                    </w:rPr>
                    <w:t>岗位要求：</w:t>
                  </w:r>
                </w:p>
                <w:p w14:paraId="7FD45D04">
                  <w:pPr>
                    <w:jc w:val="left"/>
                    <w:rPr>
                      <w:rFonts w:hint="default" w:ascii="宋体" w:hAnsi="宋体" w:eastAsia="宋体"/>
                      <w:sz w:val="18"/>
                      <w:lang w:val="en-US" w:eastAsia="zh-CN"/>
                    </w:rPr>
                  </w:pPr>
                  <w:r>
                    <w:rPr>
                      <w:rFonts w:hint="default" w:ascii="宋体" w:hAnsi="宋体" w:eastAsia="宋体"/>
                      <w:sz w:val="18"/>
                      <w:lang w:val="en-US" w:eastAsia="zh-CN"/>
                    </w:rPr>
                    <w:t>1、本科及以上学历，金融类、经济类等专业、及有互联网金融行业或客户服务经验优先。</w:t>
                  </w:r>
                </w:p>
                <w:p w14:paraId="3E5EA884">
                  <w:pPr>
                    <w:jc w:val="left"/>
                    <w:rPr>
                      <w:rFonts w:hint="default" w:ascii="宋体" w:hAnsi="宋体" w:eastAsia="宋体"/>
                      <w:sz w:val="18"/>
                      <w:lang w:val="en-US" w:eastAsia="zh-CN"/>
                    </w:rPr>
                  </w:pPr>
                  <w:r>
                    <w:rPr>
                      <w:rFonts w:hint="default" w:ascii="宋体" w:hAnsi="宋体" w:eastAsia="宋体"/>
                      <w:sz w:val="18"/>
                      <w:lang w:val="en-US" w:eastAsia="zh-CN"/>
                    </w:rPr>
                    <w:t>2、具备良好的学习能力、沟通能力，能使用AI 工具进行工作处理及分析。</w:t>
                  </w:r>
                </w:p>
                <w:p w14:paraId="16B310E8">
                  <w:pPr>
                    <w:jc w:val="left"/>
                    <w:rPr>
                      <w:rFonts w:hint="default" w:ascii="宋体" w:hAnsi="宋体" w:eastAsia="宋体"/>
                      <w:sz w:val="18"/>
                      <w:lang w:val="en-US" w:eastAsia="zh-CN"/>
                    </w:rPr>
                  </w:pPr>
                  <w:r>
                    <w:rPr>
                      <w:rFonts w:hint="default" w:ascii="宋体" w:hAnsi="宋体" w:eastAsia="宋体"/>
                      <w:sz w:val="18"/>
                      <w:lang w:val="en-US" w:eastAsia="zh-CN"/>
                    </w:rPr>
                    <w:t>3、具备良好的服务意识，有团队合作精神和责任感。</w:t>
                  </w:r>
                </w:p>
                <w:p w14:paraId="526C3A30">
                  <w:pPr>
                    <w:jc w:val="left"/>
                    <w:rPr>
                      <w:rFonts w:ascii="宋体" w:hAnsi="宋体" w:eastAsia="宋体"/>
                      <w:sz w:val="18"/>
                    </w:rPr>
                  </w:pPr>
                  <w:r>
                    <w:rPr>
                      <w:rFonts w:hint="default" w:ascii="宋体" w:hAnsi="宋体" w:eastAsia="宋体"/>
                      <w:sz w:val="18"/>
                      <w:lang w:val="en-US" w:eastAsia="zh-CN"/>
                    </w:rPr>
                    <w:t>4、对金融、证券相关领域知识感兴趣。"</w:t>
                  </w:r>
                  <w:bookmarkStart w:id="0" w:name="_GoBack"/>
                  <w:bookmarkEnd w:id="0"/>
                  <w:r>
                    <w:rPr>
                      <w:rFonts w:hint="default" w:ascii="宋体" w:hAnsi="宋体" w:eastAsia="宋体"/>
                      <w:sz w:val="18"/>
                      <w:lang w:val="en-US" w:eastAsia="zh-CN"/>
                    </w:rPr>
                    <w:t>写及标准化流程搭建。</w:t>
                  </w:r>
                </w:p>
              </w:tc>
              <w:tc>
                <w:tcPr>
                  <w:tcW w:w="7176" w:type="dxa"/>
                  <w:tcBorders>
                    <w:top w:val="nil"/>
                    <w:left w:val="nil"/>
                    <w:bottom w:val="nil"/>
                    <w:right w:val="nil"/>
                  </w:tcBorders>
                  <w:shd w:val="clear"/>
                  <w:noWrap/>
                  <w:vAlign w:val="center"/>
                </w:tcPr>
                <w:p w14:paraId="6E216A82">
                  <w:pPr>
                    <w:rPr>
                      <w:rFonts w:hint="default"/>
                    </w:rPr>
                  </w:pPr>
                  <w:r>
                    <w:rPr>
                      <w:rFonts w:hint="default"/>
                      <w:lang w:val="en-US" w:eastAsia="zh-CN"/>
                    </w:rPr>
                    <w:t>1、本科及以上学历，金融类、经济类等专业、及有互联网金融行业或客户服务经验优先。</w:t>
                  </w:r>
                  <w:r>
                    <w:rPr>
                      <w:rFonts w:hint="default"/>
                      <w:lang w:val="en-US" w:eastAsia="zh-CN"/>
                    </w:rPr>
                    <w:br w:type="textWrapping"/>
                  </w:r>
                  <w:r>
                    <w:rPr>
                      <w:rFonts w:hint="default"/>
                      <w:lang w:val="en-US" w:eastAsia="zh-CN"/>
                    </w:rPr>
                    <w:t>2、具备良好的学习能力、沟通能力，能使用AI 工具进行工作处理及分析。</w:t>
                  </w:r>
                  <w:r>
                    <w:rPr>
                      <w:rFonts w:hint="default"/>
                      <w:lang w:val="en-US" w:eastAsia="zh-CN"/>
                    </w:rPr>
                    <w:br w:type="textWrapping"/>
                  </w:r>
                  <w:r>
                    <w:rPr>
                      <w:rFonts w:hint="default"/>
                      <w:lang w:val="en-US" w:eastAsia="zh-CN"/>
                    </w:rPr>
                    <w:t>3、具备良好的服务意识，有团队合作精神和责任感。</w:t>
                  </w:r>
                  <w:r>
                    <w:rPr>
                      <w:rFonts w:hint="default"/>
                      <w:lang w:val="en-US" w:eastAsia="zh-CN"/>
                    </w:rPr>
                    <w:br w:type="textWrapping"/>
                  </w:r>
                  <w:r>
                    <w:rPr>
                      <w:rFonts w:hint="default"/>
                      <w:lang w:val="en-US" w:eastAsia="zh-CN"/>
                    </w:rPr>
                    <w:t>4、对金融、证券相关领域知识感兴趣。</w:t>
                  </w:r>
                </w:p>
              </w:tc>
            </w:tr>
          </w:tbl>
          <w:p w14:paraId="298C22E0">
            <w:pPr>
              <w:jc w:val="left"/>
              <w:rPr>
                <w:rFonts w:hint="eastAsia" w:eastAsiaTheme="minorEastAsia"/>
                <w:lang w:val="en-US" w:eastAsia="zh-CN"/>
              </w:rPr>
            </w:pPr>
          </w:p>
        </w:tc>
        <w:tc>
          <w:tcPr>
            <w:tcW w:w="415" w:type="pct"/>
            <w:tcBorders>
              <w:top w:val="single" w:color="auto" w:sz="4" w:space="0"/>
              <w:left w:val="single" w:color="auto" w:sz="4" w:space="0"/>
              <w:bottom w:val="single" w:color="auto" w:sz="4" w:space="0"/>
              <w:right w:val="single" w:color="auto" w:sz="4" w:space="0"/>
            </w:tcBorders>
          </w:tcPr>
          <w:p w14:paraId="451C0E2E">
            <w:pPr>
              <w:jc w:val="center"/>
            </w:pPr>
            <w:r>
              <w:rPr>
                <w:rFonts w:ascii="宋体" w:hAnsi="宋体" w:eastAsia="宋体"/>
                <w:sz w:val="18"/>
              </w:rPr>
              <w:t>专业不限，计算机/金融/经济类优先</w:t>
            </w:r>
          </w:p>
        </w:tc>
        <w:tc>
          <w:tcPr>
            <w:tcW w:w="394" w:type="pct"/>
            <w:tcBorders>
              <w:top w:val="single" w:color="auto" w:sz="4" w:space="0"/>
              <w:left w:val="single" w:color="auto" w:sz="4" w:space="0"/>
              <w:bottom w:val="single" w:color="auto" w:sz="4" w:space="0"/>
              <w:right w:val="single" w:color="auto" w:sz="4" w:space="0"/>
            </w:tcBorders>
          </w:tcPr>
          <w:p w14:paraId="62928A91">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6DD3A3C1">
            <w:pPr>
              <w:jc w:val="center"/>
            </w:pPr>
            <w:r>
              <w:rPr>
                <w:rFonts w:ascii="宋体" w:hAnsi="宋体" w:eastAsia="宋体"/>
                <w:sz w:val="18"/>
              </w:rPr>
              <w:t>2</w:t>
            </w:r>
          </w:p>
        </w:tc>
        <w:tc>
          <w:tcPr>
            <w:tcW w:w="585" w:type="pct"/>
            <w:tcBorders>
              <w:top w:val="single" w:color="auto" w:sz="4" w:space="0"/>
              <w:left w:val="single" w:color="auto" w:sz="4" w:space="0"/>
              <w:bottom w:val="single" w:color="auto" w:sz="4" w:space="0"/>
              <w:right w:val="single" w:color="auto" w:sz="4" w:space="0"/>
            </w:tcBorders>
          </w:tcPr>
          <w:p w14:paraId="1A22C14C">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302A0A0E">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60E1030E">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13219179">
            <w:pPr>
              <w:jc w:val="center"/>
            </w:pPr>
            <w:r>
              <w:rPr>
                <w:rFonts w:ascii="宋体" w:hAnsi="宋体" w:eastAsia="宋体"/>
                <w:sz w:val="18"/>
              </w:rPr>
              <w:t>香港</w:t>
            </w:r>
          </w:p>
        </w:tc>
      </w:tr>
      <w:tr w14:paraId="56A72C71">
        <w:trPr>
          <w:jc w:val="center"/>
        </w:trPr>
        <w:tc>
          <w:tcPr>
            <w:tcW w:w="191" w:type="pct"/>
            <w:tcBorders>
              <w:top w:val="single" w:color="auto" w:sz="4" w:space="0"/>
              <w:left w:val="single" w:color="auto" w:sz="4" w:space="0"/>
              <w:bottom w:val="single" w:color="auto" w:sz="4" w:space="0"/>
              <w:right w:val="single" w:color="auto" w:sz="4" w:space="0"/>
            </w:tcBorders>
          </w:tcPr>
          <w:p w14:paraId="3FC71B80">
            <w:pPr>
              <w:jc w:val="center"/>
            </w:pPr>
            <w:r>
              <w:rPr>
                <w:rFonts w:ascii="宋体" w:hAnsi="宋体" w:eastAsia="宋体"/>
                <w:sz w:val="18"/>
              </w:rPr>
              <w:t>16</w:t>
            </w:r>
          </w:p>
        </w:tc>
        <w:tc>
          <w:tcPr>
            <w:tcW w:w="275" w:type="pct"/>
            <w:tcBorders>
              <w:top w:val="single" w:color="auto" w:sz="4" w:space="0"/>
              <w:left w:val="single" w:color="auto" w:sz="4" w:space="0"/>
              <w:bottom w:val="single" w:color="auto" w:sz="4" w:space="0"/>
              <w:right w:val="single" w:color="auto" w:sz="4" w:space="0"/>
            </w:tcBorders>
          </w:tcPr>
          <w:p w14:paraId="26B8E292">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4D9A187A">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39323CAF">
            <w:pPr>
              <w:jc w:val="center"/>
            </w:pPr>
            <w:r>
              <w:rPr>
                <w:rFonts w:ascii="宋体" w:hAnsi="宋体" w:eastAsia="宋体"/>
                <w:sz w:val="18"/>
              </w:rPr>
              <w:t>财务实习生</w:t>
            </w:r>
          </w:p>
        </w:tc>
        <w:tc>
          <w:tcPr>
            <w:tcW w:w="950" w:type="pct"/>
            <w:tcBorders>
              <w:top w:val="single" w:color="auto" w:sz="4" w:space="0"/>
              <w:left w:val="single" w:color="auto" w:sz="4" w:space="0"/>
              <w:bottom w:val="single" w:color="auto" w:sz="4" w:space="0"/>
              <w:right w:val="single" w:color="auto" w:sz="4" w:space="0"/>
            </w:tcBorders>
          </w:tcPr>
          <w:p w14:paraId="041709D2">
            <w:pPr>
              <w:jc w:val="left"/>
            </w:pPr>
            <w:r>
              <w:rPr>
                <w:rFonts w:hint="eastAsia" w:ascii="宋体" w:hAnsi="宋体" w:eastAsia="宋体"/>
                <w:sz w:val="18"/>
                <w:lang w:val="en-US" w:eastAsia="zh-CN"/>
              </w:rPr>
              <w:t>岗位职责：</w:t>
            </w:r>
            <w:r>
              <w:rPr>
                <w:rFonts w:ascii="宋体" w:hAnsi="宋体" w:eastAsia="宋体"/>
                <w:sz w:val="18"/>
              </w:rPr>
              <w:br w:type="textWrapping"/>
            </w:r>
            <w:r>
              <w:rPr>
                <w:rFonts w:ascii="宋体" w:hAnsi="宋体" w:eastAsia="宋体"/>
                <w:sz w:val="18"/>
              </w:rPr>
              <w:t>1. 协助财务团队运用人工智能工具简化财务报告相关工作，如数据收集、差错核查、基础报告编制等。</w:t>
            </w:r>
            <w:r>
              <w:rPr>
                <w:rFonts w:ascii="宋体" w:hAnsi="宋体" w:eastAsia="宋体"/>
                <w:sz w:val="18"/>
              </w:rPr>
              <w:br w:type="textWrapping"/>
            </w:r>
            <w:r>
              <w:rPr>
                <w:rFonts w:ascii="宋体" w:hAnsi="宋体" w:eastAsia="宋体"/>
                <w:sz w:val="18"/>
              </w:rPr>
              <w:t xml:space="preserve"> 2. 借助人工智能工具协助收集、整理及清洗营收、费用等财务数据，提升工作效率。</w:t>
            </w:r>
            <w:r>
              <w:rPr>
                <w:rFonts w:ascii="宋体" w:hAnsi="宋体" w:eastAsia="宋体"/>
                <w:sz w:val="18"/>
              </w:rPr>
              <w:br w:type="textWrapping"/>
            </w:r>
            <w:r>
              <w:rPr>
                <w:rFonts w:ascii="宋体" w:hAnsi="宋体" w:eastAsia="宋体"/>
                <w:sz w:val="18"/>
              </w:rPr>
              <w:t xml:space="preserve"> 3. 学习使用数据可视化工具、人工智能助手等各类 AI 工具，协助完成月度、季度及年度财务报告的编制工作。</w:t>
            </w:r>
            <w:r>
              <w:rPr>
                <w:rFonts w:ascii="宋体" w:hAnsi="宋体" w:eastAsia="宋体"/>
                <w:sz w:val="18"/>
              </w:rPr>
              <w:br w:type="textWrapping"/>
            </w:r>
            <w:r>
              <w:rPr>
                <w:rFonts w:ascii="宋体" w:hAnsi="宋体" w:eastAsia="宋体"/>
                <w:sz w:val="18"/>
              </w:rPr>
              <w:t xml:space="preserve"> 4. 运用人工智能技术协助优化财务报告模板及简易数据仪表盘，确保内容规范统一、准确无误。</w:t>
            </w:r>
            <w:r>
              <w:rPr>
                <w:rFonts w:ascii="宋体" w:hAnsi="宋体" w:eastAsia="宋体"/>
                <w:sz w:val="18"/>
              </w:rPr>
              <w:br w:type="textWrapping"/>
            </w:r>
            <w:r>
              <w:rPr>
                <w:rFonts w:ascii="宋体" w:hAnsi="宋体" w:eastAsia="宋体"/>
                <w:sz w:val="18"/>
              </w:rPr>
              <w:t xml:space="preserve"> 5. 通过人工智能工具分析财务数据中的趋势规律或差错问题，协助团队在报告中阐释核心分析结论。</w:t>
            </w:r>
            <w:r>
              <w:rPr>
                <w:rFonts w:ascii="宋体" w:hAnsi="宋体" w:eastAsia="宋体"/>
                <w:sz w:val="18"/>
              </w:rPr>
              <w:br w:type="textWrapping"/>
            </w:r>
            <w:r>
              <w:rPr>
                <w:rFonts w:ascii="宋体" w:hAnsi="宋体" w:eastAsia="宋体"/>
                <w:sz w:val="18"/>
              </w:rPr>
              <w:t xml:space="preserve"> 6. 利用人工智能工具协助实现数据录入、报告格式调整等简单重复性报告工作的自动化。</w:t>
            </w:r>
            <w:r>
              <w:rPr>
                <w:rFonts w:ascii="宋体" w:hAnsi="宋体" w:eastAsia="宋体"/>
                <w:sz w:val="18"/>
              </w:rPr>
              <w:br w:type="textWrapping"/>
            </w:r>
            <w:r>
              <w:rPr>
                <w:rFonts w:ascii="宋体" w:hAnsi="宋体" w:eastAsia="宋体"/>
                <w:sz w:val="18"/>
              </w:rPr>
              <w:t xml:space="preserve"> 7. 确保所有由人工智能辅助完成的报告均符合公司规章制度，严格保护财务数据的保密性。</w:t>
            </w:r>
            <w:r>
              <w:rPr>
                <w:rFonts w:ascii="宋体" w:hAnsi="宋体" w:eastAsia="宋体"/>
                <w:sz w:val="18"/>
              </w:rPr>
              <w:br w:type="textWrapping"/>
            </w:r>
          </w:p>
        </w:tc>
        <w:tc>
          <w:tcPr>
            <w:tcW w:w="415" w:type="pct"/>
            <w:tcBorders>
              <w:top w:val="single" w:color="auto" w:sz="4" w:space="0"/>
              <w:left w:val="single" w:color="auto" w:sz="4" w:space="0"/>
              <w:bottom w:val="single" w:color="auto" w:sz="4" w:space="0"/>
              <w:right w:val="single" w:color="auto" w:sz="4" w:space="0"/>
            </w:tcBorders>
          </w:tcPr>
          <w:p w14:paraId="0011CDEF">
            <w:pPr>
              <w:jc w:val="center"/>
            </w:pPr>
            <w:r>
              <w:rPr>
                <w:rFonts w:ascii="宋体" w:hAnsi="宋体" w:eastAsia="宋体"/>
                <w:sz w:val="18"/>
              </w:rPr>
              <w:t>持有财务、会计、商务、数据科学、计算机科学或相关专业学士学位（应届毕业班学生亦可）。；熟悉基础财务软件者优先。；专业技能与综合素养 :</w:t>
            </w:r>
          </w:p>
        </w:tc>
        <w:tc>
          <w:tcPr>
            <w:tcW w:w="394" w:type="pct"/>
            <w:tcBorders>
              <w:top w:val="single" w:color="auto" w:sz="4" w:space="0"/>
              <w:left w:val="single" w:color="auto" w:sz="4" w:space="0"/>
              <w:bottom w:val="single" w:color="auto" w:sz="4" w:space="0"/>
              <w:right w:val="single" w:color="auto" w:sz="4" w:space="0"/>
            </w:tcBorders>
          </w:tcPr>
          <w:p w14:paraId="688D8A03">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15DF5A23">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72A57800">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10ADCEE2">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6FA856AE">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1125F4B1">
            <w:pPr>
              <w:jc w:val="center"/>
            </w:pPr>
            <w:r>
              <w:rPr>
                <w:rFonts w:ascii="宋体" w:hAnsi="宋体" w:eastAsia="宋体"/>
                <w:sz w:val="18"/>
              </w:rPr>
              <w:t>上海</w:t>
            </w:r>
          </w:p>
        </w:tc>
      </w:tr>
      <w:tr w14:paraId="45E8F1E1">
        <w:trPr>
          <w:jc w:val="center"/>
        </w:trPr>
        <w:tc>
          <w:tcPr>
            <w:tcW w:w="191" w:type="pct"/>
            <w:tcBorders>
              <w:top w:val="single" w:color="auto" w:sz="4" w:space="0"/>
              <w:left w:val="single" w:color="auto" w:sz="4" w:space="0"/>
              <w:bottom w:val="single" w:color="auto" w:sz="4" w:space="0"/>
              <w:right w:val="single" w:color="auto" w:sz="4" w:space="0"/>
            </w:tcBorders>
          </w:tcPr>
          <w:p w14:paraId="6B44753D">
            <w:pPr>
              <w:jc w:val="center"/>
            </w:pPr>
            <w:r>
              <w:rPr>
                <w:rFonts w:ascii="宋体" w:hAnsi="宋体" w:eastAsia="宋体"/>
                <w:sz w:val="18"/>
              </w:rPr>
              <w:t>17</w:t>
            </w:r>
          </w:p>
        </w:tc>
        <w:tc>
          <w:tcPr>
            <w:tcW w:w="275" w:type="pct"/>
            <w:tcBorders>
              <w:top w:val="single" w:color="auto" w:sz="4" w:space="0"/>
              <w:left w:val="single" w:color="auto" w:sz="4" w:space="0"/>
              <w:bottom w:val="single" w:color="auto" w:sz="4" w:space="0"/>
              <w:right w:val="single" w:color="auto" w:sz="4" w:space="0"/>
            </w:tcBorders>
          </w:tcPr>
          <w:p w14:paraId="3E7278E6">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38009EC9">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52920D39">
            <w:pPr>
              <w:jc w:val="center"/>
            </w:pPr>
            <w:r>
              <w:rPr>
                <w:rFonts w:ascii="宋体" w:hAnsi="宋体" w:eastAsia="宋体"/>
                <w:sz w:val="18"/>
              </w:rPr>
              <w:t>私人财富AI应用实习生</w:t>
            </w:r>
          </w:p>
        </w:tc>
        <w:tc>
          <w:tcPr>
            <w:tcW w:w="950" w:type="pct"/>
            <w:tcBorders>
              <w:top w:val="single" w:color="auto" w:sz="4" w:space="0"/>
              <w:left w:val="single" w:color="auto" w:sz="4" w:space="0"/>
              <w:bottom w:val="single" w:color="auto" w:sz="4" w:space="0"/>
              <w:right w:val="single" w:color="auto" w:sz="4" w:space="0"/>
            </w:tcBorders>
          </w:tcPr>
          <w:p w14:paraId="6A5D08B6">
            <w:pPr>
              <w:jc w:val="left"/>
            </w:pPr>
            <w:r>
              <w:rPr>
                <w:rFonts w:ascii="宋体" w:hAnsi="宋体" w:eastAsia="宋体"/>
                <w:sz w:val="18"/>
              </w:rPr>
              <w:t>私人财富部门实习生（AI应用与数字化转型方向）</w:t>
            </w:r>
            <w:r>
              <w:rPr>
                <w:rFonts w:ascii="宋体" w:hAnsi="宋体" w:eastAsia="宋体"/>
                <w:sz w:val="18"/>
              </w:rPr>
              <w:br w:type="textWrapping"/>
            </w:r>
            <w:r>
              <w:rPr>
                <w:rFonts w:ascii="宋体" w:hAnsi="宋体" w:eastAsia="宋体"/>
                <w:sz w:val="18"/>
              </w:rPr>
              <w:t>1：利用AI工具制作面向高净值客户的市场分析简报、产品路演PPT及短视频内容。</w:t>
            </w:r>
            <w:r>
              <w:rPr>
                <w:rFonts w:ascii="宋体" w:hAnsi="宋体" w:eastAsia="宋体"/>
                <w:sz w:val="18"/>
              </w:rPr>
              <w:br w:type="textWrapping"/>
            </w:r>
            <w:r>
              <w:rPr>
                <w:rFonts w:ascii="宋体" w:hAnsi="宋体" w:eastAsia="宋体"/>
                <w:sz w:val="18"/>
              </w:rPr>
              <w:t>2：协助运营部门新媒体账号，利用AI进行文案撰写、排版及数据分析，提升品牌影响力。</w:t>
            </w:r>
            <w:r>
              <w:rPr>
                <w:rFonts w:ascii="宋体" w:hAnsi="宋体" w:eastAsia="宋体"/>
                <w:sz w:val="18"/>
              </w:rPr>
              <w:br w:type="textWrapping"/>
            </w:r>
            <w:r>
              <w:rPr>
                <w:rFonts w:ascii="宋体" w:hAnsi="宋体" w:eastAsia="宋体"/>
                <w:sz w:val="18"/>
              </w:rPr>
              <w:t>3：探索AI在自动化流程中的应用，如利用RPA（机器人流程自动化）处理重复性工作，或协助测试内部AI理财助手模型的数据标注。</w:t>
            </w:r>
            <w:r>
              <w:rPr>
                <w:rFonts w:ascii="宋体" w:hAnsi="宋体" w:eastAsia="宋体"/>
                <w:sz w:val="18"/>
              </w:rPr>
              <w:br w:type="textWrapping"/>
            </w:r>
            <w:r>
              <w:rPr>
                <w:rFonts w:ascii="宋体" w:hAnsi="宋体" w:eastAsia="宋体"/>
                <w:sz w:val="18"/>
              </w:rPr>
              <w:t>4：协助收集宏观市场动态、私募股权、信托、保险等产品数据，并利用AI工具辅助进行整理归纳"</w:t>
            </w:r>
          </w:p>
        </w:tc>
        <w:tc>
          <w:tcPr>
            <w:tcW w:w="415" w:type="pct"/>
            <w:tcBorders>
              <w:top w:val="single" w:color="auto" w:sz="4" w:space="0"/>
              <w:left w:val="single" w:color="auto" w:sz="4" w:space="0"/>
              <w:bottom w:val="single" w:color="auto" w:sz="4" w:space="0"/>
              <w:right w:val="single" w:color="auto" w:sz="4" w:space="0"/>
            </w:tcBorders>
          </w:tcPr>
          <w:p w14:paraId="54F4F4DC">
            <w:pPr>
              <w:jc w:val="center"/>
            </w:pPr>
            <w:r>
              <w:rPr>
                <w:rFonts w:ascii="宋体" w:hAnsi="宋体" w:eastAsia="宋体"/>
                <w:sz w:val="18"/>
              </w:rPr>
              <w:t>专业不限，计算机/金融/经济类优先</w:t>
            </w:r>
          </w:p>
        </w:tc>
        <w:tc>
          <w:tcPr>
            <w:tcW w:w="394" w:type="pct"/>
            <w:tcBorders>
              <w:top w:val="single" w:color="auto" w:sz="4" w:space="0"/>
              <w:left w:val="single" w:color="auto" w:sz="4" w:space="0"/>
              <w:bottom w:val="single" w:color="auto" w:sz="4" w:space="0"/>
              <w:right w:val="single" w:color="auto" w:sz="4" w:space="0"/>
            </w:tcBorders>
          </w:tcPr>
          <w:p w14:paraId="7C243DF7">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0815533C">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4EE7103A">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5E5315DC">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57DEBDC1">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2B272DBB">
            <w:pPr>
              <w:jc w:val="center"/>
            </w:pPr>
            <w:r>
              <w:rPr>
                <w:rFonts w:ascii="宋体" w:hAnsi="宋体" w:eastAsia="宋体"/>
                <w:sz w:val="18"/>
              </w:rPr>
              <w:t>上海/香港</w:t>
            </w:r>
          </w:p>
        </w:tc>
      </w:tr>
      <w:tr w14:paraId="48CA3C1E">
        <w:trPr>
          <w:jc w:val="center"/>
        </w:trPr>
        <w:tc>
          <w:tcPr>
            <w:tcW w:w="191" w:type="pct"/>
            <w:tcBorders>
              <w:top w:val="single" w:color="auto" w:sz="4" w:space="0"/>
              <w:left w:val="single" w:color="auto" w:sz="4" w:space="0"/>
              <w:bottom w:val="single" w:color="auto" w:sz="4" w:space="0"/>
              <w:right w:val="single" w:color="auto" w:sz="4" w:space="0"/>
            </w:tcBorders>
          </w:tcPr>
          <w:p w14:paraId="3B27CE19">
            <w:pPr>
              <w:jc w:val="center"/>
            </w:pPr>
            <w:r>
              <w:rPr>
                <w:rFonts w:ascii="宋体" w:hAnsi="宋体" w:eastAsia="宋体"/>
                <w:sz w:val="18"/>
              </w:rPr>
              <w:t>18</w:t>
            </w:r>
          </w:p>
        </w:tc>
        <w:tc>
          <w:tcPr>
            <w:tcW w:w="275" w:type="pct"/>
            <w:tcBorders>
              <w:top w:val="single" w:color="auto" w:sz="4" w:space="0"/>
              <w:left w:val="single" w:color="auto" w:sz="4" w:space="0"/>
              <w:bottom w:val="single" w:color="auto" w:sz="4" w:space="0"/>
              <w:right w:val="single" w:color="auto" w:sz="4" w:space="0"/>
            </w:tcBorders>
          </w:tcPr>
          <w:p w14:paraId="1473B830">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47285DE5">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68F3E005">
            <w:pPr>
              <w:jc w:val="center"/>
            </w:pPr>
            <w:r>
              <w:rPr>
                <w:rFonts w:ascii="宋体" w:hAnsi="宋体" w:eastAsia="宋体"/>
                <w:sz w:val="18"/>
              </w:rPr>
              <w:t>AI内容运营实习生</w:t>
            </w:r>
          </w:p>
        </w:tc>
        <w:tc>
          <w:tcPr>
            <w:tcW w:w="950" w:type="pct"/>
            <w:tcBorders>
              <w:top w:val="single" w:color="auto" w:sz="4" w:space="0"/>
              <w:left w:val="single" w:color="auto" w:sz="4" w:space="0"/>
              <w:bottom w:val="single" w:color="auto" w:sz="4" w:space="0"/>
              <w:right w:val="single" w:color="auto" w:sz="4" w:space="0"/>
            </w:tcBorders>
          </w:tcPr>
          <w:p w14:paraId="328207C4">
            <w:pPr>
              <w:jc w:val="left"/>
            </w:pPr>
            <w:r>
              <w:rPr>
                <w:rFonts w:ascii="宋体" w:hAnsi="宋体" w:eastAsia="宋体"/>
                <w:sz w:val="18"/>
              </w:rPr>
              <w:t>1.热点内容生成：实时追踪不同平台（如财经新闻、社交平台）的热点，快速生成与之相关的、富有吸引力的图文、短视频脚本或简易视频素材，以优质内容吸引潜在投资者，直接获取客户线索。</w:t>
            </w:r>
            <w:r>
              <w:rPr>
                <w:rFonts w:ascii="宋体" w:hAnsi="宋体" w:eastAsia="宋体"/>
                <w:sz w:val="18"/>
              </w:rPr>
              <w:br w:type="textWrapping"/>
            </w:r>
            <w:r>
              <w:rPr>
                <w:rFonts w:ascii="宋体" w:hAnsi="宋体" w:eastAsia="宋体"/>
                <w:sz w:val="18"/>
              </w:rPr>
              <w:t>2.KOL/大V链接辅助：协助分析并梳理相关领域的金融意见领袖（KOL），参与设计合作触点策略，为业务团队建立初步联系并挖掘潜在的线索推荐机会，将线上影响力转化为前端业务线索</w:t>
            </w:r>
          </w:p>
        </w:tc>
        <w:tc>
          <w:tcPr>
            <w:tcW w:w="415" w:type="pct"/>
            <w:tcBorders>
              <w:top w:val="single" w:color="auto" w:sz="4" w:space="0"/>
              <w:left w:val="single" w:color="auto" w:sz="4" w:space="0"/>
              <w:bottom w:val="single" w:color="auto" w:sz="4" w:space="0"/>
              <w:right w:val="single" w:color="auto" w:sz="4" w:space="0"/>
            </w:tcBorders>
          </w:tcPr>
          <w:p w14:paraId="427A6FEB">
            <w:pPr>
              <w:jc w:val="center"/>
            </w:pPr>
            <w:r>
              <w:rPr>
                <w:rFonts w:ascii="宋体" w:hAnsi="宋体" w:eastAsia="宋体"/>
                <w:sz w:val="18"/>
              </w:rPr>
              <w:t>本科及以上学历，金融类、经济类等专业、及有互联网金融行业或客户服务经验优先。；对金融、证券相关领域知识感兴趣。</w:t>
            </w:r>
          </w:p>
        </w:tc>
        <w:tc>
          <w:tcPr>
            <w:tcW w:w="394" w:type="pct"/>
            <w:tcBorders>
              <w:top w:val="single" w:color="auto" w:sz="4" w:space="0"/>
              <w:left w:val="single" w:color="auto" w:sz="4" w:space="0"/>
              <w:bottom w:val="single" w:color="auto" w:sz="4" w:space="0"/>
              <w:right w:val="single" w:color="auto" w:sz="4" w:space="0"/>
            </w:tcBorders>
          </w:tcPr>
          <w:p w14:paraId="74D7FEE1">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603AA9D2">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06FFEF7A">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658988D0">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1A165F1E">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0CAD4847">
            <w:pPr>
              <w:jc w:val="center"/>
            </w:pPr>
            <w:r>
              <w:rPr>
                <w:rFonts w:ascii="宋体" w:hAnsi="宋体" w:eastAsia="宋体"/>
                <w:sz w:val="18"/>
              </w:rPr>
              <w:t xml:space="preserve">北京/上海/武汉 </w:t>
            </w:r>
          </w:p>
        </w:tc>
      </w:tr>
      <w:tr w14:paraId="65C5FB14">
        <w:trPr>
          <w:jc w:val="center"/>
        </w:trPr>
        <w:tc>
          <w:tcPr>
            <w:tcW w:w="191" w:type="pct"/>
            <w:tcBorders>
              <w:top w:val="single" w:color="auto" w:sz="4" w:space="0"/>
              <w:left w:val="single" w:color="auto" w:sz="4" w:space="0"/>
              <w:bottom w:val="single" w:color="auto" w:sz="4" w:space="0"/>
              <w:right w:val="single" w:color="auto" w:sz="4" w:space="0"/>
            </w:tcBorders>
          </w:tcPr>
          <w:p w14:paraId="1749C79B">
            <w:pPr>
              <w:jc w:val="center"/>
            </w:pPr>
            <w:r>
              <w:rPr>
                <w:rFonts w:ascii="宋体" w:hAnsi="宋体" w:eastAsia="宋体"/>
                <w:sz w:val="18"/>
              </w:rPr>
              <w:t>19</w:t>
            </w:r>
          </w:p>
        </w:tc>
        <w:tc>
          <w:tcPr>
            <w:tcW w:w="275" w:type="pct"/>
            <w:tcBorders>
              <w:top w:val="single" w:color="auto" w:sz="4" w:space="0"/>
              <w:left w:val="single" w:color="auto" w:sz="4" w:space="0"/>
              <w:bottom w:val="single" w:color="auto" w:sz="4" w:space="0"/>
              <w:right w:val="single" w:color="auto" w:sz="4" w:space="0"/>
            </w:tcBorders>
          </w:tcPr>
          <w:p w14:paraId="2C5E35FA">
            <w:pPr>
              <w:jc w:val="center"/>
              <w:rPr>
                <w:rFonts w:hint="eastAsia" w:eastAsiaTheme="minorEastAsia"/>
                <w:lang w:eastAsia="zh-CN"/>
              </w:rPr>
            </w:pPr>
            <w:r>
              <w:rPr>
                <w:rFonts w:hint="eastAsia" w:ascii="宋体" w:hAnsi="宋体" w:eastAsia="宋体"/>
                <w:sz w:val="18"/>
                <w:lang w:eastAsia="zh-CN"/>
              </w:rPr>
              <w:t>复星财富控股</w:t>
            </w:r>
          </w:p>
        </w:tc>
        <w:tc>
          <w:tcPr>
            <w:tcW w:w="291" w:type="pct"/>
            <w:tcBorders>
              <w:top w:val="single" w:color="auto" w:sz="4" w:space="0"/>
              <w:left w:val="single" w:color="auto" w:sz="4" w:space="0"/>
              <w:bottom w:val="single" w:color="auto" w:sz="4" w:space="0"/>
              <w:right w:val="single" w:color="auto" w:sz="4" w:space="0"/>
            </w:tcBorders>
          </w:tcPr>
          <w:p w14:paraId="4A0026BC">
            <w:pPr>
              <w:jc w:val="center"/>
            </w:pPr>
            <w:r>
              <w:rPr>
                <w:rFonts w:ascii="宋体" w:hAnsi="宋体" w:eastAsia="宋体"/>
                <w:sz w:val="18"/>
              </w:rPr>
              <w:t>复星财富国际控股有限公司</w:t>
            </w:r>
          </w:p>
        </w:tc>
        <w:tc>
          <w:tcPr>
            <w:tcW w:w="341" w:type="pct"/>
            <w:tcBorders>
              <w:top w:val="single" w:color="auto" w:sz="4" w:space="0"/>
              <w:left w:val="single" w:color="auto" w:sz="4" w:space="0"/>
              <w:bottom w:val="single" w:color="auto" w:sz="4" w:space="0"/>
              <w:right w:val="single" w:color="auto" w:sz="4" w:space="0"/>
            </w:tcBorders>
          </w:tcPr>
          <w:p w14:paraId="32AF91A9">
            <w:pPr>
              <w:jc w:val="center"/>
            </w:pPr>
            <w:r>
              <w:rPr>
                <w:rFonts w:ascii="宋体" w:hAnsi="宋体" w:eastAsia="宋体"/>
                <w:sz w:val="18"/>
              </w:rPr>
              <w:t>AI新媒体运营实习生</w:t>
            </w:r>
          </w:p>
        </w:tc>
        <w:tc>
          <w:tcPr>
            <w:tcW w:w="950" w:type="pct"/>
            <w:tcBorders>
              <w:top w:val="single" w:color="auto" w:sz="4" w:space="0"/>
              <w:left w:val="single" w:color="auto" w:sz="4" w:space="0"/>
              <w:bottom w:val="single" w:color="auto" w:sz="4" w:space="0"/>
              <w:right w:val="single" w:color="auto" w:sz="4" w:space="0"/>
            </w:tcBorders>
          </w:tcPr>
          <w:p w14:paraId="32A719F7">
            <w:pPr>
              <w:jc w:val="left"/>
            </w:pPr>
            <w:r>
              <w:rPr>
                <w:rFonts w:ascii="宋体" w:hAnsi="宋体" w:eastAsia="宋体"/>
                <w:sz w:val="18"/>
              </w:rPr>
              <w:t>1. 公众号内容AI赋能：</w:t>
            </w:r>
            <w:r>
              <w:rPr>
                <w:rFonts w:ascii="宋体" w:hAnsi="宋体" w:eastAsia="宋体"/>
                <w:sz w:val="18"/>
              </w:rPr>
              <w:br w:type="textWrapping"/>
            </w:r>
            <w:r>
              <w:rPr>
                <w:rFonts w:ascii="宋体" w:hAnsi="宋体" w:eastAsia="宋体"/>
                <w:sz w:val="18"/>
              </w:rPr>
              <w:t>· AI抓取时事热点，结合移民行业整理热点文章初稿</w:t>
            </w:r>
            <w:r>
              <w:rPr>
                <w:rFonts w:ascii="宋体" w:hAnsi="宋体" w:eastAsia="宋体"/>
                <w:sz w:val="18"/>
              </w:rPr>
              <w:br w:type="textWrapping"/>
            </w:r>
            <w:r>
              <w:rPr>
                <w:rFonts w:ascii="宋体" w:hAnsi="宋体" w:eastAsia="宋体"/>
                <w:sz w:val="18"/>
              </w:rPr>
              <w:t>· 结合AI整理移民政策解读，项目指南等</w:t>
            </w:r>
            <w:r>
              <w:rPr>
                <w:rFonts w:ascii="宋体" w:hAnsi="宋体" w:eastAsia="宋体"/>
                <w:sz w:val="18"/>
              </w:rPr>
              <w:br w:type="textWrapping"/>
            </w:r>
            <w:r>
              <w:rPr>
                <w:rFonts w:ascii="宋体" w:hAnsi="宋体" w:eastAsia="宋体"/>
                <w:sz w:val="18"/>
              </w:rPr>
              <w:t>· 使用AI优化文章排版、语言润色等处理</w:t>
            </w:r>
            <w:r>
              <w:rPr>
                <w:rFonts w:ascii="宋体" w:hAnsi="宋体" w:eastAsia="宋体"/>
                <w:sz w:val="18"/>
              </w:rPr>
              <w:br w:type="textWrapping"/>
            </w:r>
            <w:r>
              <w:rPr>
                <w:rFonts w:ascii="宋体" w:hAnsi="宋体" w:eastAsia="宋体"/>
                <w:sz w:val="18"/>
              </w:rPr>
              <w:t>2. 视频号内容AI赋能：</w:t>
            </w:r>
            <w:r>
              <w:rPr>
                <w:rFonts w:ascii="宋体" w:hAnsi="宋体" w:eastAsia="宋体"/>
                <w:sz w:val="18"/>
              </w:rPr>
              <w:br w:type="textWrapping"/>
            </w:r>
            <w:r>
              <w:rPr>
                <w:rFonts w:ascii="宋体" w:hAnsi="宋体" w:eastAsia="宋体"/>
                <w:sz w:val="18"/>
              </w:rPr>
              <w:t>· 根据移民热点/政策，用AI产出视频文本及相关内容</w:t>
            </w:r>
            <w:r>
              <w:rPr>
                <w:rFonts w:ascii="宋体" w:hAnsi="宋体" w:eastAsia="宋体"/>
                <w:sz w:val="18"/>
              </w:rPr>
              <w:br w:type="textWrapping"/>
            </w:r>
            <w:r>
              <w:rPr>
                <w:rFonts w:ascii="宋体" w:hAnsi="宋体" w:eastAsia="宋体"/>
                <w:sz w:val="18"/>
              </w:rPr>
              <w:t>· 利用AI制作一些国家端宣传视频</w:t>
            </w:r>
            <w:r>
              <w:rPr>
                <w:rFonts w:ascii="宋体" w:hAnsi="宋体" w:eastAsia="宋体"/>
                <w:sz w:val="18"/>
              </w:rPr>
              <w:br w:type="textWrapping"/>
            </w:r>
            <w:r>
              <w:rPr>
                <w:rFonts w:ascii="宋体" w:hAnsi="宋体" w:eastAsia="宋体"/>
                <w:sz w:val="18"/>
              </w:rPr>
              <w:t>3. 线下活动AI提效</w:t>
            </w:r>
            <w:r>
              <w:rPr>
                <w:rFonts w:ascii="宋体" w:hAnsi="宋体" w:eastAsia="宋体"/>
                <w:sz w:val="18"/>
              </w:rPr>
              <w:br w:type="textWrapping"/>
            </w:r>
            <w:r>
              <w:rPr>
                <w:rFonts w:ascii="宋体" w:hAnsi="宋体" w:eastAsia="宋体"/>
                <w:sz w:val="18"/>
              </w:rPr>
              <w:t>· 用AI制作活动邀请函、海报文案、活动流程等</w:t>
            </w:r>
            <w:r>
              <w:rPr>
                <w:rFonts w:ascii="宋体" w:hAnsi="宋体" w:eastAsia="宋体"/>
                <w:sz w:val="18"/>
              </w:rPr>
              <w:br w:type="textWrapping"/>
            </w:r>
            <w:r>
              <w:rPr>
                <w:rFonts w:ascii="宋体" w:hAnsi="宋体" w:eastAsia="宋体"/>
                <w:sz w:val="18"/>
              </w:rPr>
              <w:t>· 协助将线下活动内容整理成新闻稿或公众号/视频号可传播素材</w:t>
            </w:r>
            <w:r>
              <w:rPr>
                <w:rFonts w:ascii="宋体" w:hAnsi="宋体" w:eastAsia="宋体"/>
                <w:sz w:val="18"/>
              </w:rPr>
              <w:br w:type="textWrapping"/>
            </w:r>
            <w:r>
              <w:rPr>
                <w:rFonts w:ascii="宋体" w:hAnsi="宋体" w:eastAsia="宋体"/>
                <w:sz w:val="18"/>
              </w:rPr>
              <w:t>4. 协助部门管理层完成部门行政辅助，流程优化等支持性工作</w:t>
            </w:r>
          </w:p>
        </w:tc>
        <w:tc>
          <w:tcPr>
            <w:tcW w:w="415" w:type="pct"/>
            <w:tcBorders>
              <w:top w:val="single" w:color="auto" w:sz="4" w:space="0"/>
              <w:left w:val="single" w:color="auto" w:sz="4" w:space="0"/>
              <w:bottom w:val="single" w:color="auto" w:sz="4" w:space="0"/>
              <w:right w:val="single" w:color="auto" w:sz="4" w:space="0"/>
            </w:tcBorders>
          </w:tcPr>
          <w:p w14:paraId="550965DD">
            <w:pPr>
              <w:jc w:val="center"/>
            </w:pPr>
            <w:r>
              <w:rPr>
                <w:rFonts w:ascii="宋体" w:hAnsi="宋体" w:eastAsia="宋体"/>
                <w:sz w:val="18"/>
              </w:rPr>
              <w:t>本科及以上学历，对 AI 工具、新媒体、移民行业有兴趣；细心负责，执行力强，熟练使用办公软件。</w:t>
            </w:r>
          </w:p>
        </w:tc>
        <w:tc>
          <w:tcPr>
            <w:tcW w:w="394" w:type="pct"/>
            <w:tcBorders>
              <w:top w:val="single" w:color="auto" w:sz="4" w:space="0"/>
              <w:left w:val="single" w:color="auto" w:sz="4" w:space="0"/>
              <w:bottom w:val="single" w:color="auto" w:sz="4" w:space="0"/>
              <w:right w:val="single" w:color="auto" w:sz="4" w:space="0"/>
            </w:tcBorders>
          </w:tcPr>
          <w:p w14:paraId="60501F85">
            <w:pPr>
              <w:jc w:val="center"/>
            </w:pPr>
            <w:r>
              <w:rPr>
                <w:rFonts w:ascii="宋体" w:hAnsi="宋体" w:eastAsia="宋体"/>
                <w:sz w:val="18"/>
              </w:rPr>
              <w:t>本科及以上</w:t>
            </w:r>
          </w:p>
        </w:tc>
        <w:tc>
          <w:tcPr>
            <w:tcW w:w="289" w:type="pct"/>
            <w:tcBorders>
              <w:top w:val="single" w:color="auto" w:sz="4" w:space="0"/>
              <w:left w:val="single" w:color="auto" w:sz="4" w:space="0"/>
              <w:bottom w:val="single" w:color="auto" w:sz="4" w:space="0"/>
              <w:right w:val="single" w:color="auto" w:sz="4" w:space="0"/>
            </w:tcBorders>
          </w:tcPr>
          <w:p w14:paraId="79D514E7">
            <w:pPr>
              <w:jc w:val="center"/>
            </w:pPr>
            <w:r>
              <w:rPr>
                <w:rFonts w:ascii="宋体" w:hAnsi="宋体" w:eastAsia="宋体"/>
                <w:sz w:val="18"/>
              </w:rPr>
              <w:t>1</w:t>
            </w:r>
          </w:p>
        </w:tc>
        <w:tc>
          <w:tcPr>
            <w:tcW w:w="585" w:type="pct"/>
            <w:tcBorders>
              <w:top w:val="single" w:color="auto" w:sz="4" w:space="0"/>
              <w:left w:val="single" w:color="auto" w:sz="4" w:space="0"/>
              <w:bottom w:val="single" w:color="auto" w:sz="4" w:space="0"/>
              <w:right w:val="single" w:color="auto" w:sz="4" w:space="0"/>
            </w:tcBorders>
          </w:tcPr>
          <w:p w14:paraId="3686FDEA">
            <w:pPr>
              <w:jc w:val="center"/>
              <w:rPr>
                <w:rFonts w:hint="eastAsia" w:eastAsiaTheme="minorEastAsia"/>
                <w:lang w:eastAsia="zh-CN"/>
              </w:rPr>
            </w:pPr>
            <w:r>
              <w:rPr>
                <w:rFonts w:hint="eastAsia" w:ascii="宋体" w:hAnsi="宋体" w:eastAsia="宋体"/>
                <w:sz w:val="18"/>
                <w:lang w:eastAsia="zh-CN"/>
              </w:rPr>
              <w:t>3-6个月</w:t>
            </w:r>
          </w:p>
        </w:tc>
        <w:tc>
          <w:tcPr>
            <w:tcW w:w="585" w:type="pct"/>
            <w:tcBorders>
              <w:top w:val="single" w:color="auto" w:sz="4" w:space="0"/>
              <w:left w:val="single" w:color="auto" w:sz="4" w:space="0"/>
              <w:bottom w:val="single" w:color="auto" w:sz="4" w:space="0"/>
              <w:right w:val="single" w:color="auto" w:sz="4" w:space="0"/>
            </w:tcBorders>
          </w:tcPr>
          <w:p w14:paraId="6977A254">
            <w:pPr>
              <w:jc w:val="center"/>
              <w:rPr>
                <w:rFonts w:hint="eastAsia" w:eastAsiaTheme="minorEastAsia"/>
                <w:lang w:eastAsia="zh-CN"/>
              </w:rPr>
            </w:pPr>
            <w:r>
              <w:rPr>
                <w:rFonts w:hint="eastAsia" w:ascii="宋体" w:hAnsi="宋体" w:eastAsia="宋体"/>
                <w:sz w:val="18"/>
                <w:lang w:eastAsia="zh-CN"/>
              </w:rPr>
              <w:t>实习薪资</w:t>
            </w:r>
          </w:p>
        </w:tc>
        <w:tc>
          <w:tcPr>
            <w:tcW w:w="454" w:type="pct"/>
            <w:tcBorders>
              <w:top w:val="single" w:color="auto" w:sz="4" w:space="0"/>
              <w:left w:val="single" w:color="auto" w:sz="4" w:space="0"/>
              <w:bottom w:val="single" w:color="auto" w:sz="4" w:space="0"/>
              <w:right w:val="single" w:color="auto" w:sz="4" w:space="0"/>
            </w:tcBorders>
          </w:tcPr>
          <w:p w14:paraId="37F2DA74">
            <w:pPr>
              <w:jc w:val="center"/>
            </w:pPr>
            <w:r>
              <w:rPr>
                <w:rFonts w:hint="eastAsia"/>
              </w:rPr>
              <w:t>jing.lai@fosunhn.net</w:t>
            </w:r>
          </w:p>
        </w:tc>
        <w:tc>
          <w:tcPr>
            <w:tcW w:w="223" w:type="pct"/>
            <w:tcBorders>
              <w:top w:val="single" w:color="auto" w:sz="4" w:space="0"/>
              <w:left w:val="single" w:color="auto" w:sz="4" w:space="0"/>
              <w:bottom w:val="single" w:color="auto" w:sz="4" w:space="0"/>
              <w:right w:val="single" w:color="auto" w:sz="4" w:space="0"/>
            </w:tcBorders>
          </w:tcPr>
          <w:p w14:paraId="05554539">
            <w:pPr>
              <w:jc w:val="center"/>
            </w:pPr>
            <w:r>
              <w:rPr>
                <w:rFonts w:ascii="宋体" w:hAnsi="宋体" w:eastAsia="宋体"/>
                <w:sz w:val="18"/>
              </w:rPr>
              <w:t>上海</w:t>
            </w:r>
          </w:p>
        </w:tc>
      </w:tr>
    </w:tbl>
    <w:p w14:paraId="0508F5A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rPr>
          <w:rFonts w:hint="eastAsia" w:ascii="仿宋_GB2312" w:hAnsi="宋体" w:eastAsia="仿宋_GB2312" w:cs="仿宋_GB2312"/>
          <w:color w:val="000000"/>
          <w:kern w:val="0"/>
          <w:sz w:val="31"/>
          <w:szCs w:val="31"/>
          <w:lang w:bidi="ar"/>
        </w:rPr>
      </w:pPr>
      <w:r>
        <w:rPr>
          <w:rFonts w:hint="eastAsia" w:ascii="仿宋_GB2312" w:hAnsi="宋体" w:eastAsia="仿宋_GB2312" w:cs="仿宋_GB2312"/>
          <w:color w:val="000000"/>
          <w:kern w:val="0"/>
          <w:sz w:val="31"/>
          <w:szCs w:val="31"/>
          <w:lang w:bidi="ar"/>
        </w:rPr>
        <w:br w:type="page"/>
      </w:r>
    </w:p>
    <w:tbl>
      <w:tblPr>
        <w:tblStyle w:val="8"/>
        <w:tblW w:w="5158" w:type="pct"/>
        <w:tblInd w:w="-289" w:type="dxa"/>
        <w:tblLayout w:type="fixed"/>
        <w:tblCellMar>
          <w:top w:w="0" w:type="dxa"/>
          <w:left w:w="108" w:type="dxa"/>
          <w:bottom w:w="0" w:type="dxa"/>
          <w:right w:w="108" w:type="dxa"/>
        </w:tblCellMar>
      </w:tblPr>
      <w:tblGrid>
        <w:gridCol w:w="661"/>
        <w:gridCol w:w="802"/>
        <w:gridCol w:w="851"/>
        <w:gridCol w:w="989"/>
        <w:gridCol w:w="2761"/>
        <w:gridCol w:w="1208"/>
        <w:gridCol w:w="1143"/>
        <w:gridCol w:w="1093"/>
        <w:gridCol w:w="1450"/>
        <w:gridCol w:w="1702"/>
        <w:gridCol w:w="1358"/>
        <w:gridCol w:w="604"/>
      </w:tblGrid>
      <w:tr w14:paraId="79B2F302">
        <w:trPr>
          <w:trHeight w:val="848"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D0CECE"/>
            <w:vAlign w:val="center"/>
          </w:tcPr>
          <w:p w14:paraId="29D55F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Cs w:val="21"/>
              </w:rPr>
            </w:pPr>
            <w:r>
              <w:rPr>
                <w:rFonts w:hint="eastAsia" w:ascii="仿宋_GB2312" w:hAnsi="宋体" w:eastAsia="仿宋_GB2312" w:cs="宋体"/>
                <w:b/>
                <w:bCs/>
                <w:color w:val="000000"/>
                <w:kern w:val="0"/>
                <w:szCs w:val="21"/>
                <w:lang w:val="en-US" w:eastAsia="zh-CN" w:bidi="ar"/>
              </w:rPr>
              <w:t>南山感知行·</w:t>
            </w:r>
            <w:r>
              <w:rPr>
                <w:rFonts w:hint="eastAsia" w:ascii="仿宋_GB2312" w:hAnsi="宋体" w:eastAsia="仿宋_GB2312" w:cs="宋体"/>
                <w:b/>
                <w:bCs/>
                <w:color w:val="000000"/>
                <w:kern w:val="0"/>
                <w:szCs w:val="21"/>
                <w:lang w:bidi="ar"/>
              </w:rPr>
              <w:t>202</w:t>
            </w:r>
            <w:r>
              <w:rPr>
                <w:rFonts w:hint="eastAsia" w:ascii="仿宋_GB2312" w:hAnsi="宋体" w:eastAsia="仿宋_GB2312" w:cs="宋体"/>
                <w:b/>
                <w:bCs/>
                <w:color w:val="000000"/>
                <w:kern w:val="0"/>
                <w:szCs w:val="21"/>
                <w:lang w:val="en-US" w:eastAsia="zh-CN" w:bidi="ar"/>
              </w:rPr>
              <w:t>6</w:t>
            </w:r>
            <w:r>
              <w:rPr>
                <w:rFonts w:hint="eastAsia" w:ascii="仿宋_GB2312" w:hAnsi="宋体" w:eastAsia="仿宋_GB2312" w:cs="宋体"/>
                <w:b/>
                <w:bCs/>
                <w:color w:val="000000"/>
                <w:kern w:val="0"/>
                <w:szCs w:val="21"/>
                <w:lang w:bidi="ar"/>
              </w:rPr>
              <w:t>年暑期实习研究课题需求表</w:t>
            </w:r>
          </w:p>
        </w:tc>
      </w:tr>
      <w:tr w14:paraId="69CDBB39">
        <w:trPr>
          <w:trHeight w:val="8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1218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仿宋_GB2312" w:eastAsia="仿宋_GB2312"/>
                <w:sz w:val="18"/>
                <w:szCs w:val="18"/>
                <w:lang w:bidi="ar"/>
              </w:rPr>
              <w:t>序号</w:t>
            </w:r>
          </w:p>
        </w:tc>
        <w:tc>
          <w:tcPr>
            <w:tcW w:w="274"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5DC7FF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 w:val="18"/>
                <w:szCs w:val="18"/>
              </w:rPr>
            </w:pPr>
            <w:r>
              <w:rPr>
                <w:rFonts w:hint="eastAsia" w:ascii="仿宋_GB2312" w:hAnsi="宋体" w:eastAsia="仿宋_GB2312" w:cs="宋体"/>
                <w:b/>
                <w:bCs/>
                <w:color w:val="000000"/>
                <w:kern w:val="0"/>
                <w:sz w:val="18"/>
                <w:szCs w:val="18"/>
                <w:lang w:bidi="ar"/>
              </w:rPr>
              <w:t>直属企业简称</w:t>
            </w:r>
          </w:p>
        </w:tc>
        <w:tc>
          <w:tcPr>
            <w:tcW w:w="290"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5C93F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 w:val="18"/>
                <w:szCs w:val="18"/>
              </w:rPr>
            </w:pPr>
            <w:r>
              <w:rPr>
                <w:rFonts w:hint="eastAsia" w:ascii="仿宋_GB2312" w:hAnsi="宋体" w:eastAsia="仿宋_GB2312" w:cs="宋体"/>
                <w:b/>
                <w:bCs/>
                <w:color w:val="000000"/>
                <w:kern w:val="0"/>
                <w:sz w:val="18"/>
                <w:szCs w:val="18"/>
                <w:lang w:bidi="ar"/>
              </w:rPr>
              <w:t>实习企业全称</w:t>
            </w:r>
          </w:p>
        </w:tc>
        <w:tc>
          <w:tcPr>
            <w:tcW w:w="338"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3273C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ascii="仿宋_GB2312" w:eastAsia="仿宋_GB2312"/>
                <w:sz w:val="18"/>
                <w:szCs w:val="18"/>
                <w:lang w:bidi="ar"/>
              </w:rPr>
              <w:t>研究课题</w:t>
            </w:r>
          </w:p>
        </w:tc>
        <w:tc>
          <w:tcPr>
            <w:tcW w:w="944"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1F996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Times New Roman" w:eastAsia="仿宋_GB2312" w:cs="Times New Roman"/>
                <w:b/>
                <w:bCs/>
                <w:color w:val="000000"/>
                <w:sz w:val="18"/>
                <w:szCs w:val="18"/>
              </w:rPr>
            </w:pPr>
            <w:r>
              <w:rPr>
                <w:rStyle w:val="19"/>
                <w:rFonts w:hint="default" w:ascii="仿宋_GB2312" w:eastAsia="仿宋_GB2312"/>
                <w:sz w:val="18"/>
                <w:szCs w:val="18"/>
                <w:lang w:bidi="ar"/>
              </w:rPr>
              <w:t>专业要求</w:t>
            </w:r>
          </w:p>
        </w:tc>
        <w:tc>
          <w:tcPr>
            <w:tcW w:w="413"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5C3113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仿宋_GB2312" w:eastAsia="仿宋_GB2312"/>
                <w:sz w:val="18"/>
                <w:szCs w:val="18"/>
                <w:lang w:bidi="ar"/>
              </w:rPr>
              <w:t>学历要求</w:t>
            </w:r>
          </w:p>
        </w:tc>
        <w:tc>
          <w:tcPr>
            <w:tcW w:w="390"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1D5FC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ascii="仿宋_GB2312" w:eastAsia="仿宋_GB2312"/>
                <w:sz w:val="18"/>
                <w:szCs w:val="18"/>
                <w:lang w:bidi="ar"/>
              </w:rPr>
              <w:t>其他</w:t>
            </w:r>
            <w:r>
              <w:rPr>
                <w:rStyle w:val="19"/>
                <w:rFonts w:hint="default" w:ascii="仿宋_GB2312" w:eastAsia="仿宋_GB2312"/>
                <w:sz w:val="18"/>
                <w:szCs w:val="18"/>
                <w:lang w:bidi="ar"/>
              </w:rPr>
              <w:t>要求</w:t>
            </w:r>
          </w:p>
        </w:tc>
        <w:tc>
          <w:tcPr>
            <w:tcW w:w="373"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9329A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仿宋_GB2312" w:eastAsia="仿宋_GB2312"/>
                <w:sz w:val="18"/>
                <w:szCs w:val="18"/>
                <w:lang w:bidi="ar"/>
              </w:rPr>
              <w:t>人数需求</w:t>
            </w:r>
          </w:p>
        </w:tc>
        <w:tc>
          <w:tcPr>
            <w:tcW w:w="495"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2E1C0F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kern w:val="0"/>
                <w:sz w:val="18"/>
                <w:szCs w:val="18"/>
                <w:lang w:bidi="ar"/>
              </w:rPr>
            </w:pPr>
            <w:r>
              <w:rPr>
                <w:rFonts w:hint="eastAsia" w:ascii="仿宋_GB2312" w:hAnsi="宋体" w:eastAsia="仿宋_GB2312" w:cs="宋体"/>
                <w:b/>
                <w:bCs/>
                <w:color w:val="000000"/>
                <w:kern w:val="0"/>
                <w:sz w:val="18"/>
                <w:szCs w:val="18"/>
                <w:lang w:bidi="ar"/>
              </w:rPr>
              <w:t>实习时长</w:t>
            </w:r>
          </w:p>
        </w:tc>
        <w:tc>
          <w:tcPr>
            <w:tcW w:w="581"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55656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b/>
                <w:bCs/>
                <w:color w:val="000000"/>
                <w:sz w:val="18"/>
                <w:szCs w:val="18"/>
              </w:rPr>
            </w:pPr>
            <w:r>
              <w:rPr>
                <w:rFonts w:hint="eastAsia" w:ascii="仿宋_GB2312" w:hAnsi="宋体" w:eastAsia="仿宋_GB2312" w:cs="宋体"/>
                <w:b/>
                <w:bCs/>
                <w:color w:val="000000"/>
                <w:kern w:val="0"/>
                <w:sz w:val="18"/>
                <w:szCs w:val="18"/>
                <w:lang w:bidi="ar"/>
              </w:rPr>
              <w:t>实习待遇</w:t>
            </w:r>
          </w:p>
        </w:tc>
        <w:tc>
          <w:tcPr>
            <w:tcW w:w="464"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2DFB3E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仿宋_GB2312" w:eastAsia="仿宋_GB2312"/>
                <w:sz w:val="18"/>
                <w:szCs w:val="18"/>
                <w:lang w:bidi="ar"/>
              </w:rPr>
              <w:t>联系人</w:t>
            </w:r>
            <w:r>
              <w:rPr>
                <w:rStyle w:val="20"/>
                <w:rFonts w:hint="eastAsia" w:ascii="仿宋_GB2312" w:eastAsia="仿宋_GB2312"/>
                <w:sz w:val="18"/>
                <w:szCs w:val="18"/>
                <w:lang w:bidi="ar"/>
              </w:rPr>
              <w:t>/</w:t>
            </w:r>
            <w:r>
              <w:rPr>
                <w:rStyle w:val="19"/>
                <w:rFonts w:hint="default" w:ascii="仿宋_GB2312" w:eastAsia="仿宋_GB2312"/>
                <w:sz w:val="18"/>
                <w:szCs w:val="18"/>
                <w:lang w:bidi="ar"/>
              </w:rPr>
              <w:t>联系方式</w:t>
            </w:r>
          </w:p>
        </w:tc>
        <w:tc>
          <w:tcPr>
            <w:tcW w:w="206"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1AAC9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ascii="仿宋_GB2312" w:hAnsi="Times New Roman" w:eastAsia="仿宋_GB2312" w:cs="Times New Roman"/>
                <w:b/>
                <w:bCs/>
                <w:color w:val="000000"/>
                <w:sz w:val="18"/>
                <w:szCs w:val="18"/>
              </w:rPr>
            </w:pPr>
            <w:r>
              <w:rPr>
                <w:rStyle w:val="19"/>
                <w:rFonts w:hint="default" w:ascii="仿宋_GB2312" w:eastAsia="仿宋_GB2312"/>
                <w:sz w:val="18"/>
                <w:szCs w:val="18"/>
                <w:lang w:bidi="ar"/>
              </w:rPr>
              <w:t>备注</w:t>
            </w:r>
          </w:p>
        </w:tc>
      </w:tr>
      <w:tr w14:paraId="3BD6610B">
        <w:trPr>
          <w:trHeight w:val="97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46D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kern w:val="0"/>
                <w:sz w:val="18"/>
                <w:szCs w:val="18"/>
                <w:lang w:bidi="ar"/>
              </w:rPr>
            </w:pPr>
            <w:r>
              <w:rPr>
                <w:rFonts w:hint="eastAsia" w:ascii="仿宋_GB2312" w:hAnsi="宋体" w:eastAsia="仿宋_GB2312" w:cs="宋体"/>
                <w:kern w:val="0"/>
                <w:sz w:val="18"/>
                <w:szCs w:val="18"/>
                <w:lang w:bidi="ar"/>
              </w:rPr>
              <w:t>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5A6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宋体"/>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361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b/>
                <w:bCs/>
                <w:color w:val="000000"/>
                <w:kern w:val="0"/>
                <w:sz w:val="18"/>
                <w:szCs w:val="18"/>
                <w:lang w:bidi="ar"/>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4E2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25"/>
                <w:rFonts w:hint="default" w:ascii="仿宋_GB2312" w:eastAsia="仿宋_GB2312"/>
                <w:sz w:val="18"/>
                <w:szCs w:val="18"/>
                <w:lang w:bidi="ar"/>
              </w:rPr>
            </w:pPr>
            <w:r>
              <w:rPr>
                <w:rStyle w:val="25"/>
                <w:rFonts w:hint="default" w:ascii="仿宋_GB2312" w:eastAsia="仿宋_GB2312"/>
                <w:sz w:val="18"/>
                <w:szCs w:val="18"/>
                <w:lang w:bidi="ar"/>
              </w:rPr>
              <w:t>例如：</w:t>
            </w:r>
          </w:p>
          <w:p w14:paraId="7C94534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ascii="仿宋_GB2312" w:eastAsia="仿宋_GB2312"/>
                <w:b w:val="0"/>
                <w:bCs w:val="0"/>
                <w:sz w:val="18"/>
                <w:szCs w:val="18"/>
                <w:lang w:bidi="ar"/>
              </w:rPr>
            </w:pPr>
            <w:r>
              <w:rPr>
                <w:rFonts w:ascii="仿宋_GB2312" w:hAnsi="宋体" w:eastAsia="仿宋_GB2312" w:cs="宋体"/>
                <w:color w:val="000000"/>
                <w:sz w:val="18"/>
                <w:szCs w:val="18"/>
                <w:lang w:bidi="ar"/>
              </w:rPr>
              <w:t>科技园区开发运营商业模式研究</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164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r>
              <w:rPr>
                <w:rStyle w:val="19"/>
                <w:rFonts w:ascii="仿宋_GB2312" w:eastAsia="仿宋_GB2312"/>
                <w:b w:val="0"/>
                <w:bCs w:val="0"/>
                <w:sz w:val="18"/>
                <w:szCs w:val="18"/>
                <w:lang w:bidi="ar"/>
              </w:rPr>
              <w:t>工商管理</w:t>
            </w:r>
            <w:r>
              <w:rPr>
                <w:rStyle w:val="19"/>
                <w:rFonts w:hint="default" w:ascii="仿宋_GB2312" w:eastAsia="仿宋_GB2312"/>
                <w:b w:val="0"/>
                <w:bCs w:val="0"/>
                <w:sz w:val="18"/>
                <w:szCs w:val="18"/>
                <w:lang w:bidi="ar"/>
              </w:rPr>
              <w:t>类专业优先</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485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r>
              <w:rPr>
                <w:rStyle w:val="19"/>
                <w:rFonts w:hint="default" w:ascii="仿宋_GB2312" w:eastAsia="仿宋_GB2312"/>
                <w:b w:val="0"/>
                <w:bCs w:val="0"/>
                <w:sz w:val="18"/>
                <w:szCs w:val="18"/>
                <w:lang w:bidi="ar"/>
              </w:rPr>
              <w:t>硕士研究生/博士研究生</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3E63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ascii="仿宋_GB2312" w:eastAsia="仿宋_GB2312"/>
                <w:b w:val="0"/>
                <w:bCs w:val="0"/>
                <w:sz w:val="18"/>
                <w:szCs w:val="18"/>
                <w:lang w:bidi="ar"/>
              </w:rPr>
            </w:pPr>
            <w:r>
              <w:rPr>
                <w:rFonts w:hint="eastAsia" w:ascii="仿宋_GB2312" w:hAnsi="宋体" w:eastAsia="仿宋_GB2312" w:cs="宋体"/>
                <w:color w:val="000000"/>
                <w:sz w:val="18"/>
                <w:szCs w:val="18"/>
                <w:lang w:bidi="ar"/>
              </w:rPr>
              <w:t>两篇代表性课题研究成果</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465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p>
        </w:tc>
        <w:tc>
          <w:tcPr>
            <w:tcW w:w="495" w:type="pct"/>
            <w:tcBorders>
              <w:top w:val="single" w:color="000000" w:sz="4" w:space="0"/>
              <w:left w:val="single" w:color="000000" w:sz="4" w:space="0"/>
              <w:bottom w:val="single" w:color="000000" w:sz="4" w:space="0"/>
              <w:right w:val="single" w:color="000000" w:sz="4" w:space="0"/>
            </w:tcBorders>
            <w:vAlign w:val="center"/>
          </w:tcPr>
          <w:p w14:paraId="09127BD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kern w:val="0"/>
                <w:sz w:val="18"/>
                <w:szCs w:val="18"/>
                <w:lang w:bidi="ar"/>
              </w:rPr>
            </w:pPr>
            <w:r>
              <w:rPr>
                <w:rFonts w:hint="eastAsia" w:ascii="仿宋_GB2312" w:hAnsi="宋体" w:eastAsia="仿宋_GB2312" w:cs="宋体"/>
                <w:kern w:val="0"/>
                <w:sz w:val="18"/>
                <w:szCs w:val="18"/>
                <w:lang w:bidi="ar"/>
              </w:rPr>
              <w:t>（企业</w:t>
            </w:r>
            <w:r>
              <w:rPr>
                <w:rFonts w:hint="eastAsia" w:ascii="仿宋_GB2312" w:hAnsi="宋体" w:eastAsia="仿宋_GB2312" w:cs="宋体"/>
                <w:kern w:val="0"/>
                <w:sz w:val="18"/>
                <w:szCs w:val="18"/>
                <w:lang w:eastAsia="zh-CN" w:bidi="ar"/>
              </w:rPr>
              <w:t>3-6个月</w:t>
            </w:r>
            <w:r>
              <w:rPr>
                <w:rFonts w:hint="eastAsia" w:ascii="仿宋_GB2312" w:hAnsi="宋体" w:eastAsia="仿宋_GB2312" w:cs="宋体"/>
                <w:kern w:val="0"/>
                <w:sz w:val="18"/>
                <w:szCs w:val="18"/>
                <w:lang w:bidi="ar"/>
              </w:rPr>
              <w:t>填写）</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1FB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b/>
                <w:bCs/>
                <w:color w:val="000000"/>
                <w:kern w:val="0"/>
                <w:sz w:val="18"/>
                <w:szCs w:val="18"/>
                <w:lang w:eastAsia="zh-CN" w:bidi="ar"/>
              </w:rPr>
            </w:pPr>
            <w:r>
              <w:rPr>
                <w:rFonts w:hint="eastAsia" w:ascii="仿宋_GB2312" w:hAnsi="宋体" w:eastAsia="仿宋_GB2312" w:cs="宋体"/>
                <w:kern w:val="0"/>
                <w:sz w:val="18"/>
                <w:szCs w:val="18"/>
                <w:lang w:eastAsia="zh-CN" w:bidi="ar"/>
              </w:rPr>
              <w:t>实习薪资</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D00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r>
              <w:rPr>
                <w:rFonts w:hint="eastAsia" w:ascii="仿宋_GB2312" w:hAnsi="宋体" w:eastAsia="仿宋_GB2312" w:cs="宋体"/>
                <w:kern w:val="0"/>
                <w:sz w:val="18"/>
                <w:szCs w:val="18"/>
                <w:lang w:bidi="ar"/>
              </w:rPr>
              <w:t>XXX公司人力部高级经理/136XXXX2660</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A666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p>
        </w:tc>
      </w:tr>
      <w:tr w14:paraId="61B9E48F">
        <w:trPr>
          <w:trHeight w:val="97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B99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E94F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b/>
                <w:bCs/>
                <w:color w:val="000000"/>
                <w:kern w:val="0"/>
                <w:sz w:val="18"/>
                <w:szCs w:val="18"/>
                <w:lang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059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b/>
                <w:bCs/>
                <w:color w:val="000000"/>
                <w:kern w:val="0"/>
                <w:sz w:val="18"/>
                <w:szCs w:val="18"/>
                <w:lang w:bidi="ar"/>
              </w:rPr>
            </w:pP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1A31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25"/>
                <w:rFonts w:hint="default" w:ascii="仿宋_GB2312" w:eastAsia="仿宋_GB2312"/>
                <w:sz w:val="18"/>
                <w:szCs w:val="18"/>
                <w:lang w:bidi="ar"/>
              </w:rPr>
            </w:pP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669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kern w:val="0"/>
                <w:sz w:val="18"/>
                <w:szCs w:val="18"/>
                <w:lang w:bidi="ar"/>
              </w:rPr>
            </w:pPr>
            <w:r>
              <w:rPr>
                <w:rFonts w:hint="eastAsia" w:ascii="仿宋_GB2312" w:hAnsi="宋体" w:eastAsia="仿宋_GB2312" w:cs="宋体"/>
                <w:b w:val="0"/>
                <w:bCs w:val="0"/>
                <w:color w:val="C00000"/>
                <w:kern w:val="0"/>
                <w:sz w:val="18"/>
                <w:szCs w:val="18"/>
                <w:lang w:val="en-US" w:eastAsia="zh-CN" w:bidi="ar"/>
              </w:rPr>
              <w:t>本次实习研究课题请优先</w:t>
            </w:r>
            <w:r>
              <w:rPr>
                <w:rFonts w:hint="eastAsia" w:ascii="仿宋_GB2312" w:hAnsi="宋体" w:eastAsia="仿宋_GB2312" w:cs="宋体"/>
                <w:b w:val="0"/>
                <w:bCs w:val="0"/>
                <w:color w:val="C00000"/>
                <w:kern w:val="0"/>
                <w:sz w:val="18"/>
                <w:szCs w:val="18"/>
                <w:lang w:bidi="ar"/>
              </w:rPr>
              <w:t>工科、战新产业相关</w:t>
            </w:r>
            <w:r>
              <w:rPr>
                <w:rFonts w:hint="eastAsia" w:ascii="仿宋_GB2312" w:hAnsi="宋体" w:eastAsia="仿宋_GB2312" w:cs="宋体"/>
                <w:b w:val="0"/>
                <w:bCs w:val="0"/>
                <w:color w:val="C00000"/>
                <w:kern w:val="0"/>
                <w:sz w:val="18"/>
                <w:szCs w:val="18"/>
                <w:lang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2920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21"/>
                <w:rFonts w:hint="default" w:ascii="仿宋_GB2312" w:eastAsia="仿宋_GB2312"/>
                <w:b w:val="0"/>
                <w:bCs w:val="0"/>
                <w:color w:val="auto"/>
                <w:sz w:val="18"/>
                <w:szCs w:val="18"/>
                <w:lang w:bidi="ar"/>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87C6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8F97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ascii="仿宋_GB2312" w:hAnsi="Times New Roman" w:eastAsia="仿宋_GB2312" w:cs="Times New Roman"/>
                <w:kern w:val="0"/>
                <w:sz w:val="18"/>
                <w:szCs w:val="18"/>
                <w:lang w:bidi="ar"/>
              </w:rPr>
            </w:pPr>
          </w:p>
        </w:tc>
        <w:tc>
          <w:tcPr>
            <w:tcW w:w="495" w:type="pct"/>
            <w:tcBorders>
              <w:top w:val="single" w:color="000000" w:sz="4" w:space="0"/>
              <w:left w:val="single" w:color="000000" w:sz="4" w:space="0"/>
              <w:bottom w:val="single" w:color="000000" w:sz="4" w:space="0"/>
              <w:right w:val="single" w:color="000000" w:sz="4" w:space="0"/>
            </w:tcBorders>
          </w:tcPr>
          <w:p w14:paraId="28B77C3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kern w:val="0"/>
                <w:sz w:val="18"/>
                <w:szCs w:val="18"/>
                <w:lang w:bidi="ar"/>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551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kern w:val="0"/>
                <w:sz w:val="18"/>
                <w:szCs w:val="18"/>
                <w:lang w:bidi="ar"/>
              </w:rPr>
            </w:pP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83A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Fonts w:hint="eastAsia" w:ascii="仿宋_GB2312" w:hAnsi="宋体" w:eastAsia="仿宋_GB2312" w:cs="宋体"/>
                <w:kern w:val="0"/>
                <w:sz w:val="18"/>
                <w:szCs w:val="18"/>
                <w:lang w:bidi="ar"/>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1AD8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center"/>
              <w:rPr>
                <w:rStyle w:val="19"/>
                <w:rFonts w:hint="default" w:ascii="仿宋_GB2312" w:eastAsia="仿宋_GB2312"/>
                <w:sz w:val="18"/>
                <w:szCs w:val="18"/>
                <w:lang w:bidi="ar"/>
              </w:rPr>
            </w:pPr>
          </w:p>
        </w:tc>
      </w:tr>
    </w:tbl>
    <w:p w14:paraId="767659C3">
      <w:pPr>
        <w:rPr>
          <w:rFonts w:hint="eastAsia"/>
        </w:rPr>
      </w:pPr>
    </w:p>
    <w:sectPr>
      <w:headerReference r:id="rId3" w:type="default"/>
      <w:footerReference r:id="rId4" w:type="default"/>
      <w:pgSz w:w="16838" w:h="11906" w:orient="landscape"/>
      <w:pgMar w:top="1797" w:right="1440" w:bottom="1797" w:left="144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Heiti SC Medium">
    <w:panose1 w:val="02000000000000000000"/>
    <w:charset w:val="86"/>
    <w:family w:val="auto"/>
    <w:pitch w:val="default"/>
    <w:sig w:usb0="8000002F" w:usb1="0800004A" w:usb2="00000000" w:usb3="00000000" w:csb0="203E0000" w:csb1="00000000"/>
  </w:font>
  <w:font w:name="??">
    <w:altName w:val="苹方-简"/>
    <w:panose1 w:val="00000000000000000000"/>
    <w:charset w:val="00"/>
    <w:family w:val="auto"/>
    <w:pitch w:val="default"/>
    <w:sig w:usb0="00000000" w:usb1="0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Songti SC">
    <w:panose1 w:val="02010800040101010101"/>
    <w:charset w:val="86"/>
    <w:family w:val="auto"/>
    <w:pitch w:val="default"/>
    <w:sig w:usb0="00000001" w:usb1="080F0000" w:usb2="00000000" w:usb3="00000000" w:csb0="00040000" w:csb1="00000000"/>
  </w:font>
  <w:font w:name="Calibri Light">
    <w:altName w:val="Helvetica Neue"/>
    <w:panose1 w:val="020F0302020204030204"/>
    <w:charset w:val="00"/>
    <w:family w:val="swiss"/>
    <w:pitch w:val="default"/>
    <w:sig w:usb0="00000000" w:usb1="00000000" w:usb2="00000009" w:usb3="00000000" w:csb0="200001F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中山行书百年纪念版">
    <w:panose1 w:val="02010609000101010101"/>
    <w:charset w:val="86"/>
    <w:family w:val="auto"/>
    <w:pitch w:val="default"/>
    <w:sig w:usb0="800002BF" w:usb1="08476CFA" w:usb2="00000012"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Helvetica">
    <w:panose1 w:val="00000000000000000000"/>
    <w:charset w:val="00"/>
    <w:family w:val="auto"/>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B32B3">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1074"/>
                          </w:sdtPr>
                          <w:sdtContent>
                            <w:p w14:paraId="0D2C9731">
                              <w:pPr>
                                <w:pStyle w:val="6"/>
                                <w:jc w:val="center"/>
                              </w:pPr>
                              <w:r>
                                <w:fldChar w:fldCharType="begin"/>
                              </w:r>
                              <w:r>
                                <w:instrText xml:space="preserve">PAGE   \* MERGEFORMAT</w:instrText>
                              </w:r>
                              <w:r>
                                <w:fldChar w:fldCharType="separate"/>
                              </w:r>
                              <w:r>
                                <w:rPr>
                                  <w:lang w:val="zh-CN"/>
                                </w:rPr>
                                <w:t>2</w:t>
                              </w:r>
                              <w:r>
                                <w:fldChar w:fldCharType="end"/>
                              </w:r>
                            </w:p>
                          </w:sdtContent>
                        </w:sdt>
                        <w:p w14:paraId="623D8FF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51074"/>
                    </w:sdtPr>
                    <w:sdtContent>
                      <w:p w14:paraId="0D2C9731">
                        <w:pPr>
                          <w:pStyle w:val="6"/>
                          <w:jc w:val="center"/>
                        </w:pPr>
                        <w:r>
                          <w:fldChar w:fldCharType="begin"/>
                        </w:r>
                        <w:r>
                          <w:instrText xml:space="preserve">PAGE   \* MERGEFORMAT</w:instrText>
                        </w:r>
                        <w:r>
                          <w:fldChar w:fldCharType="separate"/>
                        </w:r>
                        <w:r>
                          <w:rPr>
                            <w:lang w:val="zh-CN"/>
                          </w:rPr>
                          <w:t>2</w:t>
                        </w:r>
                        <w:r>
                          <w:fldChar w:fldCharType="end"/>
                        </w:r>
                      </w:p>
                    </w:sdtContent>
                  </w:sdt>
                  <w:p w14:paraId="623D8FF7"/>
                </w:txbxContent>
              </v:textbox>
            </v:shape>
          </w:pict>
        </mc:Fallback>
      </mc:AlternateContent>
    </w:r>
  </w:p>
  <w:p w14:paraId="0AF4BBE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9D0D">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zZmYwMzU0OThhYTgzYTc3YTZkNjJhMTkwNmUyZTAifQ=="/>
  </w:docVars>
  <w:rsids>
    <w:rsidRoot w:val="005350A6"/>
    <w:rsid w:val="00005B5A"/>
    <w:rsid w:val="000062C1"/>
    <w:rsid w:val="00012E0C"/>
    <w:rsid w:val="00020E9A"/>
    <w:rsid w:val="00032639"/>
    <w:rsid w:val="000416D1"/>
    <w:rsid w:val="000936DE"/>
    <w:rsid w:val="000B29AB"/>
    <w:rsid w:val="000C51E1"/>
    <w:rsid w:val="00107A17"/>
    <w:rsid w:val="00123712"/>
    <w:rsid w:val="00143B46"/>
    <w:rsid w:val="00143D9C"/>
    <w:rsid w:val="001B40F2"/>
    <w:rsid w:val="001C460E"/>
    <w:rsid w:val="001F07C8"/>
    <w:rsid w:val="001F7671"/>
    <w:rsid w:val="00213292"/>
    <w:rsid w:val="00214A65"/>
    <w:rsid w:val="00220E35"/>
    <w:rsid w:val="0023746C"/>
    <w:rsid w:val="002463FC"/>
    <w:rsid w:val="002507EA"/>
    <w:rsid w:val="00293572"/>
    <w:rsid w:val="002B31C3"/>
    <w:rsid w:val="00315815"/>
    <w:rsid w:val="00336D79"/>
    <w:rsid w:val="0035178A"/>
    <w:rsid w:val="003577A2"/>
    <w:rsid w:val="003B3916"/>
    <w:rsid w:val="003D724A"/>
    <w:rsid w:val="00406BE3"/>
    <w:rsid w:val="004410C4"/>
    <w:rsid w:val="00466498"/>
    <w:rsid w:val="004A410B"/>
    <w:rsid w:val="004F0711"/>
    <w:rsid w:val="004F194A"/>
    <w:rsid w:val="00500FBA"/>
    <w:rsid w:val="00517B2A"/>
    <w:rsid w:val="005201E0"/>
    <w:rsid w:val="005350A6"/>
    <w:rsid w:val="005E1E50"/>
    <w:rsid w:val="005E54FC"/>
    <w:rsid w:val="006012AF"/>
    <w:rsid w:val="006708F1"/>
    <w:rsid w:val="006C12F1"/>
    <w:rsid w:val="006C2158"/>
    <w:rsid w:val="00706FFF"/>
    <w:rsid w:val="00714071"/>
    <w:rsid w:val="00763719"/>
    <w:rsid w:val="007703FD"/>
    <w:rsid w:val="007C7107"/>
    <w:rsid w:val="007F654C"/>
    <w:rsid w:val="00840896"/>
    <w:rsid w:val="0089189B"/>
    <w:rsid w:val="008A291D"/>
    <w:rsid w:val="008E1164"/>
    <w:rsid w:val="00920C83"/>
    <w:rsid w:val="009350BF"/>
    <w:rsid w:val="009479D2"/>
    <w:rsid w:val="009555C9"/>
    <w:rsid w:val="00976802"/>
    <w:rsid w:val="009C3635"/>
    <w:rsid w:val="009C512B"/>
    <w:rsid w:val="009D4637"/>
    <w:rsid w:val="009E70F5"/>
    <w:rsid w:val="00A21E8D"/>
    <w:rsid w:val="00A23129"/>
    <w:rsid w:val="00A24530"/>
    <w:rsid w:val="00A30F3C"/>
    <w:rsid w:val="00A361A8"/>
    <w:rsid w:val="00A45C26"/>
    <w:rsid w:val="00A64EA2"/>
    <w:rsid w:val="00A70C4B"/>
    <w:rsid w:val="00A9458D"/>
    <w:rsid w:val="00AF40B0"/>
    <w:rsid w:val="00AF743E"/>
    <w:rsid w:val="00B27481"/>
    <w:rsid w:val="00B31F75"/>
    <w:rsid w:val="00B7538C"/>
    <w:rsid w:val="00B8249F"/>
    <w:rsid w:val="00B939D9"/>
    <w:rsid w:val="00BB79A9"/>
    <w:rsid w:val="00BD0374"/>
    <w:rsid w:val="00BE5ACF"/>
    <w:rsid w:val="00C1717A"/>
    <w:rsid w:val="00C24F52"/>
    <w:rsid w:val="00C33596"/>
    <w:rsid w:val="00C50136"/>
    <w:rsid w:val="00C96CA0"/>
    <w:rsid w:val="00CA3EE1"/>
    <w:rsid w:val="00CA6BAD"/>
    <w:rsid w:val="00D3151F"/>
    <w:rsid w:val="00D52C85"/>
    <w:rsid w:val="00D56CA0"/>
    <w:rsid w:val="00D75C51"/>
    <w:rsid w:val="00D951A0"/>
    <w:rsid w:val="00DB1B0B"/>
    <w:rsid w:val="00DE2685"/>
    <w:rsid w:val="00DE49E8"/>
    <w:rsid w:val="00DF4C42"/>
    <w:rsid w:val="00E11888"/>
    <w:rsid w:val="00E46D5F"/>
    <w:rsid w:val="00E81C8A"/>
    <w:rsid w:val="00EC574C"/>
    <w:rsid w:val="00ED1DC4"/>
    <w:rsid w:val="00EF39A7"/>
    <w:rsid w:val="00F01428"/>
    <w:rsid w:val="00F431B9"/>
    <w:rsid w:val="00F7562B"/>
    <w:rsid w:val="00F91D65"/>
    <w:rsid w:val="00FB20A5"/>
    <w:rsid w:val="00FB494B"/>
    <w:rsid w:val="00FF32DC"/>
    <w:rsid w:val="00FF6D90"/>
    <w:rsid w:val="014A2DD9"/>
    <w:rsid w:val="018D7986"/>
    <w:rsid w:val="01C34939"/>
    <w:rsid w:val="01C703D1"/>
    <w:rsid w:val="01F80A87"/>
    <w:rsid w:val="0200793B"/>
    <w:rsid w:val="022B2C0A"/>
    <w:rsid w:val="02421D02"/>
    <w:rsid w:val="02510197"/>
    <w:rsid w:val="027345B1"/>
    <w:rsid w:val="027F6AB2"/>
    <w:rsid w:val="028642E4"/>
    <w:rsid w:val="02D23086"/>
    <w:rsid w:val="031A67DB"/>
    <w:rsid w:val="03B22EB7"/>
    <w:rsid w:val="03DA48E8"/>
    <w:rsid w:val="041110E3"/>
    <w:rsid w:val="0442248D"/>
    <w:rsid w:val="04936845"/>
    <w:rsid w:val="05290F57"/>
    <w:rsid w:val="059A3C03"/>
    <w:rsid w:val="05A14F91"/>
    <w:rsid w:val="06383B48"/>
    <w:rsid w:val="064A7E58"/>
    <w:rsid w:val="068F128E"/>
    <w:rsid w:val="06B07B82"/>
    <w:rsid w:val="06BF6017"/>
    <w:rsid w:val="06D05B2E"/>
    <w:rsid w:val="07034156"/>
    <w:rsid w:val="070C28DE"/>
    <w:rsid w:val="0737795B"/>
    <w:rsid w:val="07524795"/>
    <w:rsid w:val="075E75DE"/>
    <w:rsid w:val="07C338E5"/>
    <w:rsid w:val="07C8368A"/>
    <w:rsid w:val="08145182"/>
    <w:rsid w:val="08381BDD"/>
    <w:rsid w:val="084A7B62"/>
    <w:rsid w:val="085D5AE7"/>
    <w:rsid w:val="088C017B"/>
    <w:rsid w:val="09526CCE"/>
    <w:rsid w:val="09B56EE8"/>
    <w:rsid w:val="09C120A6"/>
    <w:rsid w:val="0A2E2EBC"/>
    <w:rsid w:val="0A570314"/>
    <w:rsid w:val="0A622F41"/>
    <w:rsid w:val="0A8C6210"/>
    <w:rsid w:val="0AB3379D"/>
    <w:rsid w:val="0AF142C5"/>
    <w:rsid w:val="0B183F48"/>
    <w:rsid w:val="0B44272B"/>
    <w:rsid w:val="0B733A27"/>
    <w:rsid w:val="0BA92DF2"/>
    <w:rsid w:val="0C01678A"/>
    <w:rsid w:val="0C143B7E"/>
    <w:rsid w:val="0C210958"/>
    <w:rsid w:val="0C472E34"/>
    <w:rsid w:val="0D2766C4"/>
    <w:rsid w:val="0D510E6A"/>
    <w:rsid w:val="0D6945E7"/>
    <w:rsid w:val="0D847672"/>
    <w:rsid w:val="0D95362E"/>
    <w:rsid w:val="0DD26630"/>
    <w:rsid w:val="0E023AFA"/>
    <w:rsid w:val="0E59465B"/>
    <w:rsid w:val="0E8042DE"/>
    <w:rsid w:val="0E9733D5"/>
    <w:rsid w:val="0E981627"/>
    <w:rsid w:val="0E9953A0"/>
    <w:rsid w:val="0EB65F51"/>
    <w:rsid w:val="0EE76B8C"/>
    <w:rsid w:val="0EFB3964"/>
    <w:rsid w:val="0F655282"/>
    <w:rsid w:val="0F803E6A"/>
    <w:rsid w:val="0F8A6A96"/>
    <w:rsid w:val="0FE467B1"/>
    <w:rsid w:val="0FFA1E6E"/>
    <w:rsid w:val="10093E5F"/>
    <w:rsid w:val="10125409"/>
    <w:rsid w:val="10233173"/>
    <w:rsid w:val="102E1B18"/>
    <w:rsid w:val="10597D75"/>
    <w:rsid w:val="10B244F7"/>
    <w:rsid w:val="10BE733F"/>
    <w:rsid w:val="10E30B54"/>
    <w:rsid w:val="11292A0B"/>
    <w:rsid w:val="113120D3"/>
    <w:rsid w:val="115F642C"/>
    <w:rsid w:val="11E31C64"/>
    <w:rsid w:val="12791770"/>
    <w:rsid w:val="12A32349"/>
    <w:rsid w:val="12D9220E"/>
    <w:rsid w:val="12E84200"/>
    <w:rsid w:val="12ED7A68"/>
    <w:rsid w:val="133631BD"/>
    <w:rsid w:val="138F0B1F"/>
    <w:rsid w:val="13C54541"/>
    <w:rsid w:val="145539B3"/>
    <w:rsid w:val="14587163"/>
    <w:rsid w:val="1461070D"/>
    <w:rsid w:val="14663F50"/>
    <w:rsid w:val="147C10A3"/>
    <w:rsid w:val="14BC76F2"/>
    <w:rsid w:val="155913E5"/>
    <w:rsid w:val="157B1E18"/>
    <w:rsid w:val="15A765F4"/>
    <w:rsid w:val="163836F0"/>
    <w:rsid w:val="16556050"/>
    <w:rsid w:val="1662251B"/>
    <w:rsid w:val="16B40F1D"/>
    <w:rsid w:val="16BE6EB9"/>
    <w:rsid w:val="16C136E5"/>
    <w:rsid w:val="1703785A"/>
    <w:rsid w:val="17A96653"/>
    <w:rsid w:val="17E70F2A"/>
    <w:rsid w:val="182C1032"/>
    <w:rsid w:val="183D3240"/>
    <w:rsid w:val="18866995"/>
    <w:rsid w:val="18C43019"/>
    <w:rsid w:val="18DA45EA"/>
    <w:rsid w:val="190A1374"/>
    <w:rsid w:val="19157D18"/>
    <w:rsid w:val="191F64A1"/>
    <w:rsid w:val="199C5D44"/>
    <w:rsid w:val="1A136006"/>
    <w:rsid w:val="1A756CC1"/>
    <w:rsid w:val="1A89451A"/>
    <w:rsid w:val="1AA749A0"/>
    <w:rsid w:val="1ABC7466"/>
    <w:rsid w:val="1AF24BE0"/>
    <w:rsid w:val="1B155DAE"/>
    <w:rsid w:val="1B300E3A"/>
    <w:rsid w:val="1B55264E"/>
    <w:rsid w:val="1B762CF0"/>
    <w:rsid w:val="1BA23AE5"/>
    <w:rsid w:val="1BA50EE0"/>
    <w:rsid w:val="1BA81730"/>
    <w:rsid w:val="1BCF2401"/>
    <w:rsid w:val="1C116575"/>
    <w:rsid w:val="1C161DDD"/>
    <w:rsid w:val="1CBF2475"/>
    <w:rsid w:val="1CD04682"/>
    <w:rsid w:val="1CDA105D"/>
    <w:rsid w:val="1D2A162B"/>
    <w:rsid w:val="1D4B1F5B"/>
    <w:rsid w:val="1DD16354"/>
    <w:rsid w:val="1E0D7210"/>
    <w:rsid w:val="1E403142"/>
    <w:rsid w:val="1E7E1EBC"/>
    <w:rsid w:val="1E82375A"/>
    <w:rsid w:val="1E94348E"/>
    <w:rsid w:val="1EA9518B"/>
    <w:rsid w:val="1EE6018D"/>
    <w:rsid w:val="1EE73F05"/>
    <w:rsid w:val="1F330EF8"/>
    <w:rsid w:val="1F4B4494"/>
    <w:rsid w:val="1F4B6242"/>
    <w:rsid w:val="1F813A12"/>
    <w:rsid w:val="1F947BE9"/>
    <w:rsid w:val="1FDF698A"/>
    <w:rsid w:val="1FFE1506"/>
    <w:rsid w:val="202F16C0"/>
    <w:rsid w:val="203D202F"/>
    <w:rsid w:val="20523600"/>
    <w:rsid w:val="20653333"/>
    <w:rsid w:val="2081120B"/>
    <w:rsid w:val="20A7394C"/>
    <w:rsid w:val="20E24984"/>
    <w:rsid w:val="20EF2BFD"/>
    <w:rsid w:val="21022930"/>
    <w:rsid w:val="21921F06"/>
    <w:rsid w:val="21C347B6"/>
    <w:rsid w:val="222D1C2F"/>
    <w:rsid w:val="225E44DE"/>
    <w:rsid w:val="226F2247"/>
    <w:rsid w:val="22765384"/>
    <w:rsid w:val="231057D9"/>
    <w:rsid w:val="23164DB9"/>
    <w:rsid w:val="234C07DB"/>
    <w:rsid w:val="23BF2D5B"/>
    <w:rsid w:val="23D36806"/>
    <w:rsid w:val="23E32EED"/>
    <w:rsid w:val="23FF13A9"/>
    <w:rsid w:val="241035B6"/>
    <w:rsid w:val="24376D95"/>
    <w:rsid w:val="24415E66"/>
    <w:rsid w:val="246758CC"/>
    <w:rsid w:val="24A51F50"/>
    <w:rsid w:val="251D242F"/>
    <w:rsid w:val="25205A7B"/>
    <w:rsid w:val="25333A00"/>
    <w:rsid w:val="2560231B"/>
    <w:rsid w:val="256F06A2"/>
    <w:rsid w:val="26630315"/>
    <w:rsid w:val="26B80661"/>
    <w:rsid w:val="26B96187"/>
    <w:rsid w:val="26D94133"/>
    <w:rsid w:val="27644345"/>
    <w:rsid w:val="27871DE1"/>
    <w:rsid w:val="278E3170"/>
    <w:rsid w:val="27FA6A57"/>
    <w:rsid w:val="27FD26A1"/>
    <w:rsid w:val="28213FE4"/>
    <w:rsid w:val="286363AA"/>
    <w:rsid w:val="288527C5"/>
    <w:rsid w:val="28B07116"/>
    <w:rsid w:val="28C52BC1"/>
    <w:rsid w:val="28EF40E2"/>
    <w:rsid w:val="295E6B72"/>
    <w:rsid w:val="29BD7D3C"/>
    <w:rsid w:val="29DB6414"/>
    <w:rsid w:val="29E654E5"/>
    <w:rsid w:val="2A102562"/>
    <w:rsid w:val="2A2B2EF8"/>
    <w:rsid w:val="2A7F4FF2"/>
    <w:rsid w:val="2ABC728F"/>
    <w:rsid w:val="2B141BDE"/>
    <w:rsid w:val="2B522706"/>
    <w:rsid w:val="2B5244B4"/>
    <w:rsid w:val="2C183950"/>
    <w:rsid w:val="2C4927F7"/>
    <w:rsid w:val="2C5129BE"/>
    <w:rsid w:val="2C5B55EB"/>
    <w:rsid w:val="2C882884"/>
    <w:rsid w:val="2C9B7A5E"/>
    <w:rsid w:val="2CD162D1"/>
    <w:rsid w:val="2CF577ED"/>
    <w:rsid w:val="2CFE2B46"/>
    <w:rsid w:val="2D377E06"/>
    <w:rsid w:val="2D3A16A4"/>
    <w:rsid w:val="2D46629B"/>
    <w:rsid w:val="2D6230D5"/>
    <w:rsid w:val="2DB43DAC"/>
    <w:rsid w:val="2DCC2C44"/>
    <w:rsid w:val="2DF6381D"/>
    <w:rsid w:val="2E0979F4"/>
    <w:rsid w:val="2E865B1B"/>
    <w:rsid w:val="2ECD6C74"/>
    <w:rsid w:val="2EEB70F0"/>
    <w:rsid w:val="2EED4C20"/>
    <w:rsid w:val="2F2B1BEC"/>
    <w:rsid w:val="2FD45DE0"/>
    <w:rsid w:val="301663F8"/>
    <w:rsid w:val="30601421"/>
    <w:rsid w:val="306C6018"/>
    <w:rsid w:val="30717AD3"/>
    <w:rsid w:val="307D1FD3"/>
    <w:rsid w:val="30BF083E"/>
    <w:rsid w:val="30E262DA"/>
    <w:rsid w:val="30F524B2"/>
    <w:rsid w:val="314D409C"/>
    <w:rsid w:val="317C228B"/>
    <w:rsid w:val="317E6003"/>
    <w:rsid w:val="318D6246"/>
    <w:rsid w:val="31CA749A"/>
    <w:rsid w:val="32144BB9"/>
    <w:rsid w:val="32690A61"/>
    <w:rsid w:val="328238D1"/>
    <w:rsid w:val="329D695D"/>
    <w:rsid w:val="32AA2E28"/>
    <w:rsid w:val="32C20171"/>
    <w:rsid w:val="32D3412D"/>
    <w:rsid w:val="344F012B"/>
    <w:rsid w:val="34CE4E86"/>
    <w:rsid w:val="34F767F8"/>
    <w:rsid w:val="35120899"/>
    <w:rsid w:val="3518051D"/>
    <w:rsid w:val="3532729D"/>
    <w:rsid w:val="35977693"/>
    <w:rsid w:val="35E47D8D"/>
    <w:rsid w:val="36130AEE"/>
    <w:rsid w:val="363870C8"/>
    <w:rsid w:val="36407D2B"/>
    <w:rsid w:val="367E2601"/>
    <w:rsid w:val="36877708"/>
    <w:rsid w:val="36963DEF"/>
    <w:rsid w:val="369E2688"/>
    <w:rsid w:val="36B129D7"/>
    <w:rsid w:val="36C02C1A"/>
    <w:rsid w:val="36D13079"/>
    <w:rsid w:val="37A367C3"/>
    <w:rsid w:val="37C60704"/>
    <w:rsid w:val="37F94635"/>
    <w:rsid w:val="380D6333"/>
    <w:rsid w:val="39276F80"/>
    <w:rsid w:val="394C69E7"/>
    <w:rsid w:val="39754190"/>
    <w:rsid w:val="39763A64"/>
    <w:rsid w:val="397B4F81"/>
    <w:rsid w:val="39893797"/>
    <w:rsid w:val="398E6FFF"/>
    <w:rsid w:val="3A3E6C77"/>
    <w:rsid w:val="3A491B39"/>
    <w:rsid w:val="3A887768"/>
    <w:rsid w:val="3AA75652"/>
    <w:rsid w:val="3AB807D8"/>
    <w:rsid w:val="3AC52EF5"/>
    <w:rsid w:val="3ADD1FEC"/>
    <w:rsid w:val="3AF235BE"/>
    <w:rsid w:val="3B1D063B"/>
    <w:rsid w:val="3B386FD5"/>
    <w:rsid w:val="3B871F58"/>
    <w:rsid w:val="3BC907C3"/>
    <w:rsid w:val="3BE41159"/>
    <w:rsid w:val="3BF53366"/>
    <w:rsid w:val="3C4D31A2"/>
    <w:rsid w:val="3C814BF9"/>
    <w:rsid w:val="3CEA09F1"/>
    <w:rsid w:val="3CFE26EE"/>
    <w:rsid w:val="3D314871"/>
    <w:rsid w:val="3D54230E"/>
    <w:rsid w:val="3D5D5666"/>
    <w:rsid w:val="3DFA4C63"/>
    <w:rsid w:val="3E29379B"/>
    <w:rsid w:val="3E3A4E87"/>
    <w:rsid w:val="3E950E30"/>
    <w:rsid w:val="3EE6343A"/>
    <w:rsid w:val="3F4343E8"/>
    <w:rsid w:val="3F7D78FA"/>
    <w:rsid w:val="3F942E96"/>
    <w:rsid w:val="3FE0432D"/>
    <w:rsid w:val="40251D40"/>
    <w:rsid w:val="40550877"/>
    <w:rsid w:val="408847A8"/>
    <w:rsid w:val="40DE6ABE"/>
    <w:rsid w:val="40E02836"/>
    <w:rsid w:val="40E340D5"/>
    <w:rsid w:val="40ED0AAF"/>
    <w:rsid w:val="40FC5196"/>
    <w:rsid w:val="41790595"/>
    <w:rsid w:val="417B60BB"/>
    <w:rsid w:val="41B617E9"/>
    <w:rsid w:val="41F320F5"/>
    <w:rsid w:val="421D7172"/>
    <w:rsid w:val="4250579A"/>
    <w:rsid w:val="425828A0"/>
    <w:rsid w:val="42AD6748"/>
    <w:rsid w:val="42C972FA"/>
    <w:rsid w:val="42DF08CC"/>
    <w:rsid w:val="42DF6B1E"/>
    <w:rsid w:val="42E163F2"/>
    <w:rsid w:val="42F06635"/>
    <w:rsid w:val="43234C5C"/>
    <w:rsid w:val="43362BE2"/>
    <w:rsid w:val="43454BD3"/>
    <w:rsid w:val="43A15B81"/>
    <w:rsid w:val="44935E12"/>
    <w:rsid w:val="44986059"/>
    <w:rsid w:val="44A27E03"/>
    <w:rsid w:val="44D06CEB"/>
    <w:rsid w:val="45575091"/>
    <w:rsid w:val="456357E4"/>
    <w:rsid w:val="459C0CF6"/>
    <w:rsid w:val="460C19D8"/>
    <w:rsid w:val="465D2233"/>
    <w:rsid w:val="46843C64"/>
    <w:rsid w:val="46965745"/>
    <w:rsid w:val="46BD2BC1"/>
    <w:rsid w:val="470923BB"/>
    <w:rsid w:val="47451645"/>
    <w:rsid w:val="47653A95"/>
    <w:rsid w:val="478D08F6"/>
    <w:rsid w:val="479E0D55"/>
    <w:rsid w:val="47BC11DC"/>
    <w:rsid w:val="47C87B80"/>
    <w:rsid w:val="47D14C87"/>
    <w:rsid w:val="47F866B8"/>
    <w:rsid w:val="480558D9"/>
    <w:rsid w:val="482A6195"/>
    <w:rsid w:val="48496F13"/>
    <w:rsid w:val="4860425D"/>
    <w:rsid w:val="48743864"/>
    <w:rsid w:val="48917B4E"/>
    <w:rsid w:val="48FD7CFE"/>
    <w:rsid w:val="491017DF"/>
    <w:rsid w:val="49121562"/>
    <w:rsid w:val="491F1A22"/>
    <w:rsid w:val="492029F5"/>
    <w:rsid w:val="4929450B"/>
    <w:rsid w:val="49335401"/>
    <w:rsid w:val="49340BBF"/>
    <w:rsid w:val="493C0826"/>
    <w:rsid w:val="495C057F"/>
    <w:rsid w:val="497E0E3E"/>
    <w:rsid w:val="498E0956"/>
    <w:rsid w:val="49B27819"/>
    <w:rsid w:val="49CA7BE0"/>
    <w:rsid w:val="49FB423D"/>
    <w:rsid w:val="49FE3D2D"/>
    <w:rsid w:val="4A143551"/>
    <w:rsid w:val="4A273284"/>
    <w:rsid w:val="4A5D0A54"/>
    <w:rsid w:val="4B775B45"/>
    <w:rsid w:val="4B7A3887"/>
    <w:rsid w:val="4B865D88"/>
    <w:rsid w:val="4B8D35BB"/>
    <w:rsid w:val="4BBC17AA"/>
    <w:rsid w:val="4BCB7C3F"/>
    <w:rsid w:val="4C4F261E"/>
    <w:rsid w:val="4C6B4F7E"/>
    <w:rsid w:val="4C79769B"/>
    <w:rsid w:val="4CAF130F"/>
    <w:rsid w:val="4CBD1C7E"/>
    <w:rsid w:val="4CE92A73"/>
    <w:rsid w:val="4CF3569F"/>
    <w:rsid w:val="4D44414D"/>
    <w:rsid w:val="4D693BB4"/>
    <w:rsid w:val="4D844549"/>
    <w:rsid w:val="4D8C79F1"/>
    <w:rsid w:val="4D9A1FBF"/>
    <w:rsid w:val="4D9A3D6D"/>
    <w:rsid w:val="4DED6593"/>
    <w:rsid w:val="4E173610"/>
    <w:rsid w:val="4E402B66"/>
    <w:rsid w:val="4E5B34FC"/>
    <w:rsid w:val="4E9D1D67"/>
    <w:rsid w:val="4EC54E1A"/>
    <w:rsid w:val="4F004245"/>
    <w:rsid w:val="4F806F93"/>
    <w:rsid w:val="501A2F43"/>
    <w:rsid w:val="505A77E4"/>
    <w:rsid w:val="50650662"/>
    <w:rsid w:val="507765E7"/>
    <w:rsid w:val="50BF5CCD"/>
    <w:rsid w:val="51651AFA"/>
    <w:rsid w:val="518F170F"/>
    <w:rsid w:val="51AB479B"/>
    <w:rsid w:val="520E4D2A"/>
    <w:rsid w:val="52412A09"/>
    <w:rsid w:val="528D20F2"/>
    <w:rsid w:val="52927709"/>
    <w:rsid w:val="52AF02BB"/>
    <w:rsid w:val="52B753C1"/>
    <w:rsid w:val="52BC46C4"/>
    <w:rsid w:val="52CA0C50"/>
    <w:rsid w:val="52E37F64"/>
    <w:rsid w:val="53035F10"/>
    <w:rsid w:val="53487DC7"/>
    <w:rsid w:val="5358625C"/>
    <w:rsid w:val="53670B95"/>
    <w:rsid w:val="53760DD8"/>
    <w:rsid w:val="53C2401E"/>
    <w:rsid w:val="54240834"/>
    <w:rsid w:val="54373AB8"/>
    <w:rsid w:val="545A6004"/>
    <w:rsid w:val="548B2661"/>
    <w:rsid w:val="54B75204"/>
    <w:rsid w:val="54D933CD"/>
    <w:rsid w:val="54DE09E3"/>
    <w:rsid w:val="55067A64"/>
    <w:rsid w:val="55592760"/>
    <w:rsid w:val="555D5DAC"/>
    <w:rsid w:val="55AD03B6"/>
    <w:rsid w:val="55AE2AAB"/>
    <w:rsid w:val="55CF657E"/>
    <w:rsid w:val="55DB4F23"/>
    <w:rsid w:val="55E71B19"/>
    <w:rsid w:val="56024BA5"/>
    <w:rsid w:val="56204B57"/>
    <w:rsid w:val="5637484F"/>
    <w:rsid w:val="56A619D5"/>
    <w:rsid w:val="56C34335"/>
    <w:rsid w:val="56DE116E"/>
    <w:rsid w:val="571A1A7B"/>
    <w:rsid w:val="572D7A00"/>
    <w:rsid w:val="57340D8E"/>
    <w:rsid w:val="57EA3B43"/>
    <w:rsid w:val="57EE718F"/>
    <w:rsid w:val="584F077B"/>
    <w:rsid w:val="58515970"/>
    <w:rsid w:val="5892431E"/>
    <w:rsid w:val="589C6BEB"/>
    <w:rsid w:val="58CE3A73"/>
    <w:rsid w:val="58FF717A"/>
    <w:rsid w:val="5900361E"/>
    <w:rsid w:val="59263128"/>
    <w:rsid w:val="592A069B"/>
    <w:rsid w:val="596C5EE0"/>
    <w:rsid w:val="599E4BE5"/>
    <w:rsid w:val="59B60181"/>
    <w:rsid w:val="59C26B25"/>
    <w:rsid w:val="59DE3233"/>
    <w:rsid w:val="5A025174"/>
    <w:rsid w:val="5A4F5EDF"/>
    <w:rsid w:val="5AB3646E"/>
    <w:rsid w:val="5B070568"/>
    <w:rsid w:val="5B77749C"/>
    <w:rsid w:val="5B800A46"/>
    <w:rsid w:val="5BB84919"/>
    <w:rsid w:val="5BC353D2"/>
    <w:rsid w:val="5BE82147"/>
    <w:rsid w:val="5C0A6562"/>
    <w:rsid w:val="5C961BA3"/>
    <w:rsid w:val="5CB169DD"/>
    <w:rsid w:val="5CD04683"/>
    <w:rsid w:val="5D6121B1"/>
    <w:rsid w:val="5DCB65FB"/>
    <w:rsid w:val="5DFA3993"/>
    <w:rsid w:val="5E2A6A47"/>
    <w:rsid w:val="5E532442"/>
    <w:rsid w:val="5E7F438D"/>
    <w:rsid w:val="5E875C48"/>
    <w:rsid w:val="5ECC7AFE"/>
    <w:rsid w:val="5FC829BC"/>
    <w:rsid w:val="5FCF3D4A"/>
    <w:rsid w:val="5FD645CF"/>
    <w:rsid w:val="5FDA624B"/>
    <w:rsid w:val="5FED41D0"/>
    <w:rsid w:val="60395667"/>
    <w:rsid w:val="608F7035"/>
    <w:rsid w:val="60932FCA"/>
    <w:rsid w:val="609D5BF6"/>
    <w:rsid w:val="60EA55CA"/>
    <w:rsid w:val="615564D1"/>
    <w:rsid w:val="6175447D"/>
    <w:rsid w:val="61BC02FE"/>
    <w:rsid w:val="61D75138"/>
    <w:rsid w:val="61FF01EB"/>
    <w:rsid w:val="620F042E"/>
    <w:rsid w:val="621F43E9"/>
    <w:rsid w:val="624D53FA"/>
    <w:rsid w:val="62633345"/>
    <w:rsid w:val="629D3C8C"/>
    <w:rsid w:val="62C03E1E"/>
    <w:rsid w:val="62DC7426"/>
    <w:rsid w:val="632E0D88"/>
    <w:rsid w:val="63402869"/>
    <w:rsid w:val="63892462"/>
    <w:rsid w:val="63A1155A"/>
    <w:rsid w:val="63A775B8"/>
    <w:rsid w:val="63AA2F6D"/>
    <w:rsid w:val="63EB2DDF"/>
    <w:rsid w:val="64085A7D"/>
    <w:rsid w:val="64943D71"/>
    <w:rsid w:val="6497724C"/>
    <w:rsid w:val="64B616F0"/>
    <w:rsid w:val="64E02555"/>
    <w:rsid w:val="6502427A"/>
    <w:rsid w:val="65031DA0"/>
    <w:rsid w:val="65206DF6"/>
    <w:rsid w:val="65534AD5"/>
    <w:rsid w:val="65766A16"/>
    <w:rsid w:val="65A45331"/>
    <w:rsid w:val="65AE4402"/>
    <w:rsid w:val="65EE0CA2"/>
    <w:rsid w:val="66061B48"/>
    <w:rsid w:val="660D737A"/>
    <w:rsid w:val="66636F9A"/>
    <w:rsid w:val="668533B4"/>
    <w:rsid w:val="66952ECC"/>
    <w:rsid w:val="669E4476"/>
    <w:rsid w:val="66BC2B4E"/>
    <w:rsid w:val="66D734E4"/>
    <w:rsid w:val="66E005EB"/>
    <w:rsid w:val="672901E4"/>
    <w:rsid w:val="67472418"/>
    <w:rsid w:val="677A5E20"/>
    <w:rsid w:val="678B17CE"/>
    <w:rsid w:val="67900263"/>
    <w:rsid w:val="67A0204E"/>
    <w:rsid w:val="68330BEE"/>
    <w:rsid w:val="683C7AA3"/>
    <w:rsid w:val="68703BF0"/>
    <w:rsid w:val="687953C2"/>
    <w:rsid w:val="68C55CEA"/>
    <w:rsid w:val="68FB5BB0"/>
    <w:rsid w:val="69020CEC"/>
    <w:rsid w:val="691B1DAE"/>
    <w:rsid w:val="696E5FCD"/>
    <w:rsid w:val="69B30239"/>
    <w:rsid w:val="69CC12FA"/>
    <w:rsid w:val="69D106BF"/>
    <w:rsid w:val="69F85C4B"/>
    <w:rsid w:val="69FA5E67"/>
    <w:rsid w:val="6A3460AD"/>
    <w:rsid w:val="6A3C22FD"/>
    <w:rsid w:val="6A5135AE"/>
    <w:rsid w:val="6A6E23B2"/>
    <w:rsid w:val="6AE10DD5"/>
    <w:rsid w:val="6B086362"/>
    <w:rsid w:val="6B1B7E43"/>
    <w:rsid w:val="6B272FFA"/>
    <w:rsid w:val="6B4D1FC7"/>
    <w:rsid w:val="6B6317EA"/>
    <w:rsid w:val="6B6A0DCB"/>
    <w:rsid w:val="6B8D6867"/>
    <w:rsid w:val="6BF16DF6"/>
    <w:rsid w:val="6C0134DD"/>
    <w:rsid w:val="6C1B4A52"/>
    <w:rsid w:val="6C47110C"/>
    <w:rsid w:val="6C726189"/>
    <w:rsid w:val="6CA420BB"/>
    <w:rsid w:val="6CBA7B30"/>
    <w:rsid w:val="6CCC18F3"/>
    <w:rsid w:val="6CCF5389"/>
    <w:rsid w:val="6D156B14"/>
    <w:rsid w:val="6D1C7EA3"/>
    <w:rsid w:val="6D4713C4"/>
    <w:rsid w:val="6D6830E8"/>
    <w:rsid w:val="6D8C31AF"/>
    <w:rsid w:val="6DA93E2C"/>
    <w:rsid w:val="6ED07197"/>
    <w:rsid w:val="6F1E29AB"/>
    <w:rsid w:val="6F307C36"/>
    <w:rsid w:val="6FC22F83"/>
    <w:rsid w:val="6FE54EC4"/>
    <w:rsid w:val="70BC5C25"/>
    <w:rsid w:val="70FA04FB"/>
    <w:rsid w:val="71100A64"/>
    <w:rsid w:val="711315BD"/>
    <w:rsid w:val="7121017E"/>
    <w:rsid w:val="717402AD"/>
    <w:rsid w:val="719E17CE"/>
    <w:rsid w:val="71B11502"/>
    <w:rsid w:val="72785B7B"/>
    <w:rsid w:val="729C58BF"/>
    <w:rsid w:val="73467A28"/>
    <w:rsid w:val="73A62BBC"/>
    <w:rsid w:val="73B9644B"/>
    <w:rsid w:val="73E3171A"/>
    <w:rsid w:val="73EA2AA9"/>
    <w:rsid w:val="744877CF"/>
    <w:rsid w:val="749F7D37"/>
    <w:rsid w:val="74CF1C9F"/>
    <w:rsid w:val="74EB4D2A"/>
    <w:rsid w:val="750E0A19"/>
    <w:rsid w:val="756D573F"/>
    <w:rsid w:val="756E770A"/>
    <w:rsid w:val="75774810"/>
    <w:rsid w:val="75826D11"/>
    <w:rsid w:val="75D457BF"/>
    <w:rsid w:val="75D92DD5"/>
    <w:rsid w:val="760B6D06"/>
    <w:rsid w:val="761107C1"/>
    <w:rsid w:val="764D37C3"/>
    <w:rsid w:val="764D5571"/>
    <w:rsid w:val="764F753B"/>
    <w:rsid w:val="767749E7"/>
    <w:rsid w:val="76D0242A"/>
    <w:rsid w:val="76E71522"/>
    <w:rsid w:val="7711272C"/>
    <w:rsid w:val="772B3B04"/>
    <w:rsid w:val="773F135E"/>
    <w:rsid w:val="77AE0291"/>
    <w:rsid w:val="77B05DB7"/>
    <w:rsid w:val="77B27D81"/>
    <w:rsid w:val="77DA1086"/>
    <w:rsid w:val="77EE068E"/>
    <w:rsid w:val="78DF4BA6"/>
    <w:rsid w:val="791D56CF"/>
    <w:rsid w:val="79256331"/>
    <w:rsid w:val="79366790"/>
    <w:rsid w:val="797C0647"/>
    <w:rsid w:val="797D616D"/>
    <w:rsid w:val="797F1EE5"/>
    <w:rsid w:val="79905EA0"/>
    <w:rsid w:val="79AC25AE"/>
    <w:rsid w:val="79BC0A44"/>
    <w:rsid w:val="7A2316C4"/>
    <w:rsid w:val="7A8C4A49"/>
    <w:rsid w:val="7AB12D31"/>
    <w:rsid w:val="7AFE6E3A"/>
    <w:rsid w:val="7B6854A1"/>
    <w:rsid w:val="7B705F89"/>
    <w:rsid w:val="7BAD0F8C"/>
    <w:rsid w:val="7BB67714"/>
    <w:rsid w:val="7BF32717"/>
    <w:rsid w:val="7BF73EDE"/>
    <w:rsid w:val="7C324FED"/>
    <w:rsid w:val="7CB77BE8"/>
    <w:rsid w:val="7CDE33C7"/>
    <w:rsid w:val="7CE309DD"/>
    <w:rsid w:val="7CF404F4"/>
    <w:rsid w:val="7D1110A6"/>
    <w:rsid w:val="7D5E0064"/>
    <w:rsid w:val="7D6F2271"/>
    <w:rsid w:val="7DEC38C1"/>
    <w:rsid w:val="7E3037AE"/>
    <w:rsid w:val="7E32242A"/>
    <w:rsid w:val="7E3E411D"/>
    <w:rsid w:val="7E6B2A38"/>
    <w:rsid w:val="7E861620"/>
    <w:rsid w:val="7EB268B9"/>
    <w:rsid w:val="7EBE0DBA"/>
    <w:rsid w:val="7EFB0260"/>
    <w:rsid w:val="7F2257ED"/>
    <w:rsid w:val="7F2C666B"/>
    <w:rsid w:val="7F4A08A0"/>
    <w:rsid w:val="7F736048"/>
    <w:rsid w:val="7F963AE5"/>
    <w:rsid w:val="7FBF0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jc w:val="center"/>
      <w:outlineLvl w:val="0"/>
    </w:pPr>
    <w:rPr>
      <w:rFonts w:ascii="黑体" w:hAnsi="黑体" w:eastAsia="黑体"/>
      <w:b/>
      <w:bCs/>
      <w:kern w:val="44"/>
      <w:sz w:val="32"/>
      <w:szCs w:val="32"/>
    </w:rPr>
  </w:style>
  <w:style w:type="paragraph" w:styleId="3">
    <w:name w:val="heading 2"/>
    <w:basedOn w:val="1"/>
    <w:next w:val="1"/>
    <w:link w:val="14"/>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8"/>
    <w:autoRedefine/>
    <w:qFormat/>
    <w:uiPriority w:val="0"/>
    <w:pPr>
      <w:spacing w:line="560" w:lineRule="exact"/>
      <w:ind w:left="100" w:leftChars="100" w:right="100" w:rightChars="100"/>
    </w:pPr>
    <w:rPr>
      <w:rFonts w:eastAsia="仿宋_GB2312"/>
      <w:sz w:val="32"/>
    </w:rPr>
  </w:style>
  <w:style w:type="paragraph" w:styleId="5">
    <w:name w:val="Date"/>
    <w:basedOn w:val="1"/>
    <w:next w:val="1"/>
    <w:link w:val="34"/>
    <w:qFormat/>
    <w:uiPriority w:val="0"/>
    <w:pPr>
      <w:ind w:left="100" w:leftChars="2500"/>
    </w:pPr>
  </w:style>
  <w:style w:type="paragraph" w:styleId="6">
    <w:name w:val="footer"/>
    <w:basedOn w:val="1"/>
    <w:link w:val="29"/>
    <w:autoRedefine/>
    <w:unhideWhenUsed/>
    <w:qFormat/>
    <w:uiPriority w:val="99"/>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character" w:styleId="12">
    <w:name w:val="page number"/>
    <w:basedOn w:val="10"/>
    <w:autoRedefine/>
    <w:semiHidden/>
    <w:unhideWhenUsed/>
    <w:qFormat/>
    <w:uiPriority w:val="99"/>
  </w:style>
  <w:style w:type="character" w:styleId="13">
    <w:name w:val="Hyperlink"/>
    <w:basedOn w:val="10"/>
    <w:qFormat/>
    <w:uiPriority w:val="0"/>
    <w:rPr>
      <w:color w:val="0026E5" w:themeColor="hyperlink"/>
      <w:u w:val="single"/>
      <w14:textFill>
        <w14:solidFill>
          <w14:schemeClr w14:val="hlink"/>
        </w14:solidFill>
      </w14:textFill>
    </w:rPr>
  </w:style>
  <w:style w:type="character" w:customStyle="1" w:styleId="14">
    <w:name w:val="标题 2 字符"/>
    <w:basedOn w:val="10"/>
    <w:link w:val="3"/>
    <w:autoRedefine/>
    <w:qFormat/>
    <w:uiPriority w:val="9"/>
    <w:rPr>
      <w:rFonts w:asciiTheme="majorHAnsi" w:hAnsiTheme="majorHAnsi" w:eastAsiaTheme="majorEastAsia" w:cstheme="majorBidi"/>
      <w:b/>
      <w:bCs/>
      <w:sz w:val="32"/>
      <w:szCs w:val="32"/>
    </w:rPr>
  </w:style>
  <w:style w:type="paragraph" w:styleId="15">
    <w:name w:val="List Paragraph"/>
    <w:basedOn w:val="1"/>
    <w:autoRedefine/>
    <w:qFormat/>
    <w:uiPriority w:val="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560" w:lineRule="exact"/>
      <w:ind w:left="210" w:leftChars="100" w:right="210" w:rightChars="100" w:firstLine="643" w:firstLineChars="200"/>
      <w:jc w:val="left"/>
    </w:pPr>
    <w:rPr>
      <w:rFonts w:ascii="楷体_GB2312" w:hAnsi="黑体" w:eastAsia="楷体_GB2312" w:cs="Helvetica Neue"/>
      <w:b/>
      <w:bCs/>
      <w:color w:val="000000"/>
      <w:kern w:val="0"/>
      <w:sz w:val="32"/>
      <w:szCs w:val="32"/>
    </w:rPr>
  </w:style>
  <w:style w:type="character" w:customStyle="1" w:styleId="16">
    <w:name w:val="font141"/>
    <w:basedOn w:val="10"/>
    <w:autoRedefine/>
    <w:qFormat/>
    <w:uiPriority w:val="0"/>
    <w:rPr>
      <w:rFonts w:hint="default" w:ascii="Times New Roman" w:hAnsi="Times New Roman" w:cs="Times New Roman"/>
      <w:color w:val="000000"/>
      <w:sz w:val="28"/>
      <w:szCs w:val="28"/>
      <w:u w:val="none"/>
    </w:rPr>
  </w:style>
  <w:style w:type="character" w:customStyle="1" w:styleId="17">
    <w:name w:val="font31"/>
    <w:basedOn w:val="10"/>
    <w:autoRedefine/>
    <w:qFormat/>
    <w:uiPriority w:val="0"/>
    <w:rPr>
      <w:rFonts w:hint="eastAsia" w:ascii="宋体" w:hAnsi="宋体" w:eastAsia="宋体" w:cs="宋体"/>
      <w:color w:val="000000"/>
      <w:sz w:val="28"/>
      <w:szCs w:val="28"/>
      <w:u w:val="none"/>
    </w:rPr>
  </w:style>
  <w:style w:type="character" w:customStyle="1" w:styleId="18">
    <w:name w:val="font151"/>
    <w:basedOn w:val="10"/>
    <w:autoRedefine/>
    <w:qFormat/>
    <w:uiPriority w:val="0"/>
    <w:rPr>
      <w:rFonts w:hint="eastAsia" w:ascii="宋体" w:hAnsi="宋体" w:eastAsia="宋体" w:cs="宋体"/>
      <w:color w:val="FF0000"/>
      <w:sz w:val="28"/>
      <w:szCs w:val="28"/>
      <w:u w:val="none"/>
    </w:rPr>
  </w:style>
  <w:style w:type="character" w:customStyle="1" w:styleId="19">
    <w:name w:val="font51"/>
    <w:basedOn w:val="10"/>
    <w:autoRedefine/>
    <w:qFormat/>
    <w:uiPriority w:val="0"/>
    <w:rPr>
      <w:rFonts w:hint="eastAsia" w:ascii="宋体" w:hAnsi="宋体" w:eastAsia="宋体" w:cs="宋体"/>
      <w:b/>
      <w:bCs/>
      <w:color w:val="000000"/>
      <w:sz w:val="28"/>
      <w:szCs w:val="28"/>
      <w:u w:val="none"/>
    </w:rPr>
  </w:style>
  <w:style w:type="character" w:customStyle="1" w:styleId="20">
    <w:name w:val="font41"/>
    <w:basedOn w:val="10"/>
    <w:autoRedefine/>
    <w:qFormat/>
    <w:uiPriority w:val="0"/>
    <w:rPr>
      <w:rFonts w:hint="default" w:ascii="Times New Roman" w:hAnsi="Times New Roman" w:cs="Times New Roman"/>
      <w:b/>
      <w:bCs/>
      <w:color w:val="000000"/>
      <w:sz w:val="28"/>
      <w:szCs w:val="28"/>
      <w:u w:val="none"/>
    </w:rPr>
  </w:style>
  <w:style w:type="character" w:customStyle="1" w:styleId="21">
    <w:name w:val="font161"/>
    <w:basedOn w:val="10"/>
    <w:autoRedefine/>
    <w:qFormat/>
    <w:uiPriority w:val="0"/>
    <w:rPr>
      <w:rFonts w:hint="eastAsia" w:ascii="宋体" w:hAnsi="宋体" w:eastAsia="宋体" w:cs="宋体"/>
      <w:b/>
      <w:bCs/>
      <w:color w:val="FF6600"/>
      <w:sz w:val="28"/>
      <w:szCs w:val="28"/>
      <w:u w:val="none"/>
    </w:rPr>
  </w:style>
  <w:style w:type="character" w:customStyle="1" w:styleId="22">
    <w:name w:val="font61"/>
    <w:basedOn w:val="10"/>
    <w:autoRedefine/>
    <w:qFormat/>
    <w:uiPriority w:val="0"/>
    <w:rPr>
      <w:rFonts w:hint="default" w:ascii="Times New Roman" w:hAnsi="Times New Roman" w:cs="Times New Roman"/>
      <w:b/>
      <w:bCs/>
      <w:color w:val="FF6600"/>
      <w:sz w:val="28"/>
      <w:szCs w:val="28"/>
      <w:u w:val="none"/>
    </w:rPr>
  </w:style>
  <w:style w:type="character" w:customStyle="1" w:styleId="23">
    <w:name w:val="font71"/>
    <w:basedOn w:val="10"/>
    <w:autoRedefine/>
    <w:qFormat/>
    <w:uiPriority w:val="0"/>
    <w:rPr>
      <w:rFonts w:hint="eastAsia" w:ascii="宋体" w:hAnsi="宋体" w:eastAsia="宋体" w:cs="宋体"/>
      <w:b/>
      <w:bCs/>
      <w:color w:val="FF6600"/>
      <w:sz w:val="28"/>
      <w:szCs w:val="28"/>
      <w:u w:val="none"/>
    </w:rPr>
  </w:style>
  <w:style w:type="character" w:customStyle="1" w:styleId="24">
    <w:name w:val="font171"/>
    <w:basedOn w:val="10"/>
    <w:autoRedefine/>
    <w:qFormat/>
    <w:uiPriority w:val="0"/>
    <w:rPr>
      <w:rFonts w:hint="eastAsia" w:ascii="宋体" w:hAnsi="宋体" w:eastAsia="宋体" w:cs="宋体"/>
      <w:b/>
      <w:bCs/>
      <w:color w:val="000000"/>
      <w:sz w:val="28"/>
      <w:szCs w:val="28"/>
      <w:u w:val="none"/>
    </w:rPr>
  </w:style>
  <w:style w:type="character" w:customStyle="1" w:styleId="25">
    <w:name w:val="font181"/>
    <w:basedOn w:val="10"/>
    <w:autoRedefine/>
    <w:qFormat/>
    <w:uiPriority w:val="0"/>
    <w:rPr>
      <w:rFonts w:hint="eastAsia" w:ascii="宋体" w:hAnsi="宋体" w:eastAsia="宋体" w:cs="宋体"/>
      <w:color w:val="000000"/>
      <w:sz w:val="28"/>
      <w:szCs w:val="28"/>
      <w:u w:val="none"/>
    </w:rPr>
  </w:style>
  <w:style w:type="paragraph" w:customStyle="1" w:styleId="26">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7">
    <w:name w:val="页脚 字符"/>
    <w:basedOn w:val="10"/>
    <w:autoRedefine/>
    <w:qFormat/>
    <w:uiPriority w:val="99"/>
    <w:rPr>
      <w:rFonts w:asciiTheme="minorHAnsi" w:hAnsiTheme="minorHAnsi" w:eastAsiaTheme="minorEastAsia" w:cstheme="minorBidi"/>
      <w:kern w:val="2"/>
      <w:sz w:val="18"/>
      <w:szCs w:val="18"/>
    </w:rPr>
  </w:style>
  <w:style w:type="character" w:customStyle="1" w:styleId="28">
    <w:name w:val="正文文本 字符"/>
    <w:basedOn w:val="10"/>
    <w:link w:val="4"/>
    <w:qFormat/>
    <w:uiPriority w:val="0"/>
    <w:rPr>
      <w:rFonts w:eastAsia="仿宋_GB2312" w:asciiTheme="minorHAnsi" w:hAnsiTheme="minorHAnsi" w:cstheme="minorBidi"/>
      <w:kern w:val="2"/>
      <w:sz w:val="32"/>
      <w:szCs w:val="24"/>
    </w:rPr>
  </w:style>
  <w:style w:type="character" w:customStyle="1" w:styleId="29">
    <w:name w:val="页脚 字符1"/>
    <w:basedOn w:val="10"/>
    <w:link w:val="6"/>
    <w:autoRedefine/>
    <w:qFormat/>
    <w:uiPriority w:val="99"/>
    <w:rPr>
      <w:rFonts w:asciiTheme="minorHAnsi" w:hAnsiTheme="minorHAnsi" w:eastAsiaTheme="minorEastAsia" w:cstheme="minorBidi"/>
      <w:kern w:val="2"/>
      <w:sz w:val="18"/>
      <w:szCs w:val="18"/>
    </w:rPr>
  </w:style>
  <w:style w:type="paragraph" w:customStyle="1" w:styleId="30">
    <w:name w:val="修订2"/>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1">
    <w:name w:val="修订3"/>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2">
    <w:name w:val="未处理的提及1"/>
    <w:basedOn w:val="10"/>
    <w:semiHidden/>
    <w:unhideWhenUsed/>
    <w:qFormat/>
    <w:uiPriority w:val="99"/>
    <w:rPr>
      <w:color w:val="605E5C"/>
      <w:shd w:val="clear" w:color="auto" w:fill="E1DFDD"/>
    </w:rPr>
  </w:style>
  <w:style w:type="paragraph" w:customStyle="1" w:styleId="33">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4">
    <w:name w:val="日期 字符"/>
    <w:basedOn w:val="10"/>
    <w:link w:val="5"/>
    <w:qFormat/>
    <w:uiPriority w:val="0"/>
    <w:rPr>
      <w:rFonts w:asciiTheme="minorHAnsi" w:hAnsiTheme="minorHAnsi" w:eastAsiaTheme="minorEastAsia" w:cstheme="minorBidi"/>
      <w:kern w:val="2"/>
      <w:sz w:val="21"/>
      <w:szCs w:val="24"/>
    </w:rPr>
  </w:style>
  <w:style w:type="character" w:customStyle="1" w:styleId="35">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48B710-61D7-40EB-A0D9-FC082BD04F94}">
  <ds:schemaRefs/>
</ds:datastoreItem>
</file>

<file path=docProps/app.xml><?xml version="1.0" encoding="utf-8"?>
<Properties xmlns="http://schemas.openxmlformats.org/officeDocument/2006/extended-properties" xmlns:vt="http://schemas.openxmlformats.org/officeDocument/2006/docPropsVTypes">
  <Template>Normal</Template>
  <Pages>13</Pages>
  <Words>517</Words>
  <Characters>559</Characters>
  <Lines>96</Lines>
  <Paragraphs>55</Paragraphs>
  <TotalTime>9</TotalTime>
  <ScaleCrop>false</ScaleCrop>
  <LinksUpToDate>false</LinksUpToDate>
  <CharactersWithSpaces>559</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2025-05-13T17:18:00Z</dcterms:created>
  <dc:creator>dell</dc:creator>
  <cp:lastModifiedBy>9</cp:lastModifiedBy>
  <cp:lastPrinted>2025-05-08T15:36:00Z</cp:lastPrinted>
  <dcterms:modified xsi:type="dcterms:W3CDTF">2026-06-25T16:18:47Z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AFAF0555295A2FBD67E43C6A9BE04B0C_43</vt:lpwstr>
  </property>
  <property fmtid="{D5CDD505-2E9C-101B-9397-08002B2CF9AE}" pid="4" name="KSOTemplateDocerSaveRecord">
    <vt:lpwstr>eyJoZGlkIjoiOWU0YTAxZTZkODJjZjMxMTBmZjNkMmYxN2FiMGU3MTEiLCJ1c2VySWQiOiIzMzIzMTc0MzMifQ==</vt:lpwstr>
  </property>
</Properties>
</file>