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27F0D">
      <w:pPr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岗位名称：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国际管培生（外籍版）</w:t>
      </w:r>
    </w:p>
    <w:p w14:paraId="236312B6">
      <w:pPr>
        <w:rPr>
          <w:rFonts w:hint="eastAsia"/>
          <w:b/>
          <w:bCs/>
          <w:sz w:val="24"/>
          <w:szCs w:val="24"/>
        </w:rPr>
      </w:pPr>
    </w:p>
    <w:p w14:paraId="28E7D799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岗位职责：</w:t>
      </w:r>
    </w:p>
    <w:p w14:paraId="397DC65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市场拓展支持：协助本地团队识别和开发新的市场机会，与当地分销商紧密合作，了解其需求偏好，帮助定制符合当地市场需求的产品。</w:t>
      </w:r>
    </w:p>
    <w:p w14:paraId="6193768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客户关系管理：建立并维护与当地分销商、零售商及其他关键利益相关者的良好关系。定期拜访客户，</w:t>
      </w:r>
      <w:bookmarkStart w:id="0" w:name="_GoBack"/>
      <w:bookmarkEnd w:id="0"/>
      <w:r>
        <w:rPr>
          <w:rFonts w:hint="eastAsia"/>
          <w:sz w:val="24"/>
          <w:szCs w:val="24"/>
        </w:rPr>
        <w:t>了解其业务需求，提供产品培训，确保客户满意度。</w:t>
      </w:r>
    </w:p>
    <w:p w14:paraId="7D0CAEF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销售与分销：参与销售流程，包括客户谈判、合同商谈以及订单履行，确保产品及时准确交付，并跟进售后问题，确保运营顺畅。</w:t>
      </w:r>
    </w:p>
    <w:p w14:paraId="6DB89CE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市场情报收集：收集并分析市场数据，包括竞争对手活动、消费趋势和监管变化。定期向团队汇报市场动态和新兴机会。</w:t>
      </w:r>
    </w:p>
    <w:p w14:paraId="3DE2FA4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促销活动：参与当地展会、产品发布和促销活动，提高品牌知名度和产品曝光度。与营销团队合作，制定并执行有效的促销活动。</w:t>
      </w:r>
    </w:p>
    <w:p w14:paraId="21EDA81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跨部门协作：与营销、物流、产品研发等各部门合作，确保国际项目和计划的顺利执行。</w:t>
      </w:r>
    </w:p>
    <w:p w14:paraId="3E2FE875">
      <w:pPr>
        <w:rPr>
          <w:rFonts w:hint="eastAsia"/>
          <w:sz w:val="24"/>
          <w:szCs w:val="24"/>
        </w:rPr>
      </w:pPr>
    </w:p>
    <w:p w14:paraId="4A1B32D9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任职要求：</w:t>
      </w:r>
    </w:p>
    <w:p w14:paraId="48B8A181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2025届或2026届统招本科及以上学历。</w:t>
      </w:r>
    </w:p>
    <w:p w14:paraId="1F52279D">
      <w:pPr>
        <w:numPr>
          <w:ilvl w:val="0"/>
          <w:numId w:val="2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热爱销售工作，有自驱力</w:t>
      </w:r>
      <w:r>
        <w:rPr>
          <w:rFonts w:hint="eastAsia"/>
          <w:sz w:val="24"/>
          <w:szCs w:val="24"/>
        </w:rPr>
        <w:t>。</w:t>
      </w:r>
    </w:p>
    <w:p w14:paraId="183B8527"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中文可以作为工作语言。</w:t>
      </w:r>
    </w:p>
    <w:p w14:paraId="6866F5AE">
      <w:pPr>
        <w:numPr>
          <w:ilvl w:val="0"/>
          <w:numId w:val="2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目前可接收外籍管培生的国家和地区：越南、柬埔寨、老挝、泰国、缅甸、马来西亚、印尼、中东、中亚、尼日利亚、肯尼亚等。</w:t>
      </w:r>
    </w:p>
    <w:p w14:paraId="39CD94EB">
      <w:pPr>
        <w:numPr>
          <w:ilvl w:val="0"/>
          <w:numId w:val="2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管培生需要</w:t>
      </w:r>
      <w:r>
        <w:rPr>
          <w:rFonts w:hint="eastAsia"/>
          <w:sz w:val="24"/>
          <w:szCs w:val="24"/>
          <w:lang w:val="en-US" w:eastAsia="zh-CN"/>
        </w:rPr>
        <w:t>先在中国</w:t>
      </w:r>
      <w:r>
        <w:rPr>
          <w:rFonts w:hint="eastAsia"/>
          <w:sz w:val="24"/>
          <w:szCs w:val="24"/>
        </w:rPr>
        <w:t>学习基层业务，</w:t>
      </w:r>
      <w:r>
        <w:rPr>
          <w:rFonts w:hint="eastAsia"/>
          <w:sz w:val="24"/>
          <w:szCs w:val="24"/>
          <w:lang w:val="en-US" w:eastAsia="zh-CN"/>
        </w:rPr>
        <w:t>为期6-12个月，之后派遣至其母国</w:t>
      </w:r>
      <w:r>
        <w:rPr>
          <w:rFonts w:hint="eastAsia"/>
          <w:sz w:val="24"/>
          <w:szCs w:val="24"/>
        </w:rPr>
        <w:t>。</w:t>
      </w:r>
    </w:p>
    <w:p w14:paraId="4251A57B">
      <w:pPr>
        <w:rPr>
          <w:rFonts w:hint="eastAsia"/>
          <w:sz w:val="24"/>
          <w:szCs w:val="24"/>
        </w:rPr>
      </w:pPr>
    </w:p>
    <w:p w14:paraId="7CB6D04E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薪酬福利：结合当地国家薪资水平面议。</w:t>
      </w:r>
    </w:p>
    <w:p w14:paraId="2A259C2A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3D6B0664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联系方式：</w:t>
      </w:r>
    </w:p>
    <w:p w14:paraId="4C8AA7F1"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简历可投递至邮箱：zouqiankun@szeastroc.com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6C39CF"/>
    <w:multiLevelType w:val="singleLevel"/>
    <w:tmpl w:val="1D6C39C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13F4E17"/>
    <w:multiLevelType w:val="singleLevel"/>
    <w:tmpl w:val="713F4E17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246F0"/>
    <w:rsid w:val="17F3740C"/>
    <w:rsid w:val="25551BC9"/>
    <w:rsid w:val="30BC0D4E"/>
    <w:rsid w:val="373B2615"/>
    <w:rsid w:val="3B44206B"/>
    <w:rsid w:val="44BA6EFA"/>
    <w:rsid w:val="64BF44AE"/>
    <w:rsid w:val="69391E7B"/>
    <w:rsid w:val="7AC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519</Words>
  <Characters>557</Characters>
  <Lines>0</Lines>
  <Paragraphs>0</Paragraphs>
  <TotalTime>9</TotalTime>
  <ScaleCrop>false</ScaleCrop>
  <LinksUpToDate>false</LinksUpToDate>
  <CharactersWithSpaces>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2026-07-22T02:21:00Z</dcterms:created>
  <dc:creator>yanyujia</dc:creator>
  <cp:lastModifiedBy>邹乾坤</cp:lastModifiedBy>
  <dcterms:modified xsi:type="dcterms:W3CDTF">2026-07-22T02:49:14Z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eyJoZGlkIjoiYTM4M2U2NjdjNGNmMTcxOGIwODdhMmFlNDBkODlkMjYiLCJ1c2VySWQiOiIxNTY5MDA2NDI0In0=</vt:lpwstr>
  </property>
  <property fmtid="{D5CDD505-2E9C-101B-9397-08002B2CF9AE}" pid="4" name="ICV">
    <vt:lpwstr>030752820D164E57A49D0317BAF3187F_12</vt:lpwstr>
  </property>
</Properties>
</file>