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BF40B">
      <w:pPr>
        <w:spacing w:line="321" w:lineRule="auto"/>
        <w:rPr>
          <w:rFonts w:ascii="Arial"/>
          <w:sz w:val="21"/>
        </w:rPr>
      </w:pPr>
    </w:p>
    <w:p w14:paraId="02708BD5">
      <w:pPr>
        <w:spacing w:line="322" w:lineRule="auto"/>
        <w:rPr>
          <w:rFonts w:ascii="Arial"/>
          <w:sz w:val="21"/>
        </w:rPr>
      </w:pPr>
    </w:p>
    <w:p w14:paraId="23FF863B">
      <w:pPr>
        <w:spacing w:before="140" w:line="222" w:lineRule="auto"/>
        <w:ind w:left="3255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color w:val="10A0A0"/>
          <w:spacing w:val="-33"/>
          <w:sz w:val="43"/>
          <w:szCs w:val="43"/>
        </w:rPr>
        <w:t>依科赛生物校招简章</w:t>
      </w:r>
    </w:p>
    <w:p w14:paraId="7504E0B0">
      <w:pPr>
        <w:spacing w:line="285" w:lineRule="auto"/>
        <w:rPr>
          <w:rFonts w:ascii="Arial"/>
          <w:sz w:val="21"/>
        </w:rPr>
      </w:pPr>
    </w:p>
    <w:p w14:paraId="219ECF89">
      <w:pPr>
        <w:spacing w:line="285" w:lineRule="auto"/>
        <w:rPr>
          <w:rFonts w:ascii="Arial"/>
          <w:sz w:val="21"/>
        </w:rPr>
      </w:pPr>
    </w:p>
    <w:p w14:paraId="28448754">
      <w:pPr>
        <w:spacing w:line="286" w:lineRule="auto"/>
        <w:rPr>
          <w:rFonts w:ascii="Arial"/>
          <w:sz w:val="21"/>
        </w:rPr>
      </w:pPr>
    </w:p>
    <w:p w14:paraId="52EF926B">
      <w:pPr>
        <w:spacing w:before="98" w:line="221" w:lineRule="auto"/>
        <w:ind w:left="11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7"/>
          <w:sz w:val="30"/>
          <w:szCs w:val="30"/>
        </w:rPr>
        <w:t>——打造世界级生命科学工具和生物药关键原材料领军企业!</w:t>
      </w:r>
    </w:p>
    <w:p w14:paraId="18BD73BD">
      <w:pPr>
        <w:spacing w:line="398" w:lineRule="auto"/>
        <w:rPr>
          <w:rFonts w:ascii="Arial"/>
          <w:sz w:val="21"/>
        </w:rPr>
      </w:pPr>
    </w:p>
    <w:p w14:paraId="05C0555D">
      <w:pPr>
        <w:pStyle w:val="2"/>
        <w:spacing w:before="78" w:line="354" w:lineRule="auto"/>
        <w:jc w:val="both"/>
      </w:pPr>
      <w:r>
        <w:rPr>
          <w:spacing w:val="3"/>
        </w:rPr>
        <w:t>依科赛生物</w:t>
      </w:r>
      <w:r>
        <w:rPr>
          <w:spacing w:val="-29"/>
        </w:rPr>
        <w:t xml:space="preserve"> </w:t>
      </w:r>
      <w:r>
        <w:rPr>
          <w:spacing w:val="3"/>
        </w:rPr>
        <w:t>(</w:t>
      </w:r>
      <w:r>
        <w:rPr>
          <w:spacing w:val="-58"/>
        </w:rPr>
        <w:t xml:space="preserve"> </w:t>
      </w:r>
      <w:r>
        <w:rPr>
          <w:rFonts w:ascii="Times New Roman" w:hAnsi="Times New Roman" w:eastAsia="Times New Roman" w:cs="Times New Roman"/>
        </w:rPr>
        <w:t>ExCell</w:t>
      </w:r>
      <w:r>
        <w:rPr>
          <w:rFonts w:ascii="Times New Roman" w:hAnsi="Times New Roman" w:eastAsia="Times New Roman" w:cs="Times New Roman"/>
          <w:spacing w:val="3"/>
        </w:rPr>
        <w:t xml:space="preserve">      </w:t>
      </w:r>
      <w:r>
        <w:rPr>
          <w:rFonts w:ascii="Times New Roman" w:hAnsi="Times New Roman" w:eastAsia="Times New Roman" w:cs="Times New Roman"/>
        </w:rPr>
        <w:t>Bio</w:t>
      </w:r>
      <w:r>
        <w:rPr>
          <w:rFonts w:ascii="Times New Roman" w:hAnsi="Times New Roman" w:eastAsia="Times New Roman" w:cs="Times New Roman"/>
          <w:spacing w:val="3"/>
        </w:rPr>
        <w:t xml:space="preserve">) </w:t>
      </w:r>
      <w:r>
        <w:rPr>
          <w:spacing w:val="3"/>
        </w:rPr>
        <w:t>成立于2013年，总部位于上海，生产基地布局于</w:t>
      </w:r>
      <w:r>
        <w:rPr>
          <w:spacing w:val="2"/>
        </w:rPr>
        <w:t>苏州太仓、南美乌</w:t>
      </w:r>
      <w:r>
        <w:t xml:space="preserve"> 拉圭及澳大利亚，是一家专注于生物医药上游核心原料研发与生产</w:t>
      </w:r>
      <w:r>
        <w:rPr>
          <w:spacing w:val="-1"/>
        </w:rPr>
        <w:t>的国家级高新技术企业。企业</w:t>
      </w:r>
      <w:r>
        <w:t xml:space="preserve"> 定位为全球生物制药和细胞治疗领域全产业链服务商，聚</w:t>
      </w:r>
      <w:r>
        <w:rPr>
          <w:spacing w:val="-1"/>
        </w:rPr>
        <w:t>焦无血清培养基、胎牛血清及鉴定试剂</w:t>
      </w:r>
      <w:r>
        <w:t xml:space="preserve"> 三大核心产品板块，为生物药、细胞与基因治疗、基础科研等领域提供</w:t>
      </w:r>
      <w:r>
        <w:rPr>
          <w:spacing w:val="-1"/>
        </w:rPr>
        <w:t>国际标准的产品与解决方</w:t>
      </w:r>
      <w:r>
        <w:t xml:space="preserve"> 案。公司获评国家级专精特新“小巨人”企业、江苏省独角兽培育</w:t>
      </w:r>
      <w:r>
        <w:rPr>
          <w:spacing w:val="-1"/>
        </w:rPr>
        <w:t>企业，并入选国际血清行业协</w:t>
      </w:r>
      <w:r>
        <w:t xml:space="preserve"> 会</w:t>
      </w:r>
      <w:r>
        <w:rPr>
          <w:spacing w:val="-29"/>
        </w:rPr>
        <w:t xml:space="preserve"> </w:t>
      </w:r>
      <w:r>
        <w:t>(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</w:rPr>
        <w:t>ISIA)</w:t>
      </w:r>
      <w:r>
        <w:rPr>
          <w:rFonts w:ascii="Times New Roman" w:hAnsi="Times New Roman" w:eastAsia="Times New Roman" w:cs="Times New Roman"/>
          <w:spacing w:val="30"/>
        </w:rPr>
        <w:t xml:space="preserve">  </w:t>
      </w:r>
      <w:r>
        <w:t>首家中国会员单位，2025福布斯&amp;沙利文中</w:t>
      </w:r>
      <w:r>
        <w:rPr>
          <w:spacing w:val="-1"/>
        </w:rPr>
        <w:t>国行业发展领军企业。</w:t>
      </w:r>
    </w:p>
    <w:p w14:paraId="137BCB95">
      <w:pPr>
        <w:spacing w:line="302" w:lineRule="auto"/>
        <w:rPr>
          <w:rFonts w:ascii="Arial"/>
          <w:sz w:val="21"/>
        </w:rPr>
      </w:pPr>
    </w:p>
    <w:p w14:paraId="11504433">
      <w:pPr>
        <w:spacing w:before="107" w:line="215" w:lineRule="auto"/>
        <w:ind w:left="61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i/>
          <w:iCs/>
          <w:color w:val="10A0A0"/>
          <w:spacing w:val="-22"/>
          <w:w w:val="94"/>
          <w:sz w:val="33"/>
          <w:szCs w:val="33"/>
        </w:rPr>
        <w:t>办公环境</w:t>
      </w:r>
    </w:p>
    <w:p w14:paraId="56D18768">
      <w:pPr>
        <w:spacing w:before="119" w:line="2940" w:lineRule="exact"/>
        <w:ind w:firstLine="229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3174365</wp:posOffset>
            </wp:positionH>
            <wp:positionV relativeFrom="paragraph">
              <wp:posOffset>81915</wp:posOffset>
            </wp:positionV>
            <wp:extent cx="2965450" cy="18732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65469" cy="1873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3168015</wp:posOffset>
            </wp:positionH>
            <wp:positionV relativeFrom="paragraph">
              <wp:posOffset>2005965</wp:posOffset>
            </wp:positionV>
            <wp:extent cx="2997200" cy="18669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97233" cy="186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58"/>
        </w:rPr>
        <w:drawing>
          <wp:inline distT="0" distB="0" distL="0" distR="0">
            <wp:extent cx="2971800" cy="186626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1821" cy="186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DA6EE">
      <w:pPr>
        <w:spacing w:before="110" w:line="2930" w:lineRule="exact"/>
        <w:ind w:firstLine="239"/>
      </w:pPr>
      <w:r>
        <w:rPr>
          <w:position w:val="-58"/>
        </w:rPr>
        <w:drawing>
          <wp:inline distT="0" distB="0" distL="0" distR="0">
            <wp:extent cx="2978150" cy="185991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8174" cy="186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C47E9">
      <w:pPr>
        <w:spacing w:line="2930" w:lineRule="exact"/>
        <w:sectPr>
          <w:headerReference r:id="rId5" w:type="default"/>
          <w:footerReference r:id="rId6" w:type="default"/>
          <w:pgSz w:w="11910" w:h="16840"/>
          <w:pgMar w:top="1431" w:right="1005" w:bottom="212" w:left="830" w:header="851" w:footer="0" w:gutter="0"/>
          <w:cols w:space="720" w:num="1"/>
        </w:sectPr>
      </w:pPr>
    </w:p>
    <w:p w14:paraId="36D8694F">
      <w:pPr>
        <w:spacing w:before="64" w:line="217" w:lineRule="auto"/>
        <w:ind w:left="44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i/>
          <w:iCs/>
          <w:color w:val="1090A0"/>
          <w:spacing w:val="-21"/>
          <w:w w:val="93"/>
          <w:sz w:val="33"/>
          <w:szCs w:val="33"/>
        </w:rPr>
        <w:t>招聘职位</w:t>
      </w:r>
    </w:p>
    <w:p w14:paraId="511DC1DE">
      <w:pPr>
        <w:spacing w:before="214" w:line="630" w:lineRule="exact"/>
      </w:pPr>
      <w:r>
        <w:rPr>
          <w:position w:val="-12"/>
        </w:rPr>
        <w:pict>
          <v:group id="_x0000_s1026" o:spid="_x0000_s1026" o:spt="203" style="height:31.5pt;width:547.55pt;" coordsize="10950,630">
            <o:lock v:ext="edit"/>
            <v:shape id="_x0000_s1027" o:spid="_x0000_s1027" o:spt="75" type="#_x0000_t75" style="position:absolute;left:0;top:0;height:630;width:10950;" filled="f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shape id="_x0000_s1028" o:spid="_x0000_s1028" o:spt="202" type="#_x0000_t202" style="position:absolute;left:-20;top:-20;height:670;width:1099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812A69">
                    <w:pPr>
                      <w:spacing w:before="239" w:line="229" w:lineRule="auto"/>
                      <w:ind w:left="180"/>
                      <w:rPr>
                        <w:rFonts w:ascii="黑体" w:hAnsi="黑体" w:eastAsia="黑体" w:cs="黑体"/>
                        <w:sz w:val="24"/>
                        <w:szCs w:val="24"/>
                      </w:rPr>
                    </w:pPr>
                    <w:r>
                      <w:rPr>
                        <w:rFonts w:ascii="黑体" w:hAnsi="黑体" w:eastAsia="黑体" w:cs="黑体"/>
                        <w:color w:val="FFFFFF"/>
                        <w:spacing w:val="-12"/>
                        <w:position w:val="-1"/>
                        <w:sz w:val="24"/>
                        <w:szCs w:val="24"/>
                      </w:rPr>
                      <w:t>岗位类别      岗位名称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14"/>
                        <w:position w:val="-1"/>
                        <w:sz w:val="24"/>
                        <w:szCs w:val="24"/>
                      </w:rPr>
                      <w:t xml:space="preserve">       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2"/>
                        <w:position w:val="-1"/>
                        <w:sz w:val="24"/>
                        <w:szCs w:val="24"/>
                      </w:rPr>
                      <w:t>专业要求       学历要求       工作地点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21"/>
                        <w:position w:val="-1"/>
                        <w:sz w:val="24"/>
                        <w:szCs w:val="24"/>
                      </w:rPr>
                      <w:t xml:space="preserve">    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2"/>
                        <w:position w:val="3"/>
                        <w:sz w:val="24"/>
                        <w:szCs w:val="24"/>
                      </w:rPr>
                      <w:t xml:space="preserve">需求人数 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3"/>
                        <w:position w:val="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3"/>
                        <w:position w:val="5"/>
                        <w:sz w:val="24"/>
                        <w:szCs w:val="24"/>
                      </w:rPr>
                      <w:t>薪酬范围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828F109">
      <w:pPr>
        <w:spacing w:before="103"/>
      </w:pPr>
    </w:p>
    <w:tbl>
      <w:tblPr>
        <w:tblStyle w:val="5"/>
        <w:tblW w:w="10920" w:type="dxa"/>
        <w:tblInd w:w="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4"/>
        <w:gridCol w:w="1948"/>
        <w:gridCol w:w="1978"/>
        <w:gridCol w:w="1389"/>
        <w:gridCol w:w="2018"/>
        <w:gridCol w:w="1099"/>
        <w:gridCol w:w="1324"/>
      </w:tblGrid>
      <w:tr w14:paraId="476DA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64" w:type="dxa"/>
            <w:vAlign w:val="top"/>
          </w:tcPr>
          <w:p w14:paraId="6E74DF90">
            <w:pPr>
              <w:pStyle w:val="6"/>
              <w:spacing w:before="151" w:line="220" w:lineRule="auto"/>
              <w:ind w:left="348"/>
            </w:pPr>
            <w:r>
              <w:rPr>
                <w:b/>
                <w:bCs/>
                <w:color w:val="404040"/>
                <w:spacing w:val="-5"/>
              </w:rPr>
              <w:t>研发</w:t>
            </w:r>
          </w:p>
        </w:tc>
        <w:tc>
          <w:tcPr>
            <w:tcW w:w="1948" w:type="dxa"/>
            <w:vAlign w:val="top"/>
          </w:tcPr>
          <w:p w14:paraId="5EF5E760">
            <w:pPr>
              <w:pStyle w:val="6"/>
              <w:spacing w:before="173" w:line="217" w:lineRule="auto"/>
              <w:ind w:left="390"/>
            </w:pPr>
            <w:r>
              <w:rPr>
                <w:spacing w:val="2"/>
              </w:rPr>
              <w:t>研发科学家</w:t>
            </w:r>
          </w:p>
        </w:tc>
        <w:tc>
          <w:tcPr>
            <w:tcW w:w="1978" w:type="dxa"/>
            <w:vMerge w:val="restart"/>
            <w:tcBorders>
              <w:bottom w:val="nil"/>
            </w:tcBorders>
            <w:vAlign w:val="top"/>
          </w:tcPr>
          <w:p w14:paraId="61B0E12A">
            <w:pPr>
              <w:spacing w:line="298" w:lineRule="auto"/>
              <w:rPr>
                <w:rFonts w:ascii="Arial"/>
                <w:sz w:val="21"/>
              </w:rPr>
            </w:pPr>
          </w:p>
          <w:p w14:paraId="55EA61E8">
            <w:pPr>
              <w:pStyle w:val="6"/>
              <w:spacing w:before="75" w:line="220" w:lineRule="auto"/>
              <w:ind w:right="9"/>
              <w:jc w:val="right"/>
            </w:pPr>
            <w:r>
              <w:rPr>
                <w:color w:val="505050"/>
              </w:rPr>
              <w:t>生物及相关专业，</w:t>
            </w:r>
          </w:p>
          <w:p w14:paraId="6B749401">
            <w:pPr>
              <w:pStyle w:val="6"/>
              <w:spacing w:before="185" w:line="219" w:lineRule="auto"/>
              <w:ind w:left="173"/>
            </w:pPr>
            <w:r>
              <w:rPr>
                <w:color w:val="605050"/>
                <w:spacing w:val="1"/>
              </w:rPr>
              <w:t>细胞生物学优先</w:t>
            </w:r>
          </w:p>
        </w:tc>
        <w:tc>
          <w:tcPr>
            <w:tcW w:w="1389" w:type="dxa"/>
            <w:vAlign w:val="top"/>
          </w:tcPr>
          <w:p w14:paraId="728245FF">
            <w:pPr>
              <w:pStyle w:val="6"/>
              <w:spacing w:before="174" w:line="216" w:lineRule="auto"/>
              <w:ind w:left="115"/>
            </w:pPr>
            <w:r>
              <w:rPr>
                <w:color w:val="405050"/>
                <w:spacing w:val="-26"/>
                <w:w w:val="97"/>
              </w:rPr>
              <w:t>硕</w:t>
            </w:r>
            <w:r>
              <w:rPr>
                <w:color w:val="405050"/>
                <w:spacing w:val="-19"/>
              </w:rPr>
              <w:t xml:space="preserve"> </w:t>
            </w:r>
            <w:r>
              <w:rPr>
                <w:color w:val="405050"/>
                <w:spacing w:val="-26"/>
                <w:w w:val="97"/>
              </w:rPr>
              <w:t>士</w:t>
            </w:r>
            <w:r>
              <w:rPr>
                <w:color w:val="405050"/>
                <w:spacing w:val="-36"/>
              </w:rPr>
              <w:t xml:space="preserve"> </w:t>
            </w:r>
            <w:r>
              <w:rPr>
                <w:color w:val="405050"/>
                <w:spacing w:val="-26"/>
                <w:w w:val="97"/>
              </w:rPr>
              <w:t>、</w:t>
            </w:r>
            <w:r>
              <w:rPr>
                <w:spacing w:val="-26"/>
                <w:w w:val="97"/>
              </w:rPr>
              <w:t>博士</w:t>
            </w:r>
          </w:p>
        </w:tc>
        <w:tc>
          <w:tcPr>
            <w:tcW w:w="2018" w:type="dxa"/>
            <w:vAlign w:val="top"/>
          </w:tcPr>
          <w:p w14:paraId="34417896">
            <w:pPr>
              <w:pStyle w:val="6"/>
              <w:spacing w:before="176" w:line="215" w:lineRule="auto"/>
              <w:ind w:left="426"/>
            </w:pPr>
            <w:r>
              <w:rPr>
                <w:spacing w:val="-23"/>
                <w:w w:val="96"/>
              </w:rPr>
              <w:t>上</w:t>
            </w:r>
            <w:r>
              <w:rPr>
                <w:color w:val="405050"/>
                <w:spacing w:val="-23"/>
                <w:w w:val="96"/>
              </w:rPr>
              <w:t>海</w:t>
            </w:r>
            <w:r>
              <w:rPr>
                <w:color w:val="405050"/>
                <w:spacing w:val="41"/>
              </w:rPr>
              <w:t xml:space="preserve"> </w:t>
            </w:r>
            <w:r>
              <w:rPr>
                <w:color w:val="405050"/>
                <w:spacing w:val="-23"/>
                <w:w w:val="96"/>
              </w:rPr>
              <w:t>、</w:t>
            </w:r>
            <w:r>
              <w:rPr>
                <w:spacing w:val="-23"/>
                <w:w w:val="96"/>
              </w:rPr>
              <w:t>太仓</w:t>
            </w:r>
          </w:p>
        </w:tc>
        <w:tc>
          <w:tcPr>
            <w:tcW w:w="1099" w:type="dxa"/>
            <w:vAlign w:val="top"/>
          </w:tcPr>
          <w:p w14:paraId="44593674">
            <w:pPr>
              <w:pStyle w:val="6"/>
              <w:spacing w:before="136"/>
              <w:ind w:left="488"/>
            </w:pPr>
            <w:r>
              <w:rPr>
                <w:color w:val="606050"/>
              </w:rPr>
              <w:t>5</w:t>
            </w:r>
          </w:p>
        </w:tc>
        <w:tc>
          <w:tcPr>
            <w:tcW w:w="1324" w:type="dxa"/>
            <w:vAlign w:val="top"/>
          </w:tcPr>
          <w:p w14:paraId="6C250F75">
            <w:pPr>
              <w:pStyle w:val="6"/>
              <w:spacing w:before="197" w:line="198" w:lineRule="auto"/>
              <w:ind w:left="309"/>
            </w:pPr>
            <w:r>
              <w:rPr>
                <w:color w:val="606060"/>
                <w:spacing w:val="-2"/>
              </w:rPr>
              <w:t>15-25</w:t>
            </w:r>
            <w:r>
              <w:rPr>
                <w:color w:val="708070"/>
                <w:spacing w:val="-2"/>
              </w:rPr>
              <w:t>W</w:t>
            </w:r>
          </w:p>
        </w:tc>
      </w:tr>
      <w:tr w14:paraId="4029C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64" w:type="dxa"/>
            <w:vAlign w:val="top"/>
          </w:tcPr>
          <w:p w14:paraId="56307042">
            <w:pPr>
              <w:pStyle w:val="6"/>
              <w:spacing w:before="147" w:line="218" w:lineRule="auto"/>
              <w:ind w:left="348"/>
            </w:pPr>
            <w:r>
              <w:rPr>
                <w:b/>
                <w:bCs/>
                <w:spacing w:val="1"/>
              </w:rPr>
              <w:t>市场</w:t>
            </w:r>
          </w:p>
        </w:tc>
        <w:tc>
          <w:tcPr>
            <w:tcW w:w="1948" w:type="dxa"/>
            <w:vAlign w:val="top"/>
          </w:tcPr>
          <w:p w14:paraId="60A4C2BD">
            <w:pPr>
              <w:pStyle w:val="6"/>
              <w:spacing w:before="159" w:line="208" w:lineRule="auto"/>
              <w:ind w:left="501"/>
            </w:pPr>
            <w:r>
              <w:rPr>
                <w:color w:val="606060"/>
                <w:spacing w:val="-2"/>
              </w:rPr>
              <w:t>产品经理</w:t>
            </w:r>
          </w:p>
        </w:tc>
        <w:tc>
          <w:tcPr>
            <w:tcW w:w="1978" w:type="dxa"/>
            <w:vMerge w:val="continue"/>
            <w:tcBorders>
              <w:top w:val="nil"/>
              <w:bottom w:val="nil"/>
            </w:tcBorders>
            <w:vAlign w:val="top"/>
          </w:tcPr>
          <w:p w14:paraId="58307769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691BE420">
            <w:pPr>
              <w:pStyle w:val="6"/>
              <w:spacing w:before="148" w:line="217" w:lineRule="auto"/>
              <w:ind w:left="458"/>
            </w:pPr>
            <w:r>
              <w:rPr>
                <w:b/>
                <w:bCs/>
                <w:color w:val="405050"/>
                <w:spacing w:val="-8"/>
              </w:rPr>
              <w:t>硕</w:t>
            </w:r>
            <w:r>
              <w:rPr>
                <w:b/>
                <w:bCs/>
                <w:spacing w:val="-8"/>
              </w:rPr>
              <w:t>士</w:t>
            </w:r>
          </w:p>
        </w:tc>
        <w:tc>
          <w:tcPr>
            <w:tcW w:w="2018" w:type="dxa"/>
            <w:vAlign w:val="top"/>
          </w:tcPr>
          <w:p w14:paraId="5DCDE9FC">
            <w:pPr>
              <w:pStyle w:val="6"/>
              <w:spacing w:before="152" w:line="214" w:lineRule="auto"/>
              <w:ind w:left="775"/>
            </w:pPr>
            <w:r>
              <w:rPr>
                <w:spacing w:val="4"/>
              </w:rPr>
              <w:t>上海</w:t>
            </w:r>
          </w:p>
        </w:tc>
        <w:tc>
          <w:tcPr>
            <w:tcW w:w="1099" w:type="dxa"/>
            <w:vAlign w:val="top"/>
          </w:tcPr>
          <w:p w14:paraId="7F196D52">
            <w:pPr>
              <w:pStyle w:val="6"/>
              <w:spacing w:before="183" w:line="189" w:lineRule="auto"/>
              <w:ind w:left="488"/>
            </w:pPr>
            <w:r>
              <w:rPr>
                <w:color w:val="707060"/>
              </w:rPr>
              <w:t>2</w:t>
            </w:r>
          </w:p>
        </w:tc>
        <w:tc>
          <w:tcPr>
            <w:tcW w:w="1324" w:type="dxa"/>
            <w:vAlign w:val="top"/>
          </w:tcPr>
          <w:p w14:paraId="35CE1D12">
            <w:pPr>
              <w:pStyle w:val="6"/>
              <w:spacing w:before="183" w:line="189" w:lineRule="auto"/>
              <w:ind w:left="309"/>
            </w:pPr>
            <w:r>
              <w:rPr>
                <w:color w:val="607060"/>
                <w:spacing w:val="-5"/>
              </w:rPr>
              <w:t>15-20W</w:t>
            </w:r>
          </w:p>
        </w:tc>
      </w:tr>
      <w:tr w14:paraId="0D219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1164" w:type="dxa"/>
            <w:vAlign w:val="top"/>
          </w:tcPr>
          <w:p w14:paraId="3F033B51">
            <w:pPr>
              <w:pStyle w:val="6"/>
              <w:spacing w:before="158" w:line="209" w:lineRule="auto"/>
              <w:ind w:left="348"/>
            </w:pPr>
            <w:r>
              <w:rPr>
                <w:b/>
                <w:bCs/>
                <w:spacing w:val="-5"/>
              </w:rPr>
              <w:t>技术</w:t>
            </w:r>
          </w:p>
        </w:tc>
        <w:tc>
          <w:tcPr>
            <w:tcW w:w="1948" w:type="dxa"/>
            <w:vAlign w:val="top"/>
          </w:tcPr>
          <w:p w14:paraId="4C870FD0">
            <w:pPr>
              <w:pStyle w:val="6"/>
              <w:spacing w:before="171" w:line="199" w:lineRule="auto"/>
              <w:ind w:left="160"/>
            </w:pPr>
            <w:r>
              <w:rPr>
                <w:color w:val="505040"/>
                <w:spacing w:val="1"/>
              </w:rPr>
              <w:t>应用技术科学家</w:t>
            </w:r>
          </w:p>
        </w:tc>
        <w:tc>
          <w:tcPr>
            <w:tcW w:w="1978" w:type="dxa"/>
            <w:vMerge w:val="continue"/>
            <w:tcBorders>
              <w:top w:val="nil"/>
            </w:tcBorders>
            <w:vAlign w:val="top"/>
          </w:tcPr>
          <w:p w14:paraId="0560B375">
            <w:pPr>
              <w:rPr>
                <w:rFonts w:ascii="Arial"/>
                <w:sz w:val="21"/>
              </w:rPr>
            </w:pPr>
          </w:p>
        </w:tc>
        <w:tc>
          <w:tcPr>
            <w:tcW w:w="1389" w:type="dxa"/>
            <w:vAlign w:val="top"/>
          </w:tcPr>
          <w:p w14:paraId="45D9E61C">
            <w:pPr>
              <w:pStyle w:val="6"/>
              <w:spacing w:before="149" w:line="216" w:lineRule="auto"/>
              <w:ind w:left="458"/>
            </w:pPr>
            <w:r>
              <w:rPr>
                <w:b/>
                <w:bCs/>
                <w:color w:val="405050"/>
                <w:spacing w:val="-8"/>
              </w:rPr>
              <w:t>硕</w:t>
            </w:r>
            <w:r>
              <w:rPr>
                <w:b/>
                <w:bCs/>
                <w:spacing w:val="-8"/>
              </w:rPr>
              <w:t>士</w:t>
            </w:r>
          </w:p>
        </w:tc>
        <w:tc>
          <w:tcPr>
            <w:tcW w:w="2018" w:type="dxa"/>
            <w:vAlign w:val="top"/>
          </w:tcPr>
          <w:p w14:paraId="1FBD8894">
            <w:pPr>
              <w:pStyle w:val="6"/>
              <w:spacing w:before="149" w:line="216" w:lineRule="auto"/>
              <w:ind w:left="86"/>
            </w:pPr>
            <w:r>
              <w:rPr>
                <w:spacing w:val="3"/>
              </w:rPr>
              <w:t>上海、北京、广州</w:t>
            </w:r>
          </w:p>
        </w:tc>
        <w:tc>
          <w:tcPr>
            <w:tcW w:w="1099" w:type="dxa"/>
            <w:vAlign w:val="top"/>
          </w:tcPr>
          <w:p w14:paraId="209782B0">
            <w:pPr>
              <w:pStyle w:val="6"/>
              <w:spacing w:before="184" w:line="188" w:lineRule="auto"/>
              <w:ind w:left="488"/>
            </w:pPr>
            <w:r>
              <w:rPr>
                <w:color w:val="706040"/>
              </w:rPr>
              <w:t>2</w:t>
            </w:r>
          </w:p>
        </w:tc>
        <w:tc>
          <w:tcPr>
            <w:tcW w:w="1324" w:type="dxa"/>
            <w:vAlign w:val="top"/>
          </w:tcPr>
          <w:p w14:paraId="0C38ADB8">
            <w:pPr>
              <w:pStyle w:val="6"/>
              <w:spacing w:before="184" w:line="188" w:lineRule="auto"/>
              <w:ind w:left="309"/>
            </w:pPr>
            <w:r>
              <w:rPr>
                <w:color w:val="607070"/>
                <w:spacing w:val="-5"/>
              </w:rPr>
              <w:t>15-20W</w:t>
            </w:r>
          </w:p>
        </w:tc>
      </w:tr>
      <w:tr w14:paraId="6261D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5" w:hRule="atLeast"/>
        </w:trPr>
        <w:tc>
          <w:tcPr>
            <w:tcW w:w="1164" w:type="dxa"/>
            <w:vAlign w:val="top"/>
          </w:tcPr>
          <w:p w14:paraId="6625A5F6">
            <w:pPr>
              <w:spacing w:line="345" w:lineRule="auto"/>
              <w:rPr>
                <w:rFonts w:ascii="Arial"/>
                <w:sz w:val="21"/>
              </w:rPr>
            </w:pPr>
          </w:p>
          <w:p w14:paraId="724C4AAA">
            <w:pPr>
              <w:spacing w:line="346" w:lineRule="auto"/>
              <w:rPr>
                <w:rFonts w:ascii="Arial"/>
                <w:sz w:val="21"/>
              </w:rPr>
            </w:pPr>
          </w:p>
          <w:p w14:paraId="5494345C">
            <w:pPr>
              <w:pStyle w:val="6"/>
              <w:spacing w:before="75" w:line="221" w:lineRule="auto"/>
              <w:ind w:left="348"/>
            </w:pPr>
            <w:r>
              <w:rPr>
                <w:b/>
                <w:bCs/>
                <w:spacing w:val="-5"/>
              </w:rPr>
              <w:t>销售</w:t>
            </w:r>
          </w:p>
        </w:tc>
        <w:tc>
          <w:tcPr>
            <w:tcW w:w="1948" w:type="dxa"/>
            <w:vAlign w:val="top"/>
          </w:tcPr>
          <w:p w14:paraId="5CE01684">
            <w:pPr>
              <w:spacing w:line="346" w:lineRule="auto"/>
              <w:rPr>
                <w:rFonts w:ascii="Arial"/>
                <w:sz w:val="21"/>
              </w:rPr>
            </w:pPr>
          </w:p>
          <w:p w14:paraId="72C9A0EA">
            <w:pPr>
              <w:spacing w:line="347" w:lineRule="auto"/>
              <w:rPr>
                <w:rFonts w:ascii="Arial"/>
                <w:sz w:val="21"/>
              </w:rPr>
            </w:pPr>
          </w:p>
          <w:p w14:paraId="78483379">
            <w:pPr>
              <w:pStyle w:val="6"/>
              <w:spacing w:before="75" w:line="219" w:lineRule="auto"/>
              <w:ind w:left="501"/>
            </w:pPr>
            <w:r>
              <w:rPr>
                <w:spacing w:val="3"/>
              </w:rPr>
              <w:t>技术销售</w:t>
            </w:r>
          </w:p>
        </w:tc>
        <w:tc>
          <w:tcPr>
            <w:tcW w:w="1978" w:type="dxa"/>
            <w:vAlign w:val="top"/>
          </w:tcPr>
          <w:p w14:paraId="3E11C3BF">
            <w:pPr>
              <w:pStyle w:val="6"/>
              <w:spacing w:before="161" w:line="357" w:lineRule="auto"/>
              <w:ind w:left="62" w:firstLine="107"/>
            </w:pPr>
            <w:r>
              <w:rPr>
                <w:spacing w:val="-23"/>
                <w:w w:val="95"/>
              </w:rPr>
              <w:t>生</w:t>
            </w:r>
            <w:r>
              <w:rPr>
                <w:spacing w:val="-42"/>
              </w:rPr>
              <w:t xml:space="preserve"> </w:t>
            </w:r>
            <w:r>
              <w:rPr>
                <w:spacing w:val="-23"/>
                <w:w w:val="95"/>
              </w:rPr>
              <w:t>物</w:t>
            </w:r>
            <w:r>
              <w:rPr>
                <w:spacing w:val="-50"/>
              </w:rPr>
              <w:t xml:space="preserve"> </w:t>
            </w:r>
            <w:r>
              <w:rPr>
                <w:spacing w:val="-23"/>
                <w:w w:val="95"/>
              </w:rPr>
              <w:t>学</w:t>
            </w:r>
            <w:r>
              <w:rPr>
                <w:spacing w:val="-64"/>
              </w:rPr>
              <w:t xml:space="preserve"> </w:t>
            </w:r>
            <w:r>
              <w:rPr>
                <w:spacing w:val="-23"/>
                <w:w w:val="95"/>
              </w:rPr>
              <w:t>、</w:t>
            </w:r>
            <w:r>
              <w:rPr>
                <w:color w:val="706060"/>
                <w:spacing w:val="-23"/>
                <w:w w:val="95"/>
              </w:rPr>
              <w:t>动物科</w:t>
            </w:r>
            <w:r>
              <w:rPr>
                <w:color w:val="706060"/>
              </w:rPr>
              <w:t xml:space="preserve">   </w:t>
            </w:r>
            <w:r>
              <w:rPr>
                <w:spacing w:val="8"/>
              </w:rPr>
              <w:t>学、医学、药学、</w:t>
            </w:r>
          </w:p>
          <w:p w14:paraId="78B33010">
            <w:pPr>
              <w:pStyle w:val="6"/>
              <w:spacing w:before="10" w:line="219" w:lineRule="auto"/>
              <w:ind w:left="62"/>
            </w:pPr>
            <w:r>
              <w:rPr>
                <w:color w:val="606060"/>
                <w:spacing w:val="1"/>
              </w:rPr>
              <w:t>食品科学、</w:t>
            </w:r>
            <w:r>
              <w:rPr>
                <w:color w:val="404040"/>
                <w:spacing w:val="1"/>
              </w:rPr>
              <w:t>植物学</w:t>
            </w:r>
          </w:p>
          <w:p w14:paraId="3D70CD94">
            <w:pPr>
              <w:pStyle w:val="6"/>
              <w:spacing w:before="168" w:line="195" w:lineRule="auto"/>
              <w:ind w:left="403"/>
            </w:pPr>
            <w:r>
              <w:rPr>
                <w:spacing w:val="-2"/>
              </w:rPr>
              <w:t>等相关专业</w:t>
            </w:r>
          </w:p>
        </w:tc>
        <w:tc>
          <w:tcPr>
            <w:tcW w:w="1389" w:type="dxa"/>
            <w:vAlign w:val="top"/>
          </w:tcPr>
          <w:p w14:paraId="65BA6A84">
            <w:pPr>
              <w:spacing w:line="346" w:lineRule="auto"/>
              <w:rPr>
                <w:rFonts w:ascii="Arial"/>
                <w:sz w:val="21"/>
              </w:rPr>
            </w:pPr>
          </w:p>
          <w:p w14:paraId="2B631B9D">
            <w:pPr>
              <w:spacing w:line="346" w:lineRule="auto"/>
              <w:rPr>
                <w:rFonts w:ascii="Arial"/>
                <w:sz w:val="21"/>
              </w:rPr>
            </w:pPr>
          </w:p>
          <w:p w14:paraId="2B974E15">
            <w:pPr>
              <w:pStyle w:val="6"/>
              <w:spacing w:before="74" w:line="219" w:lineRule="auto"/>
              <w:ind w:left="115"/>
            </w:pPr>
            <w:r>
              <w:rPr>
                <w:spacing w:val="-25"/>
                <w:w w:val="97"/>
              </w:rPr>
              <w:t>本</w:t>
            </w:r>
            <w:r>
              <w:rPr>
                <w:spacing w:val="-24"/>
              </w:rPr>
              <w:t xml:space="preserve"> </w:t>
            </w:r>
            <w:r>
              <w:rPr>
                <w:spacing w:val="-25"/>
                <w:w w:val="97"/>
              </w:rPr>
              <w:t>科</w:t>
            </w:r>
            <w:r>
              <w:rPr>
                <w:spacing w:val="-36"/>
              </w:rPr>
              <w:t xml:space="preserve"> </w:t>
            </w:r>
            <w:r>
              <w:rPr>
                <w:spacing w:val="-25"/>
                <w:w w:val="97"/>
              </w:rPr>
              <w:t>、</w:t>
            </w:r>
            <w:r>
              <w:rPr>
                <w:color w:val="404040"/>
                <w:spacing w:val="-25"/>
                <w:w w:val="97"/>
              </w:rPr>
              <w:t>硕士</w:t>
            </w:r>
          </w:p>
        </w:tc>
        <w:tc>
          <w:tcPr>
            <w:tcW w:w="2018" w:type="dxa"/>
            <w:vAlign w:val="top"/>
          </w:tcPr>
          <w:p w14:paraId="6FA55036">
            <w:pPr>
              <w:spacing w:line="261" w:lineRule="auto"/>
              <w:rPr>
                <w:rFonts w:ascii="Arial"/>
                <w:sz w:val="21"/>
              </w:rPr>
            </w:pPr>
          </w:p>
          <w:p w14:paraId="6D7824D3">
            <w:pPr>
              <w:spacing w:line="262" w:lineRule="auto"/>
              <w:rPr>
                <w:rFonts w:ascii="Arial"/>
                <w:sz w:val="21"/>
              </w:rPr>
            </w:pPr>
          </w:p>
          <w:p w14:paraId="2F893767">
            <w:pPr>
              <w:pStyle w:val="6"/>
              <w:spacing w:before="75" w:line="350" w:lineRule="auto"/>
              <w:ind w:left="404" w:hanging="388"/>
              <w:rPr>
                <w:rFonts w:hint="default" w:eastAsia="宋体"/>
                <w:lang w:val="en-US" w:eastAsia="zh-CN"/>
              </w:rPr>
            </w:pPr>
            <w:r>
              <w:rPr>
                <w:spacing w:val="-9"/>
              </w:rPr>
              <w:t>上海、北京、广州、</w:t>
            </w:r>
            <w:r>
              <w:rPr>
                <w:spacing w:val="1"/>
              </w:rPr>
              <w:t xml:space="preserve"> </w:t>
            </w:r>
            <w:r>
              <w:rPr>
                <w:color w:val="404040"/>
                <w:spacing w:val="-23"/>
                <w:w w:val="91"/>
              </w:rPr>
              <w:t>深</w:t>
            </w:r>
            <w:r>
              <w:rPr>
                <w:color w:val="404040"/>
                <w:spacing w:val="-26"/>
              </w:rPr>
              <w:t xml:space="preserve"> </w:t>
            </w:r>
            <w:r>
              <w:rPr>
                <w:color w:val="404040"/>
                <w:spacing w:val="-23"/>
                <w:w w:val="91"/>
              </w:rPr>
              <w:t>圳</w:t>
            </w:r>
            <w:r>
              <w:rPr>
                <w:color w:val="404040"/>
                <w:spacing w:val="-42"/>
              </w:rPr>
              <w:t xml:space="preserve"> </w:t>
            </w:r>
            <w:r>
              <w:rPr>
                <w:color w:val="404040"/>
                <w:spacing w:val="-23"/>
                <w:w w:val="91"/>
              </w:rPr>
              <w:t>、</w:t>
            </w:r>
            <w:r>
              <w:rPr>
                <w:spacing w:val="-23"/>
                <w:w w:val="91"/>
              </w:rPr>
              <w:t>香港</w:t>
            </w:r>
            <w:r>
              <w:rPr>
                <w:rFonts w:hint="eastAsia"/>
                <w:spacing w:val="-23"/>
                <w:w w:val="91"/>
                <w:lang w:eastAsia="zh-CN"/>
              </w:rPr>
              <w:t>、</w:t>
            </w:r>
            <w:r>
              <w:rPr>
                <w:rFonts w:hint="eastAsia"/>
                <w:spacing w:val="-23"/>
                <w:w w:val="91"/>
                <w:lang w:val="en-US" w:eastAsia="zh-CN"/>
              </w:rPr>
              <w:t>德国、英国、法国</w:t>
            </w:r>
            <w:bookmarkStart w:id="0" w:name="_GoBack"/>
            <w:bookmarkEnd w:id="0"/>
          </w:p>
        </w:tc>
        <w:tc>
          <w:tcPr>
            <w:tcW w:w="1099" w:type="dxa"/>
            <w:vAlign w:val="top"/>
          </w:tcPr>
          <w:p w14:paraId="317CAE5E">
            <w:pPr>
              <w:spacing w:line="357" w:lineRule="auto"/>
              <w:rPr>
                <w:rFonts w:ascii="Arial"/>
                <w:sz w:val="21"/>
              </w:rPr>
            </w:pPr>
          </w:p>
          <w:p w14:paraId="1E77549B">
            <w:pPr>
              <w:spacing w:line="358" w:lineRule="auto"/>
              <w:rPr>
                <w:rFonts w:ascii="Arial"/>
                <w:sz w:val="21"/>
              </w:rPr>
            </w:pPr>
          </w:p>
          <w:p w14:paraId="4D7135F6">
            <w:pPr>
              <w:pStyle w:val="6"/>
              <w:spacing w:before="75"/>
              <w:ind w:left="427"/>
            </w:pPr>
            <w:r>
              <w:rPr>
                <w:color w:val="404050"/>
                <w:spacing w:val="-8"/>
              </w:rPr>
              <w:t>1</w:t>
            </w:r>
            <w:r>
              <w:rPr>
                <w:color w:val="306060"/>
                <w:spacing w:val="-8"/>
              </w:rPr>
              <w:t>0</w:t>
            </w:r>
          </w:p>
        </w:tc>
        <w:tc>
          <w:tcPr>
            <w:tcW w:w="1324" w:type="dxa"/>
            <w:vAlign w:val="top"/>
          </w:tcPr>
          <w:p w14:paraId="39EF99D4">
            <w:pPr>
              <w:spacing w:line="357" w:lineRule="auto"/>
              <w:rPr>
                <w:rFonts w:ascii="Arial"/>
                <w:sz w:val="21"/>
              </w:rPr>
            </w:pPr>
          </w:p>
          <w:p w14:paraId="542654B4">
            <w:pPr>
              <w:spacing w:line="358" w:lineRule="auto"/>
              <w:rPr>
                <w:rFonts w:ascii="Arial"/>
                <w:sz w:val="21"/>
              </w:rPr>
            </w:pPr>
          </w:p>
          <w:p w14:paraId="7BF9CD4D">
            <w:pPr>
              <w:pStyle w:val="6"/>
              <w:spacing w:before="75"/>
              <w:ind w:left="309"/>
            </w:pPr>
            <w:r>
              <w:rPr>
                <w:color w:val="506050"/>
                <w:spacing w:val="-2"/>
              </w:rPr>
              <w:t>15-25</w:t>
            </w:r>
            <w:r>
              <w:rPr>
                <w:color w:val="607070"/>
                <w:spacing w:val="-2"/>
              </w:rPr>
              <w:t>W</w:t>
            </w:r>
          </w:p>
        </w:tc>
      </w:tr>
      <w:tr w14:paraId="4A127D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1164" w:type="dxa"/>
            <w:vAlign w:val="top"/>
          </w:tcPr>
          <w:p w14:paraId="4C4A0EE5">
            <w:pPr>
              <w:pStyle w:val="6"/>
              <w:spacing w:before="175" w:line="220" w:lineRule="auto"/>
              <w:ind w:left="348"/>
            </w:pPr>
            <w:r>
              <w:rPr>
                <w:b/>
                <w:bCs/>
                <w:spacing w:val="-8"/>
              </w:rPr>
              <w:t>外</w:t>
            </w:r>
            <w:r>
              <w:rPr>
                <w:b/>
                <w:bCs/>
                <w:color w:val="304030"/>
                <w:spacing w:val="-8"/>
              </w:rPr>
              <w:t>派</w:t>
            </w:r>
          </w:p>
        </w:tc>
        <w:tc>
          <w:tcPr>
            <w:tcW w:w="1948" w:type="dxa"/>
            <w:vAlign w:val="top"/>
          </w:tcPr>
          <w:p w14:paraId="46EAB397">
            <w:pPr>
              <w:pStyle w:val="6"/>
              <w:spacing w:before="197" w:line="213" w:lineRule="auto"/>
              <w:ind w:left="621"/>
            </w:pPr>
            <w:r>
              <w:rPr>
                <w:color w:val="405040"/>
                <w:spacing w:val="3"/>
              </w:rPr>
              <w:t>管培生</w:t>
            </w:r>
          </w:p>
        </w:tc>
        <w:tc>
          <w:tcPr>
            <w:tcW w:w="1978" w:type="dxa"/>
            <w:vAlign w:val="top"/>
          </w:tcPr>
          <w:p w14:paraId="30797E90">
            <w:pPr>
              <w:pStyle w:val="6"/>
              <w:spacing w:before="207" w:line="205" w:lineRule="auto"/>
              <w:ind w:left="342"/>
            </w:pPr>
            <w:r>
              <w:rPr>
                <w:spacing w:val="2"/>
              </w:rPr>
              <w:t>西班牙+英语</w:t>
            </w:r>
          </w:p>
        </w:tc>
        <w:tc>
          <w:tcPr>
            <w:tcW w:w="1389" w:type="dxa"/>
            <w:vAlign w:val="top"/>
          </w:tcPr>
          <w:p w14:paraId="30E80685">
            <w:pPr>
              <w:pStyle w:val="6"/>
              <w:spacing w:before="186" w:line="219" w:lineRule="auto"/>
              <w:ind w:left="455"/>
            </w:pPr>
            <w:r>
              <w:rPr>
                <w:spacing w:val="-3"/>
              </w:rPr>
              <w:t>本科</w:t>
            </w:r>
          </w:p>
        </w:tc>
        <w:tc>
          <w:tcPr>
            <w:tcW w:w="2018" w:type="dxa"/>
            <w:vAlign w:val="top"/>
          </w:tcPr>
          <w:p w14:paraId="5FFD7A6F">
            <w:pPr>
              <w:pStyle w:val="6"/>
              <w:spacing w:before="206" w:line="206" w:lineRule="auto"/>
              <w:ind w:left="86"/>
            </w:pPr>
            <w:r>
              <w:rPr>
                <w:spacing w:val="1"/>
              </w:rPr>
              <w:t>苏州太仓、</w:t>
            </w:r>
            <w:r>
              <w:rPr>
                <w:color w:val="606060"/>
                <w:spacing w:val="1"/>
              </w:rPr>
              <w:t>乌拉圭</w:t>
            </w:r>
          </w:p>
        </w:tc>
        <w:tc>
          <w:tcPr>
            <w:tcW w:w="1099" w:type="dxa"/>
            <w:vAlign w:val="top"/>
          </w:tcPr>
          <w:p w14:paraId="657DD7DA">
            <w:pPr>
              <w:pStyle w:val="6"/>
              <w:spacing w:before="220" w:line="195" w:lineRule="auto"/>
              <w:ind w:left="488"/>
            </w:pPr>
            <w:r>
              <w:rPr>
                <w:color w:val="707060"/>
              </w:rPr>
              <w:t>2</w:t>
            </w:r>
          </w:p>
        </w:tc>
        <w:tc>
          <w:tcPr>
            <w:tcW w:w="1324" w:type="dxa"/>
            <w:vAlign w:val="top"/>
          </w:tcPr>
          <w:p w14:paraId="75B05016">
            <w:pPr>
              <w:pStyle w:val="6"/>
              <w:spacing w:before="220" w:line="195" w:lineRule="auto"/>
              <w:ind w:left="309"/>
            </w:pPr>
            <w:r>
              <w:rPr>
                <w:color w:val="404040"/>
                <w:spacing w:val="-2"/>
              </w:rPr>
              <w:t>12-</w:t>
            </w:r>
            <w:r>
              <w:rPr>
                <w:color w:val="606050"/>
                <w:spacing w:val="-2"/>
              </w:rPr>
              <w:t>15</w:t>
            </w:r>
            <w:r>
              <w:rPr>
                <w:color w:val="607060"/>
                <w:spacing w:val="-2"/>
              </w:rPr>
              <w:t>W</w:t>
            </w:r>
          </w:p>
        </w:tc>
      </w:tr>
    </w:tbl>
    <w:p w14:paraId="27A03835">
      <w:pPr>
        <w:spacing w:before="296" w:line="372" w:lineRule="exact"/>
        <w:ind w:left="383"/>
        <w:rPr>
          <w:rFonts w:ascii="Arial" w:hAnsi="Arial" w:eastAsia="Arial" w:cs="Arial"/>
          <w:sz w:val="26"/>
          <w:szCs w:val="26"/>
        </w:rPr>
      </w:pPr>
      <w:r>
        <w:rPr>
          <w:rFonts w:ascii="黑体" w:hAnsi="黑体" w:eastAsia="黑体" w:cs="黑体"/>
          <w:b/>
          <w:bCs/>
          <w:color w:val="1090A0"/>
          <w:spacing w:val="-14"/>
          <w:position w:val="3"/>
          <w:sz w:val="26"/>
          <w:szCs w:val="26"/>
        </w:rPr>
        <w:t>欢迎同学们加入我们的大家庭，请将求职简历投递至</w:t>
      </w:r>
      <w:r>
        <w:rPr>
          <w:rFonts w:ascii="Arial" w:hAnsi="Arial" w:eastAsia="Arial" w:cs="Arial"/>
          <w:b/>
          <w:bCs/>
          <w:color w:val="1090A0"/>
          <w:spacing w:val="-14"/>
          <w:position w:val="3"/>
          <w:sz w:val="26"/>
          <w:szCs w:val="26"/>
        </w:rPr>
        <w:t xml:space="preserve">HR </w:t>
      </w:r>
      <w:r>
        <w:rPr>
          <w:rFonts w:ascii="黑体" w:hAnsi="黑体" w:eastAsia="黑体" w:cs="黑体"/>
          <w:b/>
          <w:bCs/>
          <w:color w:val="1090A0"/>
          <w:spacing w:val="-14"/>
          <w:position w:val="3"/>
          <w:sz w:val="26"/>
          <w:szCs w:val="26"/>
        </w:rPr>
        <w:t>邮箱：</w:t>
      </w:r>
      <w:r>
        <w:rPr>
          <w:rFonts w:ascii="Arial" w:hAnsi="Arial" w:eastAsia="Arial" w:cs="Arial"/>
          <w:b/>
          <w:bCs/>
          <w:spacing w:val="-14"/>
          <w:position w:val="3"/>
          <w:sz w:val="26"/>
          <w:szCs w:val="26"/>
        </w:rPr>
        <w:t>hr@excellbi</w:t>
      </w:r>
      <w:r>
        <w:rPr>
          <w:rFonts w:ascii="Arial" w:hAnsi="Arial" w:eastAsia="Arial" w:cs="Arial"/>
          <w:b/>
          <w:bCs/>
          <w:spacing w:val="-15"/>
          <w:position w:val="3"/>
          <w:sz w:val="26"/>
          <w:szCs w:val="26"/>
        </w:rPr>
        <w:t>o.com</w:t>
      </w:r>
    </w:p>
    <w:p w14:paraId="1C1DC61B">
      <w:pPr>
        <w:spacing w:line="314" w:lineRule="auto"/>
        <w:rPr>
          <w:rFonts w:ascii="Arial"/>
          <w:sz w:val="21"/>
        </w:rPr>
      </w:pPr>
    </w:p>
    <w:p w14:paraId="70F707A3">
      <w:pPr>
        <w:spacing w:before="85" w:line="221" w:lineRule="auto"/>
        <w:ind w:left="383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b/>
          <w:bCs/>
          <w:color w:val="1090A0"/>
          <w:spacing w:val="-11"/>
          <w:sz w:val="26"/>
          <w:szCs w:val="26"/>
        </w:rPr>
        <w:t>邮件主题：</w:t>
      </w:r>
      <w:r>
        <w:rPr>
          <w:rFonts w:ascii="黑体" w:hAnsi="黑体" w:eastAsia="黑体" w:cs="黑体"/>
          <w:b/>
          <w:bCs/>
          <w:spacing w:val="-11"/>
          <w:sz w:val="26"/>
          <w:szCs w:val="26"/>
        </w:rPr>
        <w:t>姓名+学校+专业+应聘职位+工作地点</w:t>
      </w:r>
    </w:p>
    <w:p w14:paraId="6EA8128A">
      <w:pPr>
        <w:spacing w:line="273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4368800</wp:posOffset>
            </wp:positionH>
            <wp:positionV relativeFrom="paragraph">
              <wp:posOffset>84455</wp:posOffset>
            </wp:positionV>
            <wp:extent cx="920750" cy="8572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20776" cy="85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5562600</wp:posOffset>
            </wp:positionH>
            <wp:positionV relativeFrom="paragraph">
              <wp:posOffset>97155</wp:posOffset>
            </wp:positionV>
            <wp:extent cx="812800" cy="8191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2779" cy="8191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59B8ED">
      <w:pPr>
        <w:spacing w:before="84" w:line="222" w:lineRule="auto"/>
        <w:ind w:left="383"/>
        <w:rPr>
          <w:rFonts w:hint="default" w:ascii="黑体" w:hAnsi="黑体" w:eastAsia="黑体" w:cs="黑体"/>
          <w:sz w:val="26"/>
          <w:szCs w:val="26"/>
          <w:lang w:val="en-US" w:eastAsia="zh-CN"/>
        </w:rPr>
      </w:pPr>
      <w:r>
        <w:rPr>
          <w:rFonts w:ascii="黑体" w:hAnsi="黑体" w:eastAsia="黑体" w:cs="黑体"/>
          <w:b/>
          <w:bCs/>
          <w:color w:val="1090A0"/>
          <w:spacing w:val="4"/>
          <w:sz w:val="26"/>
          <w:szCs w:val="26"/>
        </w:rPr>
        <w:t>联系人：</w:t>
      </w:r>
      <w:r>
        <w:rPr>
          <w:rFonts w:ascii="黑体" w:hAnsi="黑体" w:eastAsia="黑体" w:cs="黑体"/>
          <w:b/>
          <w:bCs/>
          <w:spacing w:val="4"/>
          <w:sz w:val="26"/>
          <w:szCs w:val="26"/>
        </w:rPr>
        <w:t>黄小姐021-33676611-</w:t>
      </w:r>
      <w:r>
        <w:rPr>
          <w:rFonts w:hint="eastAsia" w:ascii="黑体" w:hAnsi="黑体" w:eastAsia="黑体" w:cs="黑体"/>
          <w:b/>
          <w:bCs/>
          <w:spacing w:val="4"/>
          <w:sz w:val="26"/>
          <w:szCs w:val="26"/>
          <w:lang w:val="en-US" w:eastAsia="zh-CN"/>
        </w:rPr>
        <w:t>8021</w:t>
      </w:r>
    </w:p>
    <w:p w14:paraId="48B48207">
      <w:pPr>
        <w:spacing w:line="326" w:lineRule="auto"/>
        <w:rPr>
          <w:rFonts w:ascii="Arial"/>
          <w:sz w:val="21"/>
        </w:rPr>
      </w:pPr>
    </w:p>
    <w:p w14:paraId="6D5523A6">
      <w:pPr>
        <w:spacing w:before="82" w:line="223" w:lineRule="auto"/>
        <w:ind w:left="383"/>
        <w:rPr>
          <w:rFonts w:ascii="Arial" w:hAnsi="Arial" w:eastAsia="Arial" w:cs="Arial"/>
          <w:sz w:val="25"/>
          <w:szCs w:val="25"/>
        </w:rPr>
      </w:pPr>
      <w:r>
        <w:rPr>
          <w:rFonts w:ascii="黑体" w:hAnsi="黑体" w:eastAsia="黑体" w:cs="黑体"/>
          <w:b/>
          <w:bCs/>
          <w:color w:val="1090A0"/>
          <w:spacing w:val="-7"/>
          <w:sz w:val="25"/>
          <w:szCs w:val="25"/>
        </w:rPr>
        <w:t>公司官网：</w:t>
      </w:r>
      <w:r>
        <w:fldChar w:fldCharType="begin"/>
      </w:r>
      <w:r>
        <w:instrText xml:space="preserve"> HYPERLINK "https://www.excellbio.com" </w:instrText>
      </w:r>
      <w:r>
        <w:fldChar w:fldCharType="separate"/>
      </w:r>
      <w:r>
        <w:rPr>
          <w:rFonts w:ascii="Arial" w:hAnsi="Arial" w:eastAsia="Arial" w:cs="Arial"/>
          <w:b/>
          <w:bCs/>
          <w:color w:val="1090A0"/>
          <w:spacing w:val="-7"/>
          <w:sz w:val="25"/>
          <w:szCs w:val="25"/>
        </w:rPr>
        <w:t>www.excellbio. com</w:t>
      </w:r>
      <w:r>
        <w:rPr>
          <w:rFonts w:ascii="Arial" w:hAnsi="Arial" w:eastAsia="Arial" w:cs="Arial"/>
          <w:b/>
          <w:bCs/>
          <w:color w:val="1090A0"/>
          <w:spacing w:val="-7"/>
          <w:sz w:val="25"/>
          <w:szCs w:val="25"/>
        </w:rPr>
        <w:fldChar w:fldCharType="end"/>
      </w:r>
    </w:p>
    <w:p w14:paraId="3FB202BF">
      <w:pPr>
        <w:spacing w:before="226" w:line="229" w:lineRule="auto"/>
        <w:ind w:left="6993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b/>
          <w:bCs/>
          <w:color w:val="1090A0"/>
          <w:spacing w:val="-5"/>
          <w:position w:val="-2"/>
          <w:sz w:val="24"/>
          <w:szCs w:val="24"/>
        </w:rPr>
        <w:t>扫码投简历</w:t>
      </w:r>
      <w:r>
        <w:rPr>
          <w:rFonts w:ascii="黑体" w:hAnsi="黑体" w:eastAsia="黑体" w:cs="黑体"/>
          <w:color w:val="1090A0"/>
          <w:spacing w:val="14"/>
          <w:position w:val="-2"/>
          <w:sz w:val="24"/>
          <w:szCs w:val="24"/>
        </w:rPr>
        <w:t xml:space="preserve">   </w:t>
      </w:r>
      <w:r>
        <w:rPr>
          <w:rFonts w:ascii="黑体" w:hAnsi="黑体" w:eastAsia="黑体" w:cs="黑体"/>
          <w:b/>
          <w:bCs/>
          <w:color w:val="1090A0"/>
          <w:spacing w:val="-5"/>
          <w:position w:val="2"/>
          <w:sz w:val="24"/>
          <w:szCs w:val="24"/>
        </w:rPr>
        <w:t>关注依科赛生物</w:t>
      </w:r>
    </w:p>
    <w:sectPr>
      <w:footerReference r:id="rId7" w:type="default"/>
      <w:pgSz w:w="11910" w:h="16840"/>
      <w:pgMar w:top="1213" w:right="504" w:bottom="1252" w:left="449" w:header="0" w:footer="102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80AB8">
    <w:pPr>
      <w:spacing w:line="197" w:lineRule="auto"/>
      <w:ind w:left="4329"/>
      <w:rPr>
        <w:rFonts w:ascii="黑体" w:hAnsi="黑体" w:eastAsia="黑体" w:cs="黑体"/>
        <w:sz w:val="19"/>
        <w:szCs w:val="19"/>
      </w:rPr>
    </w:pPr>
    <w:r>
      <w:rPr>
        <w:rFonts w:ascii="黑体" w:hAnsi="黑体" w:eastAsia="黑体" w:cs="黑体"/>
        <w:color w:val="2090A0"/>
        <w:spacing w:val="-8"/>
        <w:sz w:val="19"/>
        <w:szCs w:val="19"/>
      </w:rPr>
      <w:t>第</w:t>
    </w:r>
    <w:r>
      <w:rPr>
        <w:rFonts w:ascii="黑体" w:hAnsi="黑体" w:eastAsia="黑体" w:cs="黑体"/>
        <w:color w:val="2090A0"/>
        <w:spacing w:val="16"/>
        <w:sz w:val="19"/>
        <w:szCs w:val="19"/>
      </w:rPr>
      <w:t xml:space="preserve"> </w:t>
    </w:r>
    <w:r>
      <w:rPr>
        <w:rFonts w:ascii="黑体" w:hAnsi="黑体" w:eastAsia="黑体" w:cs="黑体"/>
        <w:color w:val="2090A0"/>
        <w:spacing w:val="-8"/>
        <w:sz w:val="19"/>
        <w:szCs w:val="19"/>
      </w:rPr>
      <w:t>1</w:t>
    </w:r>
    <w:r>
      <w:rPr>
        <w:rFonts w:ascii="黑体" w:hAnsi="黑体" w:eastAsia="黑体" w:cs="黑体"/>
        <w:color w:val="2090A0"/>
        <w:spacing w:val="8"/>
        <w:sz w:val="19"/>
        <w:szCs w:val="19"/>
      </w:rPr>
      <w:t xml:space="preserve"> </w:t>
    </w:r>
    <w:r>
      <w:rPr>
        <w:rFonts w:ascii="黑体" w:hAnsi="黑体" w:eastAsia="黑体" w:cs="黑体"/>
        <w:color w:val="2090A0"/>
        <w:spacing w:val="-8"/>
        <w:sz w:val="19"/>
        <w:szCs w:val="19"/>
      </w:rPr>
      <w:t>页</w:t>
    </w:r>
    <w:r>
      <w:rPr>
        <w:rFonts w:ascii="黑体" w:hAnsi="黑体" w:eastAsia="黑体" w:cs="黑体"/>
        <w:color w:val="2090A0"/>
        <w:spacing w:val="5"/>
        <w:sz w:val="19"/>
        <w:szCs w:val="19"/>
      </w:rPr>
      <w:t xml:space="preserve"> </w:t>
    </w:r>
    <w:r>
      <w:rPr>
        <w:rFonts w:ascii="黑体" w:hAnsi="黑体" w:eastAsia="黑体" w:cs="黑体"/>
        <w:color w:val="2090A0"/>
        <w:spacing w:val="-8"/>
        <w:sz w:val="19"/>
        <w:szCs w:val="19"/>
      </w:rPr>
      <w:t>共 2</w:t>
    </w:r>
    <w:r>
      <w:rPr>
        <w:rFonts w:ascii="黑体" w:hAnsi="黑体" w:eastAsia="黑体" w:cs="黑体"/>
        <w:color w:val="2090A0"/>
        <w:spacing w:val="8"/>
        <w:sz w:val="19"/>
        <w:szCs w:val="19"/>
      </w:rPr>
      <w:t xml:space="preserve"> </w:t>
    </w:r>
    <w:r>
      <w:rPr>
        <w:rFonts w:ascii="黑体" w:hAnsi="黑体" w:eastAsia="黑体" w:cs="黑体"/>
        <w:color w:val="2090A0"/>
        <w:spacing w:val="-8"/>
        <w:sz w:val="19"/>
        <w:szCs w:val="19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4D7F8">
    <w:pPr>
      <w:spacing w:line="211" w:lineRule="auto"/>
      <w:ind w:left="4790"/>
      <w:rPr>
        <w:rFonts w:ascii="黑体" w:hAnsi="黑体" w:eastAsia="黑体" w:cs="黑体"/>
        <w:sz w:val="19"/>
        <w:szCs w:val="19"/>
      </w:rPr>
    </w:pPr>
    <w:r>
      <w:rPr>
        <w:rFonts w:ascii="黑体" w:hAnsi="黑体" w:eastAsia="黑体" w:cs="黑体"/>
        <w:color w:val="1090A0"/>
        <w:spacing w:val="-6"/>
        <w:sz w:val="19"/>
        <w:szCs w:val="19"/>
      </w:rPr>
      <w:t>第 2</w:t>
    </w:r>
    <w:r>
      <w:rPr>
        <w:rFonts w:ascii="黑体" w:hAnsi="黑体" w:eastAsia="黑体" w:cs="黑体"/>
        <w:color w:val="1090A0"/>
        <w:spacing w:val="12"/>
        <w:sz w:val="19"/>
        <w:szCs w:val="19"/>
      </w:rPr>
      <w:t xml:space="preserve"> </w:t>
    </w:r>
    <w:r>
      <w:rPr>
        <w:rFonts w:ascii="黑体" w:hAnsi="黑体" w:eastAsia="黑体" w:cs="黑体"/>
        <w:color w:val="1090A0"/>
        <w:spacing w:val="-6"/>
        <w:sz w:val="19"/>
        <w:szCs w:val="19"/>
      </w:rPr>
      <w:t>页</w:t>
    </w:r>
    <w:r>
      <w:rPr>
        <w:rFonts w:ascii="黑体" w:hAnsi="黑体" w:eastAsia="黑体" w:cs="黑体"/>
        <w:color w:val="1090A0"/>
        <w:spacing w:val="8"/>
        <w:sz w:val="19"/>
        <w:szCs w:val="19"/>
      </w:rPr>
      <w:t xml:space="preserve"> </w:t>
    </w:r>
    <w:r>
      <w:rPr>
        <w:rFonts w:ascii="黑体" w:hAnsi="黑体" w:eastAsia="黑体" w:cs="黑体"/>
        <w:color w:val="1090A0"/>
        <w:spacing w:val="-6"/>
        <w:sz w:val="19"/>
        <w:szCs w:val="19"/>
      </w:rPr>
      <w:t>共</w:t>
    </w:r>
    <w:r>
      <w:rPr>
        <w:rFonts w:ascii="黑体" w:hAnsi="黑体" w:eastAsia="黑体" w:cs="黑体"/>
        <w:color w:val="1090A0"/>
        <w:spacing w:val="3"/>
        <w:sz w:val="19"/>
        <w:szCs w:val="19"/>
      </w:rPr>
      <w:t xml:space="preserve"> </w:t>
    </w:r>
    <w:r>
      <w:rPr>
        <w:rFonts w:ascii="黑体" w:hAnsi="黑体" w:eastAsia="黑体" w:cs="黑体"/>
        <w:color w:val="1090A0"/>
        <w:spacing w:val="-6"/>
        <w:sz w:val="19"/>
        <w:szCs w:val="19"/>
      </w:rPr>
      <w:t>2</w:t>
    </w:r>
    <w:r>
      <w:rPr>
        <w:rFonts w:ascii="黑体" w:hAnsi="黑体" w:eastAsia="黑体" w:cs="黑体"/>
        <w:color w:val="1090A0"/>
        <w:spacing w:val="10"/>
        <w:sz w:val="19"/>
        <w:szCs w:val="19"/>
      </w:rPr>
      <w:t xml:space="preserve"> </w:t>
    </w:r>
    <w:r>
      <w:rPr>
        <w:rFonts w:ascii="黑体" w:hAnsi="黑体" w:eastAsia="黑体" w:cs="黑体"/>
        <w:color w:val="1090A0"/>
        <w:spacing w:val="-6"/>
        <w:sz w:val="19"/>
        <w:szCs w:val="19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54999">
    <w:r>
      <w:pict>
        <v:shape id="IPGWMV_P-C71B_T-3_U-0047F43A" o:spid="_x0000_s2049" o:spt="75" alt="IPGWMV_P-C71B_T-3_U-0047F43A" type="#_x0000_t75" style="position:absolute;left:0pt;margin-left:0pt;margin-top:0pt;height:841pt;width:594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/>
          <v:imagedata r:id="rId1" o:title="QK-F31F70D1-0-0-319-462.png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17032A5"/>
    <w:rsid w:val="36252C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7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452</Words>
  <Characters>512</Characters>
  <TotalTime>0</TotalTime>
  <ScaleCrop>false</ScaleCrop>
  <LinksUpToDate>false</LinksUpToDate>
  <CharactersWithSpaces>545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2026-08-12T09:52:00Z</dcterms:created>
  <dc:creator>huangwj</dc:creator>
  <cp:lastModifiedBy>络绎梨花</cp:lastModifiedBy>
  <dcterms:modified xsi:type="dcterms:W3CDTF">2026-09-20T02:42:38Z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2026-08-12T09:52:26Z</vt:filetime>
  </property>
  <property fmtid="{D5CDD505-2E9C-101B-9397-08002B2CF9AE}" pid="4" name="UsrData">
    <vt:lpwstr>6a7bd1d7e33e90001f3ce29awl</vt:lpwstr>
  </property>
  <property fmtid="{D5CDD505-2E9C-101B-9397-08002B2CF9AE}" pid="5" name="_IPGFID">
    <vt:lpwstr>[DocID]=519C0573-9684-4B32-9C38-DB27C4EE3A6F</vt:lpwstr>
  </property>
  <property fmtid="{D5CDD505-2E9C-101B-9397-08002B2CF9AE}" pid="6" name="KSOTemplateDocerSaveRecord">
    <vt:lpwstr>eyJoZGlkIjoiZTNjOWFkZWYxYzlmMDBjMjdhMjJkMTZjY2RmNTE5MzciLCJ1c2VySWQiOiI0NTkwMzgyMzcifQ==</vt:lpwstr>
  </property>
  <property fmtid="{D5CDD505-2E9C-101B-9397-08002B2CF9AE}" pid="7" name="KSOProductBuildVer">
    <vt:lpwstr>2052-12.1.0.28043</vt:lpwstr>
  </property>
  <property fmtid="{D5CDD505-2E9C-101B-9397-08002B2CF9AE}" pid="8" name="ICV">
    <vt:lpwstr>78E10BC7FB364AFBA04C79F728F6E773_13</vt:lpwstr>
  </property>
</Properties>
</file>