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B2D11" w14:textId="77777777" w:rsidR="00D45AB2" w:rsidRDefault="00000000">
      <w:pPr>
        <w:pStyle w:val="a9"/>
        <w:spacing w:before="0" w:beforeAutospacing="0" w:after="0" w:afterAutospacing="0" w:line="500" w:lineRule="exact"/>
        <w:jc w:val="center"/>
        <w:rPr>
          <w:rFonts w:ascii="微软雅黑" w:eastAsia="微软雅黑" w:hAnsi="微软雅黑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789B1D" wp14:editId="51E398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4310" cy="1976120"/>
            <wp:effectExtent l="0" t="0" r="2540" b="5080"/>
            <wp:wrapTopAndBottom/>
            <wp:docPr id="1799515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5151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hint="eastAsia"/>
          <w:b/>
          <w:bCs/>
          <w:sz w:val="20"/>
          <w:szCs w:val="20"/>
        </w:rPr>
        <w:t>名创优</w:t>
      </w:r>
      <w:proofErr w:type="gramStart"/>
      <w:r>
        <w:rPr>
          <w:rFonts w:ascii="微软雅黑" w:eastAsia="微软雅黑" w:hAnsi="微软雅黑" w:hint="eastAsia"/>
          <w:b/>
          <w:bCs/>
          <w:sz w:val="20"/>
          <w:szCs w:val="20"/>
        </w:rPr>
        <w:t>品集团</w:t>
      </w:r>
      <w:proofErr w:type="gramEnd"/>
      <w:r>
        <w:rPr>
          <w:rFonts w:ascii="微软雅黑" w:eastAsia="微软雅黑" w:hAnsi="微软雅黑" w:hint="eastAsia"/>
          <w:b/>
          <w:bCs/>
          <w:sz w:val="20"/>
          <w:szCs w:val="20"/>
        </w:rPr>
        <w:t>2027届招聘简章-黑马工程</w:t>
      </w:r>
    </w:p>
    <w:p w14:paraId="31CCD0C6" w14:textId="77777777" w:rsidR="00D45AB2" w:rsidRDefault="00000000">
      <w:pPr>
        <w:pStyle w:val="a9"/>
        <w:spacing w:before="0" w:beforeAutospacing="0" w:after="0" w:afterAutospacing="0" w:line="500" w:lineRule="exact"/>
        <w:rPr>
          <w:rFonts w:ascii="微软雅黑" w:eastAsia="微软雅黑" w:hAnsi="微软雅黑"/>
          <w:b/>
          <w:bCs/>
          <w:sz w:val="20"/>
          <w:szCs w:val="20"/>
        </w:rPr>
      </w:pPr>
      <w:r>
        <w:rPr>
          <w:rFonts w:ascii="微软雅黑" w:eastAsia="微软雅黑" w:hAnsi="微软雅黑" w:hint="eastAsia"/>
          <w:b/>
          <w:bCs/>
          <w:sz w:val="20"/>
          <w:szCs w:val="20"/>
        </w:rPr>
        <w:t>【公司介绍】</w:t>
      </w:r>
    </w:p>
    <w:p w14:paraId="19720F7A" w14:textId="77777777" w:rsidR="00D45AB2" w:rsidRDefault="00000000">
      <w:pPr>
        <w:widowControl/>
        <w:spacing w:line="500" w:lineRule="exact"/>
        <w:ind w:firstLineChars="200" w:firstLine="400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 w:hint="eastAsia"/>
          <w:sz w:val="20"/>
          <w:szCs w:val="21"/>
        </w:rPr>
        <w:t>名创优品（MINISO）创始于2013年，总部位于广州</w:t>
      </w:r>
      <w:proofErr w:type="gramStart"/>
      <w:r>
        <w:rPr>
          <w:rFonts w:ascii="微软雅黑" w:eastAsia="微软雅黑" w:hAnsi="微软雅黑" w:hint="eastAsia"/>
          <w:sz w:val="20"/>
          <w:szCs w:val="21"/>
        </w:rPr>
        <w:t>琶</w:t>
      </w:r>
      <w:proofErr w:type="gramEnd"/>
      <w:r>
        <w:rPr>
          <w:rFonts w:ascii="微软雅黑" w:eastAsia="微软雅黑" w:hAnsi="微软雅黑" w:hint="eastAsia"/>
          <w:sz w:val="20"/>
          <w:szCs w:val="21"/>
        </w:rPr>
        <w:t>洲，是“中国企业500强”“国家高新技术企业”，已</w:t>
      </w:r>
      <w:proofErr w:type="gramStart"/>
      <w:r>
        <w:rPr>
          <w:rFonts w:ascii="微软雅黑" w:eastAsia="微软雅黑" w:hAnsi="微软雅黑" w:hint="eastAsia"/>
          <w:sz w:val="20"/>
          <w:szCs w:val="21"/>
        </w:rPr>
        <w:t>实现美</w:t>
      </w:r>
      <w:proofErr w:type="gramEnd"/>
      <w:r>
        <w:rPr>
          <w:rFonts w:ascii="微软雅黑" w:eastAsia="微软雅黑" w:hAnsi="微软雅黑" w:hint="eastAsia"/>
          <w:sz w:val="20"/>
          <w:szCs w:val="21"/>
        </w:rPr>
        <w:t>港两地双重主要上市。截至2026年3月31日，集团累计进驻全球112个国家，拥有超过8500家门店。</w:t>
      </w:r>
    </w:p>
    <w:p w14:paraId="47C8831A" w14:textId="77777777" w:rsidR="00D45AB2" w:rsidRDefault="00000000">
      <w:pPr>
        <w:widowControl/>
        <w:spacing w:line="500" w:lineRule="exact"/>
        <w:ind w:firstLineChars="200" w:firstLine="400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 w:hint="eastAsia"/>
          <w:sz w:val="20"/>
          <w:szCs w:val="21"/>
        </w:rPr>
        <w:t>MINISO</w:t>
      </w:r>
      <w:proofErr w:type="gramStart"/>
      <w:r>
        <w:rPr>
          <w:rFonts w:ascii="微软雅黑" w:eastAsia="微软雅黑" w:hAnsi="微软雅黑" w:hint="eastAsia"/>
          <w:sz w:val="20"/>
          <w:szCs w:val="21"/>
        </w:rPr>
        <w:t>的企业使命是“</w:t>
      </w:r>
      <w:proofErr w:type="gramEnd"/>
      <w:r>
        <w:rPr>
          <w:rFonts w:ascii="微软雅黑" w:eastAsia="微软雅黑" w:hAnsi="微软雅黑" w:hint="eastAsia"/>
          <w:sz w:val="20"/>
          <w:szCs w:val="21"/>
        </w:rPr>
        <w:t>为开心而生”，通过非常亲民的价格，向全球用户提供有“好看、好玩、好用”的IP产品，实现IP普惠与快乐平权。打造了“顶级授权IP+独家自有IP”双轮驱动模型，与迪士尼等超180个全球知名IP深度合作，成功孵化出YOYO、CHOUCHOU等原创IP，构建起兼具文化深度与情感共鸣的IP矩阵。</w:t>
      </w:r>
    </w:p>
    <w:p w14:paraId="725A56BB" w14:textId="77777777" w:rsidR="00D45AB2" w:rsidRDefault="00000000">
      <w:pPr>
        <w:widowControl/>
        <w:spacing w:line="500" w:lineRule="exact"/>
        <w:ind w:firstLineChars="200" w:firstLine="400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 w:hint="eastAsia"/>
          <w:sz w:val="20"/>
          <w:szCs w:val="21"/>
        </w:rPr>
        <w:t>作为全球化企业，MINISO始终视人才与企业文化为最宝贵的资产，斩获30余项雇主大奖。围绕 “全球领先的IP运营平台” 愿景，MINISO将深耕兴趣消费赛道，为全球创作者提供全链路、全品类、全渠道、全球化的服务平台，从零售公司向文化创意公司转型升级。</w:t>
      </w:r>
    </w:p>
    <w:p w14:paraId="0EBE3F6B" w14:textId="77777777" w:rsidR="00D45AB2" w:rsidRDefault="00D45AB2">
      <w:pPr>
        <w:widowControl/>
        <w:spacing w:line="500" w:lineRule="exact"/>
        <w:ind w:firstLineChars="200" w:firstLine="400"/>
        <w:rPr>
          <w:rFonts w:ascii="微软雅黑" w:eastAsia="微软雅黑" w:hAnsi="微软雅黑"/>
          <w:sz w:val="20"/>
          <w:szCs w:val="21"/>
        </w:rPr>
      </w:pPr>
    </w:p>
    <w:p w14:paraId="3393AC89" w14:textId="77777777" w:rsidR="00D45AB2" w:rsidRDefault="00000000">
      <w:pPr>
        <w:widowControl/>
        <w:spacing w:line="500" w:lineRule="exact"/>
        <w:jc w:val="left"/>
        <w:rPr>
          <w:rFonts w:ascii="微软雅黑" w:eastAsia="微软雅黑" w:hAnsi="微软雅黑" w:cs="宋体"/>
          <w:b/>
          <w:bCs/>
          <w:caps/>
          <w:spacing w:val="1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aps/>
          <w:spacing w:val="15"/>
          <w:kern w:val="0"/>
          <w:sz w:val="20"/>
          <w:szCs w:val="20"/>
        </w:rPr>
        <w:t>一、校园招聘计划简介</w:t>
      </w:r>
    </w:p>
    <w:p w14:paraId="434ED43E" w14:textId="77777777" w:rsidR="00D45AB2" w:rsidRDefault="00000000">
      <w:pPr>
        <w:spacing w:line="500" w:lineRule="exact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“黑马工程” 旨在助力名创优品全球化战略推进，实现 “成为全球领先的 IP 运营平台” 企业愿景，面向重点市场与核心业务部门，输送</w:t>
      </w:r>
      <w:r>
        <w:rPr>
          <w:rFonts w:ascii="微软雅黑" w:eastAsia="微软雅黑" w:hAnsi="微软雅黑"/>
          <w:b/>
          <w:bCs/>
          <w:sz w:val="20"/>
          <w:szCs w:val="20"/>
        </w:rPr>
        <w:t>认同名创文化</w:t>
      </w:r>
      <w:r>
        <w:rPr>
          <w:rFonts w:ascii="微软雅黑" w:eastAsia="微软雅黑" w:hAnsi="微软雅黑"/>
          <w:sz w:val="20"/>
          <w:szCs w:val="20"/>
        </w:rPr>
        <w:t>、</w:t>
      </w:r>
      <w:r>
        <w:rPr>
          <w:rFonts w:ascii="微软雅黑" w:eastAsia="微软雅黑" w:hAnsi="微软雅黑"/>
          <w:b/>
          <w:bCs/>
          <w:sz w:val="20"/>
          <w:szCs w:val="20"/>
        </w:rPr>
        <w:t>懂IP</w:t>
      </w:r>
      <w:r>
        <w:rPr>
          <w:rFonts w:ascii="微软雅黑" w:eastAsia="微软雅黑" w:hAnsi="微软雅黑"/>
          <w:sz w:val="20"/>
          <w:szCs w:val="20"/>
        </w:rPr>
        <w:t>、</w:t>
      </w:r>
      <w:r>
        <w:rPr>
          <w:rFonts w:ascii="微软雅黑" w:eastAsia="微软雅黑" w:hAnsi="微软雅黑"/>
          <w:b/>
          <w:bCs/>
          <w:sz w:val="20"/>
          <w:szCs w:val="20"/>
        </w:rPr>
        <w:t>国际化</w:t>
      </w:r>
      <w:r>
        <w:rPr>
          <w:rFonts w:ascii="微软雅黑" w:eastAsia="微软雅黑" w:hAnsi="微软雅黑"/>
          <w:sz w:val="20"/>
          <w:szCs w:val="20"/>
        </w:rPr>
        <w:t>的中高端复合型人才</w:t>
      </w:r>
    </w:p>
    <w:p w14:paraId="42312B82" w14:textId="77777777" w:rsidR="00D45AB2" w:rsidRDefault="00000000">
      <w:pPr>
        <w:spacing w:line="500" w:lineRule="exact"/>
        <w:rPr>
          <w:rFonts w:ascii="微软雅黑" w:eastAsia="微软雅黑" w:hAnsi="微软雅黑" w:cs="宋体"/>
          <w:b/>
          <w:bCs/>
          <w:caps/>
          <w:spacing w:val="1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aps/>
          <w:spacing w:val="15"/>
          <w:kern w:val="0"/>
          <w:sz w:val="20"/>
          <w:szCs w:val="20"/>
        </w:rPr>
        <w:t>二、招聘岗位</w:t>
      </w:r>
    </w:p>
    <w:p w14:paraId="735F0406" w14:textId="77777777" w:rsidR="00D45AB2" w:rsidRDefault="00000000">
      <w:pPr>
        <w:spacing w:line="500" w:lineRule="exact"/>
        <w:rPr>
          <w:rFonts w:ascii="微软雅黑" w:eastAsia="微软雅黑" w:hAnsi="微软雅黑"/>
          <w:b/>
          <w:bCs/>
          <w:sz w:val="20"/>
          <w:szCs w:val="20"/>
          <w:lang w:eastAsia="zh-Hans"/>
        </w:rPr>
      </w:pPr>
      <w:r>
        <w:rPr>
          <w:rFonts w:ascii="微软雅黑" w:eastAsia="微软雅黑" w:hAnsi="微软雅黑" w:hint="eastAsia"/>
          <w:b/>
          <w:bCs/>
          <w:sz w:val="20"/>
          <w:szCs w:val="20"/>
        </w:rPr>
        <w:t>（1）发展方向：</w:t>
      </w:r>
      <w:r>
        <w:rPr>
          <w:rFonts w:ascii="微软雅黑" w:eastAsia="微软雅黑" w:hAnsi="微软雅黑" w:cs="宋体" w:hint="eastAsia"/>
          <w:caps/>
          <w:spacing w:val="15"/>
          <w:kern w:val="0"/>
          <w:sz w:val="20"/>
          <w:szCs w:val="20"/>
        </w:rPr>
        <w:t>商品类/营销类/</w:t>
      </w:r>
      <w:proofErr w:type="gramStart"/>
      <w:r>
        <w:rPr>
          <w:rFonts w:ascii="微软雅黑" w:eastAsia="微软雅黑" w:hAnsi="微软雅黑" w:cs="宋体" w:hint="eastAsia"/>
          <w:caps/>
          <w:spacing w:val="15"/>
          <w:kern w:val="0"/>
          <w:sz w:val="20"/>
          <w:szCs w:val="20"/>
        </w:rPr>
        <w:t>海外类</w:t>
      </w:r>
      <w:proofErr w:type="gramEnd"/>
      <w:r>
        <w:rPr>
          <w:rFonts w:ascii="微软雅黑" w:eastAsia="微软雅黑" w:hAnsi="微软雅黑" w:cs="宋体" w:hint="eastAsia"/>
          <w:caps/>
          <w:spacing w:val="15"/>
          <w:kern w:val="0"/>
          <w:sz w:val="20"/>
          <w:szCs w:val="20"/>
        </w:rPr>
        <w:t>/渠道类/财经类等</w:t>
      </w:r>
    </w:p>
    <w:p w14:paraId="1F2A464E" w14:textId="77777777" w:rsidR="00D45AB2" w:rsidRDefault="00000000">
      <w:pPr>
        <w:spacing w:line="500" w:lineRule="exact"/>
        <w:rPr>
          <w:rFonts w:ascii="微软雅黑" w:eastAsia="微软雅黑" w:hAnsi="微软雅黑"/>
          <w:b/>
          <w:bCs/>
          <w:sz w:val="20"/>
          <w:szCs w:val="20"/>
        </w:rPr>
      </w:pPr>
      <w:r>
        <w:rPr>
          <w:rFonts w:ascii="微软雅黑" w:eastAsia="微软雅黑" w:hAnsi="微软雅黑" w:hint="eastAsia"/>
          <w:b/>
          <w:bCs/>
          <w:sz w:val="20"/>
          <w:szCs w:val="20"/>
        </w:rPr>
        <w:t>（2）岗位职责：</w:t>
      </w:r>
    </w:p>
    <w:p w14:paraId="33D7D602" w14:textId="77777777" w:rsidR="00D45AB2" w:rsidRDefault="00000000">
      <w:pPr>
        <w:spacing w:line="500" w:lineRule="exact"/>
        <w:ind w:firstLineChars="200" w:firstLine="400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t xml:space="preserve">“黑马工程” 旨在助力名创优品全球化战略推进，实现 “成为全球领先的 IP 运营平台” </w:t>
      </w:r>
      <w:r>
        <w:rPr>
          <w:rFonts w:ascii="微软雅黑" w:eastAsia="微软雅黑" w:hAnsi="微软雅黑"/>
          <w:color w:val="141414"/>
          <w:sz w:val="20"/>
          <w:szCs w:val="20"/>
        </w:rPr>
        <w:lastRenderedPageBreak/>
        <w:t>企业愿景，面向重点市场与核心业务部门，输送认同名创文化、懂IP、国际化的中高端复合型人才</w:t>
      </w:r>
    </w:p>
    <w:p w14:paraId="7A39E2FD" w14:textId="77777777" w:rsidR="00D45AB2" w:rsidRDefault="00000000">
      <w:pPr>
        <w:spacing w:line="500" w:lineRule="exact"/>
        <w:ind w:firstLineChars="200" w:firstLine="400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t>黑马工程采用</w:t>
      </w:r>
      <w:proofErr w:type="gramStart"/>
      <w:r>
        <w:rPr>
          <w:rFonts w:ascii="微软雅黑" w:eastAsia="微软雅黑" w:hAnsi="微软雅黑"/>
          <w:color w:val="141414"/>
          <w:sz w:val="20"/>
          <w:szCs w:val="20"/>
        </w:rPr>
        <w:t>跨中心</w:t>
      </w:r>
      <w:proofErr w:type="gramEnd"/>
      <w:r>
        <w:rPr>
          <w:rFonts w:ascii="微软雅黑" w:eastAsia="微软雅黑" w:hAnsi="微软雅黑"/>
          <w:color w:val="141414"/>
          <w:sz w:val="20"/>
          <w:szCs w:val="20"/>
        </w:rPr>
        <w:t>核心业务轮岗历练 + 双向定岗模式，先轮岗实践再定岗，帮助同学匹配真正适配自身的事业方向。</w:t>
      </w:r>
    </w:p>
    <w:p w14:paraId="19C60311" w14:textId="77777777" w:rsidR="00D45AB2" w:rsidRDefault="00000000">
      <w:pPr>
        <w:spacing w:line="500" w:lineRule="exact"/>
        <w:ind w:firstLineChars="200" w:firstLine="400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轮岗期</w:t>
      </w:r>
      <w:r>
        <w:rPr>
          <w:rFonts w:ascii="微软雅黑" w:eastAsia="微软雅黑" w:hAnsi="微软雅黑" w:hint="eastAsia"/>
          <w:b/>
          <w:bCs/>
          <w:color w:val="141414"/>
          <w:sz w:val="20"/>
          <w:szCs w:val="20"/>
        </w:rPr>
        <w:t>：</w:t>
      </w:r>
      <w:r>
        <w:rPr>
          <w:rFonts w:ascii="微软雅黑" w:eastAsia="微软雅黑" w:hAnsi="微软雅黑"/>
          <w:color w:val="141414"/>
          <w:sz w:val="20"/>
          <w:szCs w:val="20"/>
        </w:rPr>
        <w:t>深度参与集团核心业务全链路实操历练，覆盖</w:t>
      </w:r>
      <w:proofErr w:type="gramStart"/>
      <w:r>
        <w:rPr>
          <w:rFonts w:ascii="微软雅黑" w:eastAsia="微软雅黑" w:hAnsi="微软雅黑"/>
          <w:color w:val="141414"/>
          <w:sz w:val="20"/>
          <w:szCs w:val="20"/>
        </w:rPr>
        <w:t>国内门</w:t>
      </w:r>
      <w:proofErr w:type="gramEnd"/>
      <w:r>
        <w:rPr>
          <w:rFonts w:ascii="微软雅黑" w:eastAsia="微软雅黑" w:hAnsi="微软雅黑"/>
          <w:color w:val="141414"/>
          <w:sz w:val="20"/>
          <w:szCs w:val="20"/>
        </w:rPr>
        <w:t>店运营、海外市场精细化运营、战略品类研发与流程落地、品牌营销</w:t>
      </w:r>
      <w:proofErr w:type="gramStart"/>
      <w:r>
        <w:rPr>
          <w:rFonts w:ascii="微软雅黑" w:eastAsia="微软雅黑" w:hAnsi="微软雅黑"/>
          <w:color w:val="141414"/>
          <w:sz w:val="20"/>
          <w:szCs w:val="20"/>
        </w:rPr>
        <w:t>与私域运营</w:t>
      </w:r>
      <w:proofErr w:type="gramEnd"/>
      <w:r>
        <w:rPr>
          <w:rFonts w:ascii="微软雅黑" w:eastAsia="微软雅黑" w:hAnsi="微软雅黑"/>
          <w:color w:val="141414"/>
          <w:sz w:val="20"/>
          <w:szCs w:val="20"/>
        </w:rPr>
        <w:t>、渠道规划、拓展等多元业务场景，打通完整业务视角，扎实沉淀综合能力。</w:t>
      </w:r>
    </w:p>
    <w:p w14:paraId="5C706017" w14:textId="77777777" w:rsidR="00D45AB2" w:rsidRDefault="00000000">
      <w:pPr>
        <w:spacing w:line="500" w:lineRule="exact"/>
        <w:ind w:firstLineChars="200" w:firstLine="400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定岗期：</w:t>
      </w:r>
      <w:r>
        <w:rPr>
          <w:rFonts w:ascii="微软雅黑" w:eastAsia="微软雅黑" w:hAnsi="微软雅黑"/>
          <w:color w:val="141414"/>
          <w:sz w:val="20"/>
          <w:szCs w:val="20"/>
        </w:rPr>
        <w:t>轮岗结束后开放商品、海外市场、品牌营销、渠道发展、财经等岗位，更有机会参与操盘跨国商业项目，开展跨文化协同协作，逐步成长为兼具商业领袖思维与国际化视野的复合型储备管理人才。</w:t>
      </w:r>
    </w:p>
    <w:p w14:paraId="5E23460B" w14:textId="77777777" w:rsidR="00D45AB2" w:rsidRDefault="00D45AB2">
      <w:pPr>
        <w:spacing w:line="500" w:lineRule="exact"/>
        <w:ind w:firstLineChars="200" w:firstLine="400"/>
        <w:rPr>
          <w:rFonts w:ascii="微软雅黑" w:eastAsia="微软雅黑" w:hAnsi="微软雅黑"/>
          <w:color w:val="141414"/>
          <w:sz w:val="20"/>
          <w:szCs w:val="20"/>
        </w:rPr>
      </w:pPr>
    </w:p>
    <w:p w14:paraId="0A42FF39" w14:textId="77777777" w:rsidR="00D45AB2" w:rsidRDefault="00000000">
      <w:pPr>
        <w:spacing w:line="500" w:lineRule="exact"/>
        <w:rPr>
          <w:rFonts w:ascii="微软雅黑" w:eastAsia="微软雅黑" w:hAnsi="微软雅黑" w:cs="宋体"/>
          <w:b/>
          <w:bCs/>
          <w:caps/>
          <w:spacing w:val="15"/>
          <w:kern w:val="0"/>
          <w:sz w:val="20"/>
          <w:szCs w:val="20"/>
        </w:rPr>
      </w:pPr>
      <w:r>
        <w:rPr>
          <w:rFonts w:ascii="微软雅黑" w:eastAsia="微软雅黑" w:hAnsi="微软雅黑" w:hint="eastAsia"/>
          <w:b/>
          <w:bCs/>
          <w:caps/>
          <w:spacing w:val="15"/>
          <w:sz w:val="20"/>
          <w:szCs w:val="20"/>
        </w:rPr>
        <w:t>（3）</w:t>
      </w:r>
      <w:r>
        <w:rPr>
          <w:rFonts w:ascii="微软雅黑" w:eastAsia="微软雅黑" w:hAnsi="微软雅黑" w:cs="宋体" w:hint="eastAsia"/>
          <w:b/>
          <w:bCs/>
          <w:caps/>
          <w:spacing w:val="15"/>
          <w:kern w:val="0"/>
          <w:sz w:val="20"/>
          <w:szCs w:val="20"/>
        </w:rPr>
        <w:t>任职资格：</w:t>
      </w:r>
    </w:p>
    <w:p w14:paraId="4745DE69" w14:textId="77777777" w:rsidR="00D45AB2" w:rsidRDefault="00000000">
      <w:pPr>
        <w:spacing w:line="500" w:lineRule="exact"/>
        <w:rPr>
          <w:rFonts w:ascii="微软雅黑" w:eastAsia="微软雅黑" w:hAnsi="微软雅黑"/>
          <w:sz w:val="20"/>
          <w:szCs w:val="21"/>
        </w:rPr>
      </w:pPr>
      <w:bookmarkStart w:id="0" w:name="OLE_LINK2"/>
      <w:r>
        <w:rPr>
          <w:rFonts w:ascii="微软雅黑" w:eastAsia="微软雅黑" w:hAnsi="微软雅黑"/>
          <w:sz w:val="20"/>
          <w:szCs w:val="21"/>
        </w:rPr>
        <w:t>1、面向 2026-2027 届全球本科 / 硕士研究生，毕业时间为 2025 年 10 月 - 2027 年 9 月的海内外本科 / 硕士毕业生（中国大陆地区以毕业证为准，中国港澳台及海外地区以学位证为准）</w:t>
      </w:r>
    </w:p>
    <w:p w14:paraId="5E723E88" w14:textId="77777777" w:rsidR="00D45AB2" w:rsidRDefault="00000000">
      <w:pPr>
        <w:spacing w:line="500" w:lineRule="exact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/>
          <w:sz w:val="20"/>
          <w:szCs w:val="21"/>
        </w:rPr>
        <w:t>2、热爱 IP 潮玩与零售行业，对全球化业务抱有热情。</w:t>
      </w:r>
    </w:p>
    <w:p w14:paraId="5FD5BFD2" w14:textId="77777777" w:rsidR="00D45AB2" w:rsidRDefault="00000000">
      <w:pPr>
        <w:spacing w:line="500" w:lineRule="exact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/>
          <w:sz w:val="20"/>
          <w:szCs w:val="21"/>
        </w:rPr>
        <w:t>3、具备市场敏锐度与商业思维，有志成长为复合型管理人才。</w:t>
      </w:r>
    </w:p>
    <w:p w14:paraId="262CC205" w14:textId="77777777" w:rsidR="00D45AB2" w:rsidRDefault="00000000">
      <w:pPr>
        <w:spacing w:line="500" w:lineRule="exact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/>
          <w:sz w:val="20"/>
          <w:szCs w:val="21"/>
        </w:rPr>
        <w:t>4、保有好奇心与求知欲，结果导向，学习迭代速度快，善于发现并推动解决实际业务问题。</w:t>
      </w:r>
    </w:p>
    <w:p w14:paraId="1E1BEE6B" w14:textId="77777777" w:rsidR="00D45AB2" w:rsidRDefault="00000000">
      <w:pPr>
        <w:spacing w:line="500" w:lineRule="exact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/>
          <w:sz w:val="20"/>
          <w:szCs w:val="21"/>
        </w:rPr>
        <w:t>5、为人主动进取、心态阳光、持续乐观，拥有出色的组织协调、沟通协同能力，善于开展多方协作。</w:t>
      </w:r>
    </w:p>
    <w:p w14:paraId="309645FB" w14:textId="77777777" w:rsidR="00D45AB2" w:rsidRDefault="00000000">
      <w:pPr>
        <w:spacing w:line="500" w:lineRule="exact"/>
        <w:rPr>
          <w:rFonts w:ascii="微软雅黑" w:eastAsia="微软雅黑" w:hAnsi="微软雅黑"/>
          <w:sz w:val="20"/>
          <w:szCs w:val="21"/>
        </w:rPr>
      </w:pPr>
      <w:r>
        <w:rPr>
          <w:rFonts w:ascii="微软雅黑" w:eastAsia="微软雅黑" w:hAnsi="微软雅黑"/>
          <w:sz w:val="20"/>
          <w:szCs w:val="21"/>
        </w:rPr>
        <w:t>6、自信独立，适应性强，具备创新思维，能够在快速变化的环境中适应。</w:t>
      </w:r>
    </w:p>
    <w:bookmarkEnd w:id="0"/>
    <w:p w14:paraId="10077020" w14:textId="77777777" w:rsidR="00D45AB2" w:rsidRDefault="00000000">
      <w:pPr>
        <w:spacing w:line="500" w:lineRule="exact"/>
        <w:rPr>
          <w:rFonts w:ascii="微软雅黑" w:eastAsia="微软雅黑" w:hAnsi="微软雅黑"/>
          <w:color w:val="FF0000"/>
          <w:sz w:val="20"/>
          <w:szCs w:val="20"/>
        </w:rPr>
      </w:pPr>
      <w:r>
        <w:rPr>
          <w:rFonts w:ascii="微软雅黑" w:eastAsia="微软雅黑" w:hAnsi="微软雅黑" w:hint="eastAsia"/>
          <w:color w:val="FF0000"/>
          <w:sz w:val="20"/>
          <w:szCs w:val="20"/>
        </w:rPr>
        <w:t>*具体招聘岗位以名创优品官方渠道发布岗位信息为准，招满即止，早网申早面试早拿offer！</w:t>
      </w:r>
    </w:p>
    <w:p w14:paraId="0865291C" w14:textId="77777777" w:rsidR="00D45AB2" w:rsidRDefault="00000000">
      <w:pPr>
        <w:spacing w:line="500" w:lineRule="exact"/>
        <w:rPr>
          <w:rFonts w:ascii="微软雅黑" w:eastAsia="微软雅黑" w:hAnsi="微软雅黑"/>
          <w:color w:val="FF0000"/>
          <w:sz w:val="20"/>
          <w:szCs w:val="20"/>
        </w:rPr>
      </w:pPr>
      <w:r>
        <w:rPr>
          <w:rFonts w:ascii="微软雅黑" w:eastAsia="微软雅黑" w:hAnsi="微软雅黑" w:hint="eastAsia"/>
          <w:color w:val="FF0000"/>
          <w:sz w:val="20"/>
          <w:szCs w:val="20"/>
        </w:rPr>
        <w:t>*每位同学不限投递次数，可自由无限投递，当前流程岗位被淘汰后，方可恢复平行志愿流转资格，进入下一个岗位流程。</w:t>
      </w:r>
    </w:p>
    <w:p w14:paraId="2BE6D477" w14:textId="77777777" w:rsidR="00D45AB2" w:rsidRDefault="00D45AB2">
      <w:pPr>
        <w:pStyle w:val="ae"/>
        <w:spacing w:line="500" w:lineRule="exact"/>
        <w:ind w:left="360"/>
        <w:rPr>
          <w:rFonts w:ascii="微软雅黑" w:eastAsia="微软雅黑" w:hAnsi="微软雅黑"/>
          <w:color w:val="141414"/>
          <w:sz w:val="20"/>
          <w:szCs w:val="20"/>
        </w:rPr>
      </w:pPr>
    </w:p>
    <w:p w14:paraId="5171A309" w14:textId="77777777" w:rsidR="00D45AB2" w:rsidRDefault="00000000">
      <w:pPr>
        <w:spacing w:line="500" w:lineRule="exact"/>
        <w:rPr>
          <w:rFonts w:ascii="微软雅黑" w:eastAsia="微软雅黑" w:hAnsi="微软雅黑"/>
          <w:b/>
          <w:bCs/>
          <w:sz w:val="20"/>
          <w:szCs w:val="20"/>
        </w:rPr>
      </w:pPr>
      <w:r>
        <w:rPr>
          <w:rFonts w:ascii="微软雅黑" w:eastAsia="微软雅黑" w:hAnsi="微软雅黑" w:hint="eastAsia"/>
          <w:b/>
          <w:bCs/>
          <w:sz w:val="20"/>
          <w:szCs w:val="20"/>
        </w:rPr>
        <w:t>三、培养成长体系</w:t>
      </w:r>
    </w:p>
    <w:p w14:paraId="0F8866E4" w14:textId="77777777" w:rsidR="00D45AB2" w:rsidRDefault="00000000">
      <w:pPr>
        <w:pStyle w:val="a9"/>
        <w:numPr>
          <w:ilvl w:val="0"/>
          <w:numId w:val="1"/>
        </w:numPr>
        <w:spacing w:before="0" w:beforeAutospacing="0" w:after="0" w:afterAutospacing="0" w:line="500" w:lineRule="exact"/>
        <w:rPr>
          <w:rFonts w:ascii="微软雅黑" w:eastAsia="微软雅黑" w:hAnsi="微软雅黑"/>
          <w:color w:val="141414"/>
          <w:sz w:val="20"/>
          <w:szCs w:val="20"/>
        </w:rPr>
      </w:pPr>
      <w:proofErr w:type="gramStart"/>
      <w:r>
        <w:rPr>
          <w:rFonts w:ascii="微软雅黑" w:eastAsia="微软雅黑" w:hAnsi="微软雅黑" w:hint="eastAsia"/>
          <w:color w:val="141414"/>
          <w:sz w:val="20"/>
          <w:szCs w:val="20"/>
        </w:rPr>
        <w:t>名创</w:t>
      </w:r>
      <w:proofErr w:type="gramEnd"/>
      <w:r>
        <w:rPr>
          <w:rFonts w:ascii="微软雅黑" w:eastAsia="微软雅黑" w:hAnsi="微软雅黑" w:hint="eastAsia"/>
          <w:color w:val="141414"/>
          <w:sz w:val="20"/>
          <w:szCs w:val="20"/>
        </w:rPr>
        <w:t>DNA融入及文化价值观行动实践</w:t>
      </w:r>
    </w:p>
    <w:p w14:paraId="7EDFEB67" w14:textId="77777777" w:rsidR="00D45AB2" w:rsidRDefault="00000000">
      <w:pPr>
        <w:pStyle w:val="a9"/>
        <w:numPr>
          <w:ilvl w:val="0"/>
          <w:numId w:val="1"/>
        </w:numPr>
        <w:spacing w:before="0" w:beforeAutospacing="0" w:after="0" w:afterAutospacing="0" w:line="500" w:lineRule="exact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 w:hint="eastAsia"/>
          <w:color w:val="141414"/>
          <w:sz w:val="20"/>
          <w:szCs w:val="20"/>
        </w:rPr>
        <w:lastRenderedPageBreak/>
        <w:t>知名咨询公司提供全方位能力培养</w:t>
      </w:r>
    </w:p>
    <w:p w14:paraId="6F56BF8F" w14:textId="77777777" w:rsidR="00D45AB2" w:rsidRDefault="00000000">
      <w:pPr>
        <w:pStyle w:val="a9"/>
        <w:numPr>
          <w:ilvl w:val="0"/>
          <w:numId w:val="1"/>
        </w:numPr>
        <w:spacing w:before="0" w:beforeAutospacing="0" w:after="0" w:afterAutospacing="0" w:line="500" w:lineRule="exact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 w:hint="eastAsia"/>
          <w:color w:val="141414"/>
          <w:sz w:val="20"/>
          <w:szCs w:val="20"/>
        </w:rPr>
        <w:t>副总裁指导、精英导师带教，项目组定期一对一辅导</w:t>
      </w:r>
    </w:p>
    <w:p w14:paraId="6DFFB593" w14:textId="77777777" w:rsidR="00D45AB2" w:rsidRDefault="00000000">
      <w:pPr>
        <w:pStyle w:val="a9"/>
        <w:numPr>
          <w:ilvl w:val="0"/>
          <w:numId w:val="1"/>
        </w:numPr>
        <w:spacing w:before="0" w:beforeAutospacing="0" w:after="0" w:afterAutospacing="0" w:line="500" w:lineRule="exact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 w:hint="eastAsia"/>
          <w:color w:val="141414"/>
          <w:sz w:val="20"/>
          <w:szCs w:val="20"/>
        </w:rPr>
        <w:t>集团战略性项目历练，核心业务板块轮岗历练</w:t>
      </w:r>
    </w:p>
    <w:p w14:paraId="05E5C683" w14:textId="77777777" w:rsidR="00D45AB2" w:rsidRDefault="00D45AB2">
      <w:pPr>
        <w:pStyle w:val="a9"/>
        <w:spacing w:before="0" w:beforeAutospacing="0" w:after="0" w:afterAutospacing="0" w:line="500" w:lineRule="exact"/>
        <w:rPr>
          <w:rFonts w:ascii="微软雅黑" w:eastAsia="微软雅黑" w:hAnsi="微软雅黑"/>
          <w:color w:val="141414"/>
          <w:sz w:val="20"/>
          <w:szCs w:val="20"/>
        </w:rPr>
      </w:pPr>
    </w:p>
    <w:p w14:paraId="5AFD37AD" w14:textId="77777777" w:rsidR="00D45AB2" w:rsidRDefault="00000000">
      <w:pPr>
        <w:pStyle w:val="a9"/>
        <w:spacing w:before="0" w:beforeAutospacing="0" w:after="0" w:afterAutospacing="0" w:line="500" w:lineRule="exact"/>
        <w:jc w:val="both"/>
        <w:rPr>
          <w:rFonts w:ascii="微软雅黑" w:eastAsia="微软雅黑" w:hAnsi="微软雅黑"/>
          <w:b/>
          <w:bCs/>
          <w:sz w:val="20"/>
          <w:szCs w:val="20"/>
        </w:rPr>
      </w:pPr>
      <w:r>
        <w:rPr>
          <w:rFonts w:ascii="微软雅黑" w:eastAsia="微软雅黑" w:hAnsi="微软雅黑" w:hint="eastAsia"/>
          <w:b/>
          <w:bCs/>
          <w:sz w:val="20"/>
          <w:szCs w:val="20"/>
        </w:rPr>
        <w:t>四、薪资福利</w:t>
      </w:r>
    </w:p>
    <w:p w14:paraId="3F4DC881" w14:textId="77777777" w:rsidR="00D45AB2" w:rsidRDefault="00000000">
      <w:pPr>
        <w:pStyle w:val="a9"/>
        <w:numPr>
          <w:ilvl w:val="0"/>
          <w:numId w:val="2"/>
        </w:numPr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完善的福利体系</w:t>
      </w:r>
    </w:p>
    <w:p w14:paraId="2611E2D8" w14:textId="77777777" w:rsidR="00D45AB2" w:rsidRDefault="00000000">
      <w:pPr>
        <w:pStyle w:val="a9"/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t>五险</w:t>
      </w:r>
      <w:proofErr w:type="gramStart"/>
      <w:r>
        <w:rPr>
          <w:rFonts w:ascii="微软雅黑" w:eastAsia="微软雅黑" w:hAnsi="微软雅黑"/>
          <w:color w:val="141414"/>
          <w:sz w:val="20"/>
          <w:szCs w:val="20"/>
        </w:rPr>
        <w:t>一</w:t>
      </w:r>
      <w:proofErr w:type="gramEnd"/>
      <w:r>
        <w:rPr>
          <w:rFonts w:ascii="微软雅黑" w:eastAsia="微软雅黑" w:hAnsi="微软雅黑"/>
          <w:color w:val="141414"/>
          <w:sz w:val="20"/>
          <w:szCs w:val="20"/>
        </w:rPr>
        <w:t>金；绩效奖金；多个项目奖金及人才奖金</w:t>
      </w:r>
    </w:p>
    <w:p w14:paraId="1738341D" w14:textId="77777777" w:rsidR="00D45AB2" w:rsidRDefault="00000000">
      <w:pPr>
        <w:pStyle w:val="a9"/>
        <w:numPr>
          <w:ilvl w:val="0"/>
          <w:numId w:val="2"/>
        </w:numPr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有爱的衣食住行</w:t>
      </w:r>
    </w:p>
    <w:p w14:paraId="6234067D" w14:textId="77777777" w:rsidR="00D45AB2" w:rsidRDefault="00000000">
      <w:pPr>
        <w:pStyle w:val="a9"/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t>人才公寓；两大自营餐厅，低至6元/人/餐；茶水咖啡无限供应；六大兴趣俱乐部每天开心上课；星座生日会、特色美食节、节日大活动、每</w:t>
      </w:r>
      <w:proofErr w:type="gramStart"/>
      <w:r>
        <w:rPr>
          <w:rFonts w:ascii="微软雅黑" w:eastAsia="微软雅黑" w:hAnsi="微软雅黑"/>
          <w:color w:val="141414"/>
          <w:sz w:val="20"/>
          <w:szCs w:val="20"/>
        </w:rPr>
        <w:t>周三名创</w:t>
      </w:r>
      <w:proofErr w:type="gramEnd"/>
      <w:r>
        <w:rPr>
          <w:rFonts w:ascii="微软雅黑" w:eastAsia="微软雅黑" w:hAnsi="微软雅黑"/>
          <w:color w:val="141414"/>
          <w:sz w:val="20"/>
          <w:szCs w:val="20"/>
        </w:rPr>
        <w:t>开心日让你吃好玩好逛好</w:t>
      </w:r>
    </w:p>
    <w:p w14:paraId="00E9CDF8" w14:textId="77777777" w:rsidR="00D45AB2" w:rsidRDefault="00000000">
      <w:pPr>
        <w:pStyle w:val="a9"/>
        <w:numPr>
          <w:ilvl w:val="0"/>
          <w:numId w:val="2"/>
        </w:numPr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暖心的健康关怀</w:t>
      </w:r>
    </w:p>
    <w:p w14:paraId="248F4D6E" w14:textId="77777777" w:rsidR="00D45AB2" w:rsidRDefault="00000000">
      <w:pPr>
        <w:pStyle w:val="a9"/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t>拥有5A级办公环境，总部大楼设置健身房、瑜伽室、按摩室、桌球室、AED等一系列配套设施，定期邀请各专业医学专家教授现场坐阵义诊；每年一度免费体检</w:t>
      </w:r>
    </w:p>
    <w:p w14:paraId="289A407E" w14:textId="77777777" w:rsidR="00D45AB2" w:rsidRDefault="00000000">
      <w:pPr>
        <w:pStyle w:val="a9"/>
        <w:numPr>
          <w:ilvl w:val="0"/>
          <w:numId w:val="2"/>
        </w:numPr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全球的福利保障</w:t>
      </w:r>
    </w:p>
    <w:p w14:paraId="40A8E459" w14:textId="77777777" w:rsidR="00D45AB2" w:rsidRDefault="00000000">
      <w:pPr>
        <w:pStyle w:val="a9"/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t>海外员工享受海外出差补贴、境外人身意外商业保险和附加医疗险，还有回国探亲假和一年四节家属慰问礼盒</w:t>
      </w:r>
    </w:p>
    <w:p w14:paraId="2A4CFFDD" w14:textId="77777777" w:rsidR="00D45AB2" w:rsidRDefault="00000000">
      <w:pPr>
        <w:pStyle w:val="a9"/>
        <w:numPr>
          <w:ilvl w:val="0"/>
          <w:numId w:val="2"/>
        </w:numPr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员工</w:t>
      </w:r>
      <w:proofErr w:type="gramStart"/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友好职场</w:t>
      </w:r>
      <w:proofErr w:type="gramEnd"/>
    </w:p>
    <w:p w14:paraId="6700950E" w14:textId="77777777" w:rsidR="00D45AB2" w:rsidRDefault="00000000">
      <w:pPr>
        <w:pStyle w:val="a9"/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t>设立母婴室，</w:t>
      </w:r>
      <w:proofErr w:type="gramStart"/>
      <w:r>
        <w:rPr>
          <w:rFonts w:ascii="微软雅黑" w:eastAsia="微软雅黑" w:hAnsi="微软雅黑"/>
          <w:color w:val="141414"/>
          <w:sz w:val="20"/>
          <w:szCs w:val="20"/>
        </w:rPr>
        <w:t>餐厅孕妈快速通道</w:t>
      </w:r>
      <w:proofErr w:type="gramEnd"/>
      <w:r>
        <w:rPr>
          <w:rFonts w:ascii="微软雅黑" w:eastAsia="微软雅黑" w:hAnsi="微软雅黑"/>
          <w:color w:val="141414"/>
          <w:sz w:val="20"/>
          <w:szCs w:val="20"/>
        </w:rPr>
        <w:t>、</w:t>
      </w:r>
      <w:proofErr w:type="gramStart"/>
      <w:r>
        <w:rPr>
          <w:rFonts w:ascii="微软雅黑" w:eastAsia="微软雅黑" w:hAnsi="微软雅黑"/>
          <w:color w:val="141414"/>
          <w:sz w:val="20"/>
          <w:szCs w:val="20"/>
        </w:rPr>
        <w:t>孕妈专座</w:t>
      </w:r>
      <w:proofErr w:type="gramEnd"/>
      <w:r>
        <w:rPr>
          <w:rFonts w:ascii="微软雅黑" w:eastAsia="微软雅黑" w:hAnsi="微软雅黑"/>
          <w:color w:val="141414"/>
          <w:sz w:val="20"/>
          <w:szCs w:val="20"/>
        </w:rPr>
        <w:t>等；每年在五星级酒店举办员工集体婚礼；首期投入1000万元设立员工婚育基金，为员工新婚、生育提供10000元/家庭以上的现金奖励，多胎上不封顶</w:t>
      </w:r>
    </w:p>
    <w:p w14:paraId="1C6316C6" w14:textId="77777777" w:rsidR="00D45AB2" w:rsidRDefault="00000000">
      <w:pPr>
        <w:pStyle w:val="a9"/>
        <w:numPr>
          <w:ilvl w:val="0"/>
          <w:numId w:val="2"/>
        </w:numPr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b/>
          <w:bCs/>
          <w:color w:val="141414"/>
          <w:sz w:val="20"/>
          <w:szCs w:val="20"/>
        </w:rPr>
        <w:t>人才发展项目</w:t>
      </w:r>
    </w:p>
    <w:p w14:paraId="206D77DB" w14:textId="77777777" w:rsidR="00D45AB2" w:rsidRDefault="00000000">
      <w:pPr>
        <w:pStyle w:val="a9"/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lastRenderedPageBreak/>
        <w:t>努力创造开放、包容、创新的人才发展生态，有近十个人才发展计划创造公平发展机会，助力人才快速成长</w:t>
      </w:r>
    </w:p>
    <w:p w14:paraId="229BE2CE" w14:textId="77777777" w:rsidR="00D45AB2" w:rsidRDefault="00D45AB2">
      <w:pPr>
        <w:pStyle w:val="a9"/>
        <w:spacing w:line="500" w:lineRule="exact"/>
        <w:jc w:val="both"/>
        <w:rPr>
          <w:rFonts w:ascii="微软雅黑" w:eastAsia="微软雅黑" w:hAnsi="微软雅黑"/>
          <w:color w:val="141414"/>
          <w:sz w:val="20"/>
          <w:szCs w:val="20"/>
        </w:rPr>
      </w:pPr>
    </w:p>
    <w:p w14:paraId="5158AEEF" w14:textId="77777777" w:rsidR="00D45AB2" w:rsidRDefault="00000000">
      <w:pPr>
        <w:adjustRightInd w:val="0"/>
        <w:snapToGrid w:val="0"/>
        <w:spacing w:before="300" w:after="100" w:line="500" w:lineRule="exact"/>
        <w:rPr>
          <w:rFonts w:ascii="微软雅黑" w:eastAsia="微软雅黑" w:hAnsi="微软雅黑" w:cs="宋体"/>
          <w:b/>
          <w:bCs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0"/>
          <w:szCs w:val="20"/>
        </w:rPr>
        <w:t>五、</w:t>
      </w:r>
      <w:proofErr w:type="gramStart"/>
      <w:r>
        <w:rPr>
          <w:rFonts w:ascii="微软雅黑" w:eastAsia="微软雅黑" w:hAnsi="微软雅黑" w:cs="宋体" w:hint="eastAsia"/>
          <w:b/>
          <w:bCs/>
          <w:kern w:val="0"/>
          <w:sz w:val="20"/>
          <w:szCs w:val="20"/>
        </w:rPr>
        <w:t>校招流程</w:t>
      </w:r>
      <w:proofErr w:type="gramEnd"/>
    </w:p>
    <w:p w14:paraId="523BE635" w14:textId="77777777" w:rsidR="00D45AB2" w:rsidRDefault="00000000">
      <w:pPr>
        <w:spacing w:line="500" w:lineRule="exact"/>
        <w:rPr>
          <w:rFonts w:ascii="微软雅黑" w:eastAsia="微软雅黑" w:hAnsi="微软雅黑"/>
          <w:color w:val="141414"/>
          <w:sz w:val="20"/>
          <w:szCs w:val="20"/>
        </w:rPr>
      </w:pPr>
      <w:proofErr w:type="gramStart"/>
      <w:r>
        <w:rPr>
          <w:rFonts w:ascii="微软雅黑" w:eastAsia="微软雅黑" w:hAnsi="微软雅黑" w:hint="eastAsia"/>
          <w:color w:val="141414"/>
          <w:sz w:val="20"/>
          <w:szCs w:val="20"/>
        </w:rPr>
        <w:t>网申</w:t>
      </w:r>
      <w:proofErr w:type="gramEnd"/>
      <w:r>
        <w:rPr>
          <w:rFonts w:ascii="微软雅黑" w:eastAsia="微软雅黑" w:hAnsi="微软雅黑" w:hint="eastAsia"/>
          <w:color w:val="000000" w:themeColor="text1"/>
          <w:sz w:val="20"/>
          <w:szCs w:val="20"/>
        </w:rPr>
        <w:t>→AI面试→初试→复试→终试→发放offer</w:t>
      </w:r>
    </w:p>
    <w:p w14:paraId="5EFB61DC" w14:textId="77777777" w:rsidR="00D45AB2" w:rsidRDefault="00000000">
      <w:pPr>
        <w:spacing w:line="500" w:lineRule="exact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/>
          <w:color w:val="141414"/>
          <w:sz w:val="20"/>
          <w:szCs w:val="20"/>
        </w:rPr>
        <w:t>现已开启→9月-12月（面试</w:t>
      </w:r>
      <w:r>
        <w:rPr>
          <w:rFonts w:ascii="微软雅黑" w:eastAsia="微软雅黑" w:hAnsi="微软雅黑" w:hint="eastAsia"/>
          <w:color w:val="141414"/>
          <w:sz w:val="20"/>
          <w:szCs w:val="20"/>
        </w:rPr>
        <w:t>环节</w:t>
      </w:r>
      <w:r>
        <w:rPr>
          <w:rFonts w:ascii="微软雅黑" w:eastAsia="微软雅黑" w:hAnsi="微软雅黑"/>
          <w:color w:val="141414"/>
          <w:sz w:val="20"/>
          <w:szCs w:val="20"/>
        </w:rPr>
        <w:t>）→10月-12月（分批次发放Offer）</w:t>
      </w:r>
    </w:p>
    <w:p w14:paraId="6CE61042" w14:textId="77777777" w:rsidR="00D45AB2" w:rsidRDefault="00000000">
      <w:pPr>
        <w:spacing w:line="500" w:lineRule="exact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 w:hint="eastAsia"/>
          <w:color w:val="141414"/>
          <w:sz w:val="20"/>
          <w:szCs w:val="20"/>
        </w:rPr>
        <w:t>*请保持手机号码顺畅，留意接收短信和电话通知</w:t>
      </w:r>
    </w:p>
    <w:p w14:paraId="510A9DED" w14:textId="77777777" w:rsidR="00D45AB2" w:rsidRDefault="00000000">
      <w:pPr>
        <w:spacing w:line="500" w:lineRule="exact"/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 w:hint="eastAsia"/>
          <w:color w:val="141414"/>
          <w:sz w:val="20"/>
          <w:szCs w:val="20"/>
        </w:rPr>
        <w:t>*持续关注MINISO名创优品招聘公众号，了解校招最新动态</w:t>
      </w:r>
    </w:p>
    <w:p w14:paraId="1F5960F2" w14:textId="77777777" w:rsidR="00D45AB2" w:rsidRDefault="00D45AB2">
      <w:pPr>
        <w:spacing w:line="500" w:lineRule="exact"/>
        <w:rPr>
          <w:rFonts w:ascii="微软雅黑" w:eastAsia="微软雅黑" w:hAnsi="微软雅黑"/>
          <w:color w:val="141414"/>
          <w:sz w:val="20"/>
          <w:szCs w:val="20"/>
        </w:rPr>
      </w:pPr>
    </w:p>
    <w:p w14:paraId="42E8E135" w14:textId="77777777" w:rsidR="00D45AB2" w:rsidRDefault="00000000">
      <w:pPr>
        <w:adjustRightInd w:val="0"/>
        <w:snapToGrid w:val="0"/>
        <w:spacing w:before="300" w:after="100" w:line="500" w:lineRule="exact"/>
        <w:rPr>
          <w:rFonts w:ascii="微软雅黑" w:eastAsia="微软雅黑" w:hAnsi="微软雅黑" w:cs="微软雅黑"/>
          <w:bCs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0"/>
          <w:szCs w:val="20"/>
        </w:rPr>
        <w:t>六、投递方式</w:t>
      </w:r>
    </w:p>
    <w:p w14:paraId="7B14780E" w14:textId="77777777" w:rsidR="00D45AB2" w:rsidRDefault="00000000">
      <w:pPr>
        <w:rPr>
          <w:rFonts w:ascii="微软雅黑" w:eastAsia="微软雅黑" w:hAnsi="微软雅黑"/>
          <w:color w:val="141414"/>
          <w:sz w:val="20"/>
          <w:szCs w:val="20"/>
        </w:rPr>
      </w:pPr>
      <w:r>
        <w:rPr>
          <w:rFonts w:ascii="微软雅黑" w:eastAsia="微软雅黑" w:hAnsi="微软雅黑" w:hint="eastAsia"/>
          <w:color w:val="141414"/>
          <w:sz w:val="20"/>
          <w:szCs w:val="20"/>
        </w:rPr>
        <w:t>邮箱投递：xdjyxz2021@163.com    简历命名：学校+岗位+姓名</w:t>
      </w:r>
    </w:p>
    <w:p w14:paraId="5B4EAE11" w14:textId="77777777" w:rsidR="00D45AB2" w:rsidRDefault="00D45AB2"/>
    <w:sectPr w:rsidR="00D45A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873EF" w14:textId="77777777" w:rsidR="00106724" w:rsidRDefault="00106724">
      <w:r>
        <w:separator/>
      </w:r>
    </w:p>
  </w:endnote>
  <w:endnote w:type="continuationSeparator" w:id="0">
    <w:p w14:paraId="7ACEECA8" w14:textId="77777777" w:rsidR="00106724" w:rsidRDefault="0010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2E641" w14:textId="77777777" w:rsidR="00106724" w:rsidRDefault="00106724">
      <w:r>
        <w:separator/>
      </w:r>
    </w:p>
  </w:footnote>
  <w:footnote w:type="continuationSeparator" w:id="0">
    <w:p w14:paraId="08E9F9B6" w14:textId="77777777" w:rsidR="00106724" w:rsidRDefault="00106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94A06"/>
    <w:multiLevelType w:val="multilevel"/>
    <w:tmpl w:val="32494A06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DAC2C0C"/>
    <w:multiLevelType w:val="multilevel"/>
    <w:tmpl w:val="6DAC2C0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32510460">
    <w:abstractNumId w:val="0"/>
  </w:num>
  <w:num w:numId="2" w16cid:durableId="340864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FB"/>
    <w:rsid w:val="00013373"/>
    <w:rsid w:val="00030781"/>
    <w:rsid w:val="000852A0"/>
    <w:rsid w:val="000C14F1"/>
    <w:rsid w:val="000D60F3"/>
    <w:rsid w:val="000D6B11"/>
    <w:rsid w:val="000F030C"/>
    <w:rsid w:val="00106724"/>
    <w:rsid w:val="00160656"/>
    <w:rsid w:val="00182E05"/>
    <w:rsid w:val="001B0070"/>
    <w:rsid w:val="00224E48"/>
    <w:rsid w:val="00295CA2"/>
    <w:rsid w:val="002D7BA3"/>
    <w:rsid w:val="00337D6B"/>
    <w:rsid w:val="003431CA"/>
    <w:rsid w:val="003447D3"/>
    <w:rsid w:val="00364D22"/>
    <w:rsid w:val="00370472"/>
    <w:rsid w:val="003A5809"/>
    <w:rsid w:val="003B4EED"/>
    <w:rsid w:val="003B788D"/>
    <w:rsid w:val="0040493F"/>
    <w:rsid w:val="00414A70"/>
    <w:rsid w:val="004522ED"/>
    <w:rsid w:val="00464F9B"/>
    <w:rsid w:val="004E4F14"/>
    <w:rsid w:val="00534DDD"/>
    <w:rsid w:val="00543BAA"/>
    <w:rsid w:val="00564549"/>
    <w:rsid w:val="00566F45"/>
    <w:rsid w:val="00597D4D"/>
    <w:rsid w:val="005C00DE"/>
    <w:rsid w:val="006002B4"/>
    <w:rsid w:val="00674FAD"/>
    <w:rsid w:val="006B0799"/>
    <w:rsid w:val="0078745B"/>
    <w:rsid w:val="0079123E"/>
    <w:rsid w:val="00886AC4"/>
    <w:rsid w:val="008E48C6"/>
    <w:rsid w:val="00910600"/>
    <w:rsid w:val="009574D7"/>
    <w:rsid w:val="00995CDB"/>
    <w:rsid w:val="00A03A06"/>
    <w:rsid w:val="00A53DE6"/>
    <w:rsid w:val="00A65822"/>
    <w:rsid w:val="00A96488"/>
    <w:rsid w:val="00A96A05"/>
    <w:rsid w:val="00AE586B"/>
    <w:rsid w:val="00B2736C"/>
    <w:rsid w:val="00BC38D7"/>
    <w:rsid w:val="00BE4310"/>
    <w:rsid w:val="00C06BFD"/>
    <w:rsid w:val="00C10EE3"/>
    <w:rsid w:val="00C348AC"/>
    <w:rsid w:val="00C56D42"/>
    <w:rsid w:val="00CC1C29"/>
    <w:rsid w:val="00CF13A2"/>
    <w:rsid w:val="00D05877"/>
    <w:rsid w:val="00D14AFB"/>
    <w:rsid w:val="00D45AB2"/>
    <w:rsid w:val="00DE5219"/>
    <w:rsid w:val="00E11911"/>
    <w:rsid w:val="00E65F9A"/>
    <w:rsid w:val="00E84B7B"/>
    <w:rsid w:val="00EB3394"/>
    <w:rsid w:val="00ED3586"/>
    <w:rsid w:val="00EF6F4D"/>
    <w:rsid w:val="00F4595C"/>
    <w:rsid w:val="00F51F18"/>
    <w:rsid w:val="00F84CC8"/>
    <w:rsid w:val="00FA2600"/>
    <w:rsid w:val="04A66A19"/>
    <w:rsid w:val="1A8D7E17"/>
    <w:rsid w:val="202D5FC8"/>
    <w:rsid w:val="241547FB"/>
    <w:rsid w:val="7FB3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D7D9E60"/>
  <w15:docId w15:val="{9FF5F89C-0F8C-4BB2-AAB1-EC7D9CCC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朱晓敏</dc:creator>
  <cp:lastModifiedBy>婉欣 吴</cp:lastModifiedBy>
  <cp:revision>2</cp:revision>
  <dcterms:created xsi:type="dcterms:W3CDTF">2026-10-09T02:13:00Z</dcterms:created>
  <dcterms:modified xsi:type="dcterms:W3CDTF">2026-10-09T02:13:00Z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eyJoZGlkIjoiZDZhMTUyNGFkNGZiYWVlODFlNjQ4ZTY2NDFkYTI2MTMiLCJ1c2VySWQiOiI2NzI4MTkyMDAifQ==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3B1B8003DD654B9F915BFFFCA9107D3E_12</vt:lpwstr>
  </property>
</Properties>
</file>