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2C20A" w14:textId="77777777" w:rsidR="00C93B9A" w:rsidRDefault="00000000">
      <w:pPr>
        <w:widowControl/>
        <w:jc w:val="center"/>
        <w:rPr>
          <w:rFonts w:ascii="微软雅黑" w:eastAsia="微软雅黑" w:hAnsi="微软雅黑" w:cs="微软雅黑"/>
          <w:b/>
          <w:color w:val="0070C0"/>
          <w:kern w:val="0"/>
          <w:sz w:val="48"/>
          <w:szCs w:val="48"/>
        </w:rPr>
      </w:pPr>
      <w:r>
        <w:rPr>
          <w:rFonts w:ascii="微软雅黑" w:eastAsia="微软雅黑" w:hAnsi="楷体" w:hint="eastAsia"/>
          <w:sz w:val="44"/>
          <w:szCs w:val="44"/>
        </w:rPr>
        <w:tab/>
      </w:r>
      <w:r>
        <w:rPr>
          <w:rFonts w:ascii="微软雅黑" w:eastAsia="微软雅黑" w:hAnsi="微软雅黑" w:cs="微软雅黑" w:hint="eastAsia"/>
          <w:b/>
          <w:color w:val="0070C0"/>
          <w:kern w:val="0"/>
          <w:sz w:val="48"/>
          <w:szCs w:val="48"/>
        </w:rPr>
        <w:t>深圳市九方</w:t>
      </w:r>
      <w:proofErr w:type="gramStart"/>
      <w:r>
        <w:rPr>
          <w:rFonts w:ascii="微软雅黑" w:eastAsia="微软雅黑" w:hAnsi="微软雅黑" w:cs="微软雅黑" w:hint="eastAsia"/>
          <w:b/>
          <w:color w:val="0070C0"/>
          <w:kern w:val="0"/>
          <w:sz w:val="48"/>
          <w:szCs w:val="48"/>
        </w:rPr>
        <w:t>通逊电</w:t>
      </w:r>
      <w:proofErr w:type="gramEnd"/>
      <w:r>
        <w:rPr>
          <w:rFonts w:ascii="微软雅黑" w:eastAsia="微软雅黑" w:hAnsi="微软雅黑" w:cs="微软雅黑" w:hint="eastAsia"/>
          <w:b/>
          <w:color w:val="0070C0"/>
          <w:kern w:val="0"/>
          <w:sz w:val="48"/>
          <w:szCs w:val="48"/>
        </w:rPr>
        <w:t>商物流有限公司</w:t>
      </w:r>
    </w:p>
    <w:p w14:paraId="0F8AC7B6" w14:textId="77777777" w:rsidR="00C93B9A" w:rsidRDefault="00000000">
      <w:pPr>
        <w:widowControl/>
        <w:spacing w:line="360" w:lineRule="exact"/>
        <w:jc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微软雅黑" w:eastAsia="微软雅黑" w:hAnsi="微软雅黑" w:cs="微软雅黑" w:hint="eastAsia"/>
          <w:b/>
          <w:color w:val="0070C0"/>
          <w:sz w:val="28"/>
          <w:szCs w:val="28"/>
          <w:shd w:val="clear" w:color="auto" w:fill="FFFFFF"/>
        </w:rPr>
        <w:t>——</w:t>
      </w:r>
      <w:proofErr w:type="gramStart"/>
      <w:r>
        <w:rPr>
          <w:rFonts w:ascii="微软雅黑" w:eastAsia="微软雅黑" w:hAnsi="微软雅黑" w:cs="微软雅黑" w:hint="eastAsia"/>
          <w:b/>
          <w:color w:val="0070C0"/>
          <w:sz w:val="28"/>
          <w:szCs w:val="28"/>
          <w:shd w:val="clear" w:color="auto" w:fill="FFFFFF"/>
        </w:rPr>
        <w:t>——————————</w:t>
      </w:r>
      <w:proofErr w:type="gramEnd"/>
      <w:r>
        <w:rPr>
          <w:rFonts w:ascii="微软雅黑" w:eastAsia="微软雅黑" w:hAnsi="微软雅黑" w:cs="微软雅黑" w:hint="eastAsia"/>
          <w:b/>
          <w:color w:val="0070C0"/>
          <w:sz w:val="28"/>
          <w:szCs w:val="28"/>
          <w:shd w:val="clear" w:color="auto" w:fill="FFFFFF"/>
        </w:rPr>
        <w:t>单位简介——</w:t>
      </w:r>
      <w:proofErr w:type="gramStart"/>
      <w:r>
        <w:rPr>
          <w:rFonts w:ascii="微软雅黑" w:eastAsia="微软雅黑" w:hAnsi="微软雅黑" w:cs="微软雅黑" w:hint="eastAsia"/>
          <w:b/>
          <w:color w:val="0070C0"/>
          <w:sz w:val="28"/>
          <w:szCs w:val="28"/>
          <w:shd w:val="clear" w:color="auto" w:fill="FFFFFF"/>
        </w:rPr>
        <w:t>—————————</w:t>
      </w:r>
      <w:proofErr w:type="gramEnd"/>
    </w:p>
    <w:p w14:paraId="5A1C4EEF" w14:textId="77777777" w:rsidR="00C93B9A" w:rsidRDefault="00000000">
      <w:pPr>
        <w:pStyle w:val="a0"/>
        <w:snapToGrid w:val="0"/>
        <w:rPr>
          <w:rFonts w:ascii="等线" w:eastAsia="等线" w:hAnsi="等线" w:cs="等线"/>
          <w:kern w:val="0"/>
          <w:sz w:val="18"/>
          <w:szCs w:val="18"/>
          <w:shd w:val="clear" w:color="auto" w:fill="FFFFFF"/>
          <w:lang w:val="en-US" w:bidi="ar"/>
        </w:rPr>
      </w:pPr>
      <w:r>
        <w:rPr>
          <w:rFonts w:ascii="等线" w:eastAsia="等线" w:hAnsi="等线" w:cs="等线" w:hint="eastAsia"/>
          <w:b/>
          <w:bCs/>
          <w:sz w:val="18"/>
          <w:szCs w:val="18"/>
          <w:lang w:val="en-US"/>
        </w:rPr>
        <w:t>企业简介：</w:t>
      </w:r>
      <w:r>
        <w:rPr>
          <w:rFonts w:ascii="等线" w:eastAsia="等线" w:hAnsi="等线" w:cs="等线" w:hint="eastAsia"/>
          <w:kern w:val="0"/>
          <w:sz w:val="18"/>
          <w:szCs w:val="18"/>
          <w:shd w:val="clear" w:color="auto" w:fill="FFFFFF"/>
          <w:lang w:val="en-US" w:bidi="ar"/>
        </w:rPr>
        <w:t>九方通逊，亚马逊SEND、FIST Elite、SPN，成立于2015年,</w:t>
      </w:r>
      <w:proofErr w:type="gramStart"/>
      <w:r>
        <w:rPr>
          <w:rFonts w:ascii="等线" w:eastAsia="等线" w:hAnsi="等线" w:cs="等线" w:hint="eastAsia"/>
          <w:kern w:val="0"/>
          <w:sz w:val="18"/>
          <w:szCs w:val="18"/>
          <w:shd w:val="clear" w:color="auto" w:fill="FFFFFF"/>
          <w:lang w:val="en-US" w:bidi="ar"/>
        </w:rPr>
        <w:t>现员工</w:t>
      </w:r>
      <w:proofErr w:type="gramEnd"/>
      <w:r>
        <w:rPr>
          <w:rFonts w:ascii="等线" w:eastAsia="等线" w:hAnsi="等线" w:cs="等线" w:hint="eastAsia"/>
          <w:kern w:val="0"/>
          <w:sz w:val="18"/>
          <w:szCs w:val="18"/>
          <w:shd w:val="clear" w:color="auto" w:fill="FFFFFF"/>
          <w:lang w:val="en-US" w:bidi="ar"/>
        </w:rPr>
        <w:t>人数超1500人，国内外网点41个，国内外仓储面积超65w+m²。以“让跨境物流更轻松智能”为使命,以“时效稳定”为产品核心，定位为跨境卖家提供时效稳定</w:t>
      </w:r>
      <w:proofErr w:type="gramStart"/>
      <w:r>
        <w:rPr>
          <w:rFonts w:ascii="等线" w:eastAsia="等线" w:hAnsi="等线" w:cs="等线" w:hint="eastAsia"/>
          <w:kern w:val="0"/>
          <w:sz w:val="18"/>
          <w:szCs w:val="18"/>
          <w:shd w:val="clear" w:color="auto" w:fill="FFFFFF"/>
          <w:lang w:val="en-US" w:bidi="ar"/>
        </w:rPr>
        <w:t>的头程入仓</w:t>
      </w:r>
      <w:proofErr w:type="gramEnd"/>
      <w:r>
        <w:rPr>
          <w:rFonts w:ascii="等线" w:eastAsia="等线" w:hAnsi="等线" w:cs="等线" w:hint="eastAsia"/>
          <w:kern w:val="0"/>
          <w:sz w:val="18"/>
          <w:szCs w:val="18"/>
          <w:shd w:val="clear" w:color="auto" w:fill="FFFFFF"/>
          <w:lang w:val="en-US" w:bidi="ar"/>
        </w:rPr>
        <w:t>服务及本地仓</w:t>
      </w:r>
      <w:proofErr w:type="gramStart"/>
      <w:r>
        <w:rPr>
          <w:rFonts w:ascii="等线" w:eastAsia="等线" w:hAnsi="等线" w:cs="等线" w:hint="eastAsia"/>
          <w:kern w:val="0"/>
          <w:sz w:val="18"/>
          <w:szCs w:val="18"/>
          <w:shd w:val="clear" w:color="auto" w:fill="FFFFFF"/>
          <w:lang w:val="en-US" w:bidi="ar"/>
        </w:rPr>
        <w:t>配服务</w:t>
      </w:r>
      <w:proofErr w:type="gramEnd"/>
      <w:r>
        <w:rPr>
          <w:rFonts w:ascii="等线" w:eastAsia="等线" w:hAnsi="等线" w:cs="等线" w:hint="eastAsia"/>
          <w:kern w:val="0"/>
          <w:sz w:val="18"/>
          <w:szCs w:val="18"/>
          <w:shd w:val="clear" w:color="auto" w:fill="FFFFFF"/>
          <w:lang w:val="en-US" w:bidi="ar"/>
        </w:rPr>
        <w:t>。物流产品包括跨境物流专线（空运、海运、小包）及海外仓配（一件代发、中</w:t>
      </w:r>
      <w:proofErr w:type="gramStart"/>
      <w:r>
        <w:rPr>
          <w:rFonts w:ascii="等线" w:eastAsia="等线" w:hAnsi="等线" w:cs="等线" w:hint="eastAsia"/>
          <w:kern w:val="0"/>
          <w:sz w:val="18"/>
          <w:szCs w:val="18"/>
          <w:shd w:val="clear" w:color="auto" w:fill="FFFFFF"/>
          <w:lang w:val="en-US" w:bidi="ar"/>
        </w:rPr>
        <w:t>大件尾程自</w:t>
      </w:r>
      <w:proofErr w:type="gramEnd"/>
      <w:r>
        <w:rPr>
          <w:rFonts w:ascii="等线" w:eastAsia="等线" w:hAnsi="等线" w:cs="等线" w:hint="eastAsia"/>
          <w:kern w:val="0"/>
          <w:sz w:val="18"/>
          <w:szCs w:val="18"/>
          <w:shd w:val="clear" w:color="auto" w:fill="FFFFFF"/>
          <w:lang w:val="en-US" w:bidi="ar"/>
        </w:rPr>
        <w:t>配送、电池储能/服装</w:t>
      </w:r>
      <w:proofErr w:type="gramStart"/>
      <w:r>
        <w:rPr>
          <w:rFonts w:ascii="等线" w:eastAsia="等线" w:hAnsi="等线" w:cs="等线" w:hint="eastAsia"/>
          <w:kern w:val="0"/>
          <w:sz w:val="18"/>
          <w:szCs w:val="18"/>
          <w:shd w:val="clear" w:color="auto" w:fill="FFFFFF"/>
          <w:lang w:val="en-US" w:bidi="ar"/>
        </w:rPr>
        <w:t>仓配解决</w:t>
      </w:r>
      <w:proofErr w:type="gramEnd"/>
      <w:r>
        <w:rPr>
          <w:rFonts w:ascii="等线" w:eastAsia="等线" w:hAnsi="等线" w:cs="等线" w:hint="eastAsia"/>
          <w:kern w:val="0"/>
          <w:sz w:val="18"/>
          <w:szCs w:val="18"/>
          <w:shd w:val="clear" w:color="auto" w:fill="FFFFFF"/>
          <w:lang w:val="en-US" w:bidi="ar"/>
        </w:rPr>
        <w:t>方案），线路覆盖美加日英德法意西澳。自主研发物流系统,自营海外仓和部分海外卡车线路，另下设多家子公司分别经营传统空海运货代业务，荣获“国家高新技术企业”认定，深圳「先查后装」试点项目首批联营企业，专利数42个。现已完成基础系统板块搭建，实现</w:t>
      </w:r>
      <w:proofErr w:type="gramStart"/>
      <w:r>
        <w:rPr>
          <w:rFonts w:ascii="等线" w:eastAsia="等线" w:hAnsi="等线" w:cs="等线" w:hint="eastAsia"/>
          <w:kern w:val="0"/>
          <w:sz w:val="18"/>
          <w:szCs w:val="18"/>
          <w:shd w:val="clear" w:color="auto" w:fill="FFFFFF"/>
          <w:lang w:val="en-US" w:bidi="ar"/>
        </w:rPr>
        <w:t>物流全</w:t>
      </w:r>
      <w:proofErr w:type="gramEnd"/>
      <w:r>
        <w:rPr>
          <w:rFonts w:ascii="等线" w:eastAsia="等线" w:hAnsi="等线" w:cs="等线" w:hint="eastAsia"/>
          <w:kern w:val="0"/>
          <w:sz w:val="18"/>
          <w:szCs w:val="18"/>
          <w:shd w:val="clear" w:color="auto" w:fill="FFFFFF"/>
          <w:lang w:val="en-US" w:bidi="ar"/>
        </w:rPr>
        <w:t>链条上下游API对接。至今已服务超32000名卖家。</w:t>
      </w:r>
    </w:p>
    <w:p w14:paraId="0B0CFB0C" w14:textId="77777777" w:rsidR="00C93B9A" w:rsidRDefault="00000000">
      <w:pPr>
        <w:pStyle w:val="a0"/>
        <w:rPr>
          <w:rFonts w:ascii="等线" w:eastAsia="等线" w:hAnsi="等线" w:cs="等线"/>
          <w:kern w:val="0"/>
          <w:sz w:val="18"/>
          <w:szCs w:val="18"/>
          <w:shd w:val="clear" w:color="auto" w:fill="FFFFFF"/>
          <w:lang w:val="en-US" w:bidi="ar"/>
        </w:rPr>
      </w:pPr>
      <w:r>
        <w:rPr>
          <w:rFonts w:ascii="等线" w:eastAsia="等线" w:hAnsi="等线" w:cs="等线" w:hint="eastAsia"/>
          <w:b/>
          <w:bCs/>
          <w:sz w:val="18"/>
          <w:szCs w:val="18"/>
          <w:lang w:val="en-US" w:bidi="ar-SA"/>
        </w:rPr>
        <w:t>福利待遇：</w:t>
      </w:r>
      <w:r>
        <w:rPr>
          <w:rFonts w:ascii="等线" w:eastAsia="等线" w:hAnsi="等线" w:cs="等线" w:hint="eastAsia"/>
          <w:kern w:val="0"/>
          <w:sz w:val="18"/>
          <w:szCs w:val="18"/>
          <w:shd w:val="clear" w:color="auto" w:fill="FFFFFF"/>
          <w:lang w:val="en-US" w:bidi="ar"/>
        </w:rPr>
        <w:t>六险</w:t>
      </w:r>
      <w:proofErr w:type="gramStart"/>
      <w:r>
        <w:rPr>
          <w:rFonts w:ascii="等线" w:eastAsia="等线" w:hAnsi="等线" w:cs="等线" w:hint="eastAsia"/>
          <w:kern w:val="0"/>
          <w:sz w:val="18"/>
          <w:szCs w:val="18"/>
          <w:shd w:val="clear" w:color="auto" w:fill="FFFFFF"/>
          <w:lang w:val="en-US" w:bidi="ar"/>
        </w:rPr>
        <w:t>一</w:t>
      </w:r>
      <w:proofErr w:type="gramEnd"/>
      <w:r>
        <w:rPr>
          <w:rFonts w:ascii="等线" w:eastAsia="等线" w:hAnsi="等线" w:cs="等线" w:hint="eastAsia"/>
          <w:kern w:val="0"/>
          <w:sz w:val="18"/>
          <w:szCs w:val="18"/>
          <w:shd w:val="clear" w:color="auto" w:fill="FFFFFF"/>
          <w:lang w:val="en-US" w:bidi="ar"/>
        </w:rPr>
        <w:t>金、8小时工作制、周末双休、扁平化管理、晋升空间、全薪病假(女生假期)12天/年、法定节假日、笔记本电脑、绩效奖金、年终奖、员工培训、员工体检。</w:t>
      </w:r>
    </w:p>
    <w:p w14:paraId="0C07B522" w14:textId="77777777" w:rsidR="00C93B9A" w:rsidRDefault="00000000">
      <w:pPr>
        <w:pStyle w:val="a0"/>
        <w:rPr>
          <w:rFonts w:ascii="等线" w:eastAsia="等线" w:hAnsi="等线" w:cs="等线"/>
          <w:kern w:val="0"/>
          <w:sz w:val="18"/>
          <w:szCs w:val="18"/>
          <w:shd w:val="clear" w:color="auto" w:fill="FFFFFF"/>
          <w:lang w:val="en-US" w:bidi="ar"/>
        </w:rPr>
      </w:pPr>
      <w:r>
        <w:rPr>
          <w:rFonts w:ascii="等线" w:eastAsia="等线" w:hAnsi="等线" w:cs="等线" w:hint="eastAsia"/>
          <w:b/>
          <w:bCs/>
          <w:sz w:val="18"/>
          <w:szCs w:val="18"/>
          <w:lang w:val="en-US" w:bidi="ar-SA"/>
        </w:rPr>
        <w:t>公司活动：</w:t>
      </w:r>
      <w:r>
        <w:rPr>
          <w:rFonts w:ascii="等线" w:eastAsia="等线" w:hAnsi="等线" w:cs="等线" w:hint="eastAsia"/>
          <w:kern w:val="0"/>
          <w:sz w:val="18"/>
          <w:szCs w:val="18"/>
          <w:shd w:val="clear" w:color="auto" w:fill="FFFFFF"/>
          <w:lang w:val="en-US" w:bidi="ar"/>
        </w:rPr>
        <w:t>每周三羽毛球，周四篮球活动（提供专业的场地），</w:t>
      </w:r>
      <w:proofErr w:type="gramStart"/>
      <w:r>
        <w:rPr>
          <w:rFonts w:ascii="等线" w:eastAsia="等线" w:hAnsi="等线" w:cs="等线" w:hint="eastAsia"/>
          <w:kern w:val="0"/>
          <w:sz w:val="18"/>
          <w:szCs w:val="18"/>
          <w:shd w:val="clear" w:color="auto" w:fill="FFFFFF"/>
          <w:lang w:val="en-US" w:bidi="ar"/>
        </w:rPr>
        <w:t>其他烧脑游戏</w:t>
      </w:r>
      <w:proofErr w:type="gramEnd"/>
      <w:r>
        <w:rPr>
          <w:rFonts w:ascii="等线" w:eastAsia="等线" w:hAnsi="等线" w:cs="等线" w:hint="eastAsia"/>
          <w:kern w:val="0"/>
          <w:sz w:val="18"/>
          <w:szCs w:val="18"/>
          <w:shd w:val="clear" w:color="auto" w:fill="FFFFFF"/>
          <w:lang w:val="en-US" w:bidi="ar"/>
        </w:rPr>
        <w:t>-王者，剧本杀，狼人杀等兴趣组，还有读书俱乐部会有内部和外部大</w:t>
      </w:r>
      <w:proofErr w:type="gramStart"/>
      <w:r>
        <w:rPr>
          <w:rFonts w:ascii="等线" w:eastAsia="等线" w:hAnsi="等线" w:cs="等线" w:hint="eastAsia"/>
          <w:kern w:val="0"/>
          <w:sz w:val="18"/>
          <w:szCs w:val="18"/>
          <w:shd w:val="clear" w:color="auto" w:fill="FFFFFF"/>
          <w:lang w:val="en-US" w:bidi="ar"/>
        </w:rPr>
        <w:t>咖</w:t>
      </w:r>
      <w:proofErr w:type="gramEnd"/>
      <w:r>
        <w:rPr>
          <w:rFonts w:ascii="等线" w:eastAsia="等线" w:hAnsi="等线" w:cs="等线" w:hint="eastAsia"/>
          <w:kern w:val="0"/>
          <w:sz w:val="18"/>
          <w:szCs w:val="18"/>
          <w:shd w:val="clear" w:color="auto" w:fill="FFFFFF"/>
          <w:lang w:val="en-US" w:bidi="ar"/>
        </w:rPr>
        <w:t>分享，节假日各种大小型活动和礼品。</w:t>
      </w:r>
    </w:p>
    <w:p w14:paraId="1EBC8E8E" w14:textId="77777777" w:rsidR="00C93B9A" w:rsidRDefault="00000000">
      <w:pPr>
        <w:pStyle w:val="a4"/>
        <w:widowControl/>
        <w:spacing w:before="75" w:beforeAutospacing="0" w:after="75" w:afterAutospacing="0" w:line="240" w:lineRule="exact"/>
        <w:rPr>
          <w:rFonts w:ascii="等线" w:eastAsia="等线" w:hAnsi="等线" w:cs="等线"/>
          <w:sz w:val="18"/>
          <w:szCs w:val="18"/>
          <w:shd w:val="clear" w:color="auto" w:fill="FFFFFF"/>
          <w:lang w:bidi="ar"/>
        </w:rPr>
      </w:pPr>
      <w:r>
        <w:rPr>
          <w:rFonts w:ascii="等线" w:eastAsia="等线" w:hAnsi="等线" w:cs="等线" w:hint="eastAsia"/>
          <w:noProof/>
          <w:sz w:val="18"/>
          <w:szCs w:val="18"/>
          <w:shd w:val="clear" w:color="auto" w:fill="FFFFFF"/>
          <w:lang w:bidi="ar"/>
        </w:rPr>
        <w:drawing>
          <wp:anchor distT="0" distB="0" distL="114300" distR="114300" simplePos="0" relativeHeight="251660288" behindDoc="0" locked="0" layoutInCell="1" allowOverlap="1" wp14:anchorId="2D8AB40C" wp14:editId="3D2A07CD">
            <wp:simplePos x="0" y="0"/>
            <wp:positionH relativeFrom="column">
              <wp:posOffset>3954780</wp:posOffset>
            </wp:positionH>
            <wp:positionV relativeFrom="paragraph">
              <wp:posOffset>82550</wp:posOffset>
            </wp:positionV>
            <wp:extent cx="991870" cy="991870"/>
            <wp:effectExtent l="0" t="0" r="17780" b="17780"/>
            <wp:wrapNone/>
            <wp:docPr id="2" name="图片 2" descr="网申-校园招聘首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网申-校园招聘首页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91870" cy="991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等线" w:eastAsia="等线" w:hAnsi="等线" w:cs="等线" w:hint="eastAsia"/>
          <w:b/>
          <w:bCs/>
          <w:kern w:val="2"/>
          <w:sz w:val="18"/>
          <w:szCs w:val="18"/>
        </w:rPr>
        <w:t>联系方式：</w:t>
      </w:r>
      <w:r>
        <w:rPr>
          <w:rFonts w:ascii="等线" w:eastAsia="等线" w:hAnsi="等线" w:cs="等线" w:hint="eastAsia"/>
          <w:kern w:val="2"/>
          <w:sz w:val="18"/>
          <w:szCs w:val="18"/>
        </w:rPr>
        <w:t xml:space="preserve"> </w:t>
      </w:r>
      <w:r>
        <w:rPr>
          <w:rFonts w:ascii="等线" w:eastAsia="等线" w:hAnsi="等线" w:cs="等线" w:hint="eastAsia"/>
          <w:sz w:val="18"/>
          <w:szCs w:val="18"/>
          <w:shd w:val="clear" w:color="auto" w:fill="FFFFFF"/>
          <w:lang w:bidi="ar"/>
        </w:rPr>
        <w:t>周女士-15773687753  詹女士-13413708285</w:t>
      </w:r>
    </w:p>
    <w:p w14:paraId="42B58FB7" w14:textId="77777777" w:rsidR="00C93B9A" w:rsidRDefault="00000000">
      <w:pPr>
        <w:pStyle w:val="a4"/>
        <w:widowControl/>
        <w:spacing w:before="75" w:beforeAutospacing="0" w:after="75" w:afterAutospacing="0" w:line="240" w:lineRule="exact"/>
        <w:rPr>
          <w:rFonts w:ascii="等线" w:eastAsia="等线" w:hAnsi="等线" w:cs="等线"/>
          <w:sz w:val="18"/>
          <w:szCs w:val="18"/>
          <w:shd w:val="clear" w:color="auto" w:fill="FFFFFF"/>
          <w:lang w:bidi="ar"/>
        </w:rPr>
      </w:pPr>
      <w:r>
        <w:rPr>
          <w:rFonts w:ascii="等线" w:eastAsia="等线" w:hAnsi="等线" w:cs="等线" w:hint="eastAsia"/>
          <w:b/>
          <w:bCs/>
          <w:kern w:val="2"/>
          <w:sz w:val="18"/>
          <w:szCs w:val="18"/>
        </w:rPr>
        <w:t>电子邮箱：</w:t>
      </w:r>
      <w:r>
        <w:rPr>
          <w:rFonts w:ascii="等线" w:eastAsia="等线" w:hAnsi="等线" w:cs="等线" w:hint="eastAsia"/>
          <w:sz w:val="18"/>
          <w:szCs w:val="18"/>
          <w:shd w:val="clear" w:color="auto" w:fill="FFFFFF"/>
          <w:lang w:bidi="ar"/>
        </w:rPr>
        <w:t xml:space="preserve"> </w:t>
      </w:r>
      <w:proofErr w:type="gramStart"/>
      <w:r>
        <w:rPr>
          <w:rFonts w:ascii="等线" w:eastAsia="等线" w:hAnsi="等线" w:cs="等线" w:hint="eastAsia"/>
          <w:sz w:val="18"/>
          <w:szCs w:val="18"/>
          <w:shd w:val="clear" w:color="auto" w:fill="FFFFFF"/>
          <w:lang w:bidi="ar"/>
        </w:rPr>
        <w:t>zara.zhou@tofba.com  zoey.zhan@tofba.com</w:t>
      </w:r>
      <w:proofErr w:type="gramEnd"/>
      <w:r>
        <w:rPr>
          <w:rFonts w:ascii="等线" w:eastAsia="等线" w:hAnsi="等线" w:cs="等线" w:hint="eastAsia"/>
          <w:sz w:val="18"/>
          <w:szCs w:val="18"/>
          <w:shd w:val="clear" w:color="auto" w:fill="FFFFFF"/>
          <w:lang w:bidi="ar"/>
        </w:rPr>
        <w:t xml:space="preserve"> </w:t>
      </w:r>
    </w:p>
    <w:p w14:paraId="4A5726D0" w14:textId="77777777" w:rsidR="00C93B9A" w:rsidRDefault="00000000">
      <w:pPr>
        <w:pStyle w:val="a0"/>
        <w:rPr>
          <w:rFonts w:ascii="Times New Roman" w:eastAsia="PingFangSC-Medium" w:hAnsi="Times New Roman" w:cs="PingFangSC-Medium"/>
          <w:kern w:val="0"/>
          <w:sz w:val="16"/>
          <w:szCs w:val="16"/>
          <w:shd w:val="clear" w:color="auto" w:fill="FFFFFF"/>
          <w:lang w:val="en-US" w:bidi="ar"/>
        </w:rPr>
      </w:pPr>
      <w:r>
        <w:rPr>
          <w:rFonts w:ascii="宋体" w:eastAsia="宋体" w:hAnsi="宋体" w:cs="宋体" w:hint="eastAsia"/>
          <w:b/>
          <w:bCs/>
          <w:noProof/>
          <w:sz w:val="21"/>
          <w:szCs w:val="21"/>
          <w:lang w:val="en-US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7A1C57" wp14:editId="379DF96B">
                <wp:simplePos x="0" y="0"/>
                <wp:positionH relativeFrom="column">
                  <wp:posOffset>153670</wp:posOffset>
                </wp:positionH>
                <wp:positionV relativeFrom="paragraph">
                  <wp:posOffset>142875</wp:posOffset>
                </wp:positionV>
                <wp:extent cx="3558540" cy="293370"/>
                <wp:effectExtent l="4445" t="4445" r="18415" b="6985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8540" cy="2933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863B87" w14:textId="77777777" w:rsidR="00C93B9A" w:rsidRDefault="00000000">
                            <w:pPr>
                              <w:rPr>
                                <w:sz w:val="22"/>
                                <w:szCs w:val="28"/>
                                <w:highlight w:val="yellow"/>
                              </w:rPr>
                            </w:pPr>
                            <w:proofErr w:type="gramStart"/>
                            <w:r>
                              <w:rPr>
                                <w:rFonts w:hint="eastAsia"/>
                                <w:sz w:val="22"/>
                                <w:szCs w:val="28"/>
                                <w:highlight w:val="yellow"/>
                              </w:rPr>
                              <w:t>微信扫描</w:t>
                            </w:r>
                            <w:proofErr w:type="gramEnd"/>
                            <w:r>
                              <w:rPr>
                                <w:rFonts w:hint="eastAsia"/>
                                <w:sz w:val="22"/>
                                <w:szCs w:val="28"/>
                                <w:highlight w:val="yellow"/>
                              </w:rPr>
                              <w:t>右侧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2"/>
                                <w:szCs w:val="28"/>
                                <w:highlight w:val="yellow"/>
                              </w:rPr>
                              <w:t>招聘门户二维码</w:t>
                            </w:r>
                            <w:r>
                              <w:rPr>
                                <w:rFonts w:hint="eastAsia"/>
                                <w:sz w:val="22"/>
                                <w:szCs w:val="28"/>
                                <w:highlight w:val="yellow"/>
                              </w:rPr>
                              <w:t>，选择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2"/>
                                <w:szCs w:val="28"/>
                                <w:highlight w:val="yellow"/>
                              </w:rPr>
                              <w:t>意向岗位</w:t>
                            </w:r>
                            <w:r>
                              <w:rPr>
                                <w:rFonts w:hint="eastAsia"/>
                                <w:sz w:val="22"/>
                                <w:szCs w:val="28"/>
                                <w:highlight w:val="yellow"/>
                              </w:rPr>
                              <w:t>一键投递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07A1C57" id="_x0000_t202" coordsize="21600,21600" o:spt="202" path="m,l,21600r21600,l21600,xe">
                <v:stroke joinstyle="miter"/>
                <v:path gradientshapeok="t" o:connecttype="rect"/>
              </v:shapetype>
              <v:shape id="文本框 8" o:spid="_x0000_s1026" type="#_x0000_t202" style="position:absolute;left:0;text-align:left;margin-left:12.1pt;margin-top:11.25pt;width:280.2pt;height:23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9ykZAIAAEUFAAAOAAAAZHJzL2Uyb0RvYy54bWysVEtv2zAMvg/YfxB0X51H00dQp8hadBhQ&#10;rMW6YWdFlhKhsqhJTOzs14+SE6fZeumwi0yKH1+fKV5dt7VlGxWiAVfy4cmAM+UkVMYtS/79292H&#10;C84iClcJC06VfKsiv569f3fV+KkawQpspQKjIC5OG1/yFaKfFkWUK1WLeAJeOTJqCLVAUsOyqIJo&#10;KHpti9FgcFY0ECofQKoY6fa2M/JZjq+1kvigdVTIbMmpNsxnyOcincXsSkyXQfiVkbsyxD9UUQvj&#10;KGkf6lagYOtg/gpVGxkggsYTCXUBWhupcg/UzXDwRzdPK+FV7oXIib6nKf6/sPLL5sk/BobtR2jp&#10;ByZCGh+nkS5TP60OdfpSpYzsROG2p021yCRdjieTi8kpmSTZRpfj8XnmtTh4+xDxk4KaJaHkgX5L&#10;Zkts7iNSRoLuISlZBGuqO2NtVtIoqBsb2EbQT7SYaySPI5R1rCn52XgyyIGPbCl077+wQj6nLo8j&#10;kGYdXR56zxJurUpFWPdVaWaqTMErVQkplesry+iE0tTDWxx3+OSq8vC+xbn3yJnBYe9cGweh4+WY&#10;zOp5T6bu8HsGur4TBdgu2t1MLKDa0qgE6F5R9PLOELX3IuKjCPRsaARoFeADHdoC/Q/YSZytIPx6&#10;7T7haZrJyllDz7Dk8edaBMWZ/exozi+Hp2myMCunk/MRKeGlZfHS4tb1DdCQDGnpeJnFhEe7F3WA&#10;+gdtjHnKSibhJOUuOe7FG+yWA20cqebzDKKX6gXeuycvU+hEr4P5GkGbPLyJpo6bHX30VvN87fZK&#10;WgYv9Yw6bL/ZbwAAAP//AwBQSwMEFAAGAAgAAAAhAO02TTvdAAAACAEAAA8AAABkcnMvZG93bnJl&#10;di54bWxMj8FOwzAQRO9I/IO1SNyoQ9QGN41TASpcOLUgztvYtS1iO4rdNPw9ywlOo9WMZt4229n3&#10;bNJjcjFIuF8UwHToonLBSPh4f7kTwFLGoLCPQUv41gm27fVVg7WKl7DX0yEbRiUh1SjB5jzUnKfO&#10;ao9pEQcdyDvF0WOmczRcjXihct/zsigq7tEFWrA46Geru6/D2UvYPZm16QSOdieUc9P8eXozr1Le&#10;3syPG2BZz/kvDL/4hA4tMR3jOajEegnlsqQkabkCRv5KLCtgRwmVeADeNvz/A+0PAAAA//8DAFBL&#10;AQItABQABgAIAAAAIQC2gziS/gAAAOEBAAATAAAAAAAAAAAAAAAAAAAAAABbQ29udGVudF9UeXBl&#10;c10ueG1sUEsBAi0AFAAGAAgAAAAhADj9If/WAAAAlAEAAAsAAAAAAAAAAAAAAAAALwEAAF9yZWxz&#10;Ly5yZWxzUEsBAi0AFAAGAAgAAAAhAGnP3KRkAgAARQUAAA4AAAAAAAAAAAAAAAAALgIAAGRycy9l&#10;Mm9Eb2MueG1sUEsBAi0AFAAGAAgAAAAhAO02TTvdAAAACAEAAA8AAAAAAAAAAAAAAAAAvgQAAGRy&#10;cy9kb3ducmV2LnhtbFBLBQYAAAAABAAEAPMAAADIBQAAAAA=&#10;" fillcolor="white [3201]" strokeweight=".5pt">
                <v:textbox>
                  <w:txbxContent>
                    <w:p w14:paraId="4D863B87" w14:textId="77777777" w:rsidR="00C93B9A" w:rsidRDefault="00000000">
                      <w:pPr>
                        <w:rPr>
                          <w:sz w:val="22"/>
                          <w:szCs w:val="28"/>
                          <w:highlight w:val="yellow"/>
                        </w:rPr>
                      </w:pPr>
                      <w:proofErr w:type="gramStart"/>
                      <w:r>
                        <w:rPr>
                          <w:rFonts w:hint="eastAsia"/>
                          <w:sz w:val="22"/>
                          <w:szCs w:val="28"/>
                          <w:highlight w:val="yellow"/>
                        </w:rPr>
                        <w:t>微信扫描</w:t>
                      </w:r>
                      <w:proofErr w:type="gramEnd"/>
                      <w:r>
                        <w:rPr>
                          <w:rFonts w:hint="eastAsia"/>
                          <w:sz w:val="22"/>
                          <w:szCs w:val="28"/>
                          <w:highlight w:val="yellow"/>
                        </w:rPr>
                        <w:t>右侧</w:t>
                      </w:r>
                      <w:r>
                        <w:rPr>
                          <w:rFonts w:hint="eastAsia"/>
                          <w:b/>
                          <w:bCs/>
                          <w:sz w:val="22"/>
                          <w:szCs w:val="28"/>
                          <w:highlight w:val="yellow"/>
                        </w:rPr>
                        <w:t>招聘门户二维码</w:t>
                      </w:r>
                      <w:r>
                        <w:rPr>
                          <w:rFonts w:hint="eastAsia"/>
                          <w:sz w:val="22"/>
                          <w:szCs w:val="28"/>
                          <w:highlight w:val="yellow"/>
                        </w:rPr>
                        <w:t>，选择</w:t>
                      </w:r>
                      <w:r>
                        <w:rPr>
                          <w:rFonts w:hint="eastAsia"/>
                          <w:b/>
                          <w:bCs/>
                          <w:sz w:val="22"/>
                          <w:szCs w:val="28"/>
                          <w:highlight w:val="yellow"/>
                        </w:rPr>
                        <w:t>意向岗位</w:t>
                      </w:r>
                      <w:r>
                        <w:rPr>
                          <w:rFonts w:hint="eastAsia"/>
                          <w:sz w:val="22"/>
                          <w:szCs w:val="28"/>
                          <w:highlight w:val="yellow"/>
                        </w:rPr>
                        <w:t>一键投递</w:t>
                      </w:r>
                    </w:p>
                  </w:txbxContent>
                </v:textbox>
              </v:shape>
            </w:pict>
          </mc:Fallback>
        </mc:AlternateContent>
      </w:r>
    </w:p>
    <w:p w14:paraId="0C78D068" w14:textId="77777777" w:rsidR="00C93B9A" w:rsidRDefault="00C93B9A">
      <w:pPr>
        <w:pStyle w:val="a0"/>
        <w:rPr>
          <w:rFonts w:ascii="Times New Roman" w:eastAsia="PingFangSC-Medium" w:hAnsi="Times New Roman" w:cs="PingFangSC-Medium"/>
          <w:kern w:val="0"/>
          <w:sz w:val="16"/>
          <w:szCs w:val="16"/>
          <w:shd w:val="clear" w:color="auto" w:fill="FFFFFF"/>
          <w:lang w:val="en-US" w:bidi="ar"/>
        </w:rPr>
      </w:pPr>
    </w:p>
    <w:p w14:paraId="11DFED44" w14:textId="77777777" w:rsidR="00C93B9A" w:rsidRDefault="00C93B9A">
      <w:pPr>
        <w:widowControl/>
        <w:spacing w:line="320" w:lineRule="exact"/>
        <w:jc w:val="center"/>
        <w:rPr>
          <w:rFonts w:ascii="微软雅黑" w:eastAsia="微软雅黑" w:hAnsi="微软雅黑" w:cs="微软雅黑"/>
          <w:b/>
          <w:color w:val="0070C0"/>
          <w:sz w:val="28"/>
          <w:szCs w:val="28"/>
          <w:shd w:val="clear" w:color="auto" w:fill="FFFFFF"/>
        </w:rPr>
      </w:pPr>
    </w:p>
    <w:p w14:paraId="569E081E" w14:textId="77777777" w:rsidR="00C93B9A" w:rsidRDefault="00000000">
      <w:pPr>
        <w:widowControl/>
        <w:spacing w:line="320" w:lineRule="exact"/>
        <w:jc w:val="center"/>
        <w:rPr>
          <w:rFonts w:ascii="Helvetica" w:eastAsia="宋体" w:hAnsi="Helvetica" w:cs="Helvetica"/>
          <w:bCs/>
          <w:color w:val="0070C0"/>
          <w:szCs w:val="21"/>
          <w:shd w:val="clear" w:color="auto" w:fill="FFFFFF"/>
        </w:rPr>
      </w:pPr>
      <w:r>
        <w:rPr>
          <w:rFonts w:ascii="微软雅黑" w:eastAsia="微软雅黑" w:hAnsi="微软雅黑" w:cs="微软雅黑" w:hint="eastAsia"/>
          <w:b/>
          <w:color w:val="0070C0"/>
          <w:sz w:val="28"/>
          <w:szCs w:val="28"/>
          <w:shd w:val="clear" w:color="auto" w:fill="FFFFFF"/>
        </w:rPr>
        <w:t>——</w:t>
      </w:r>
      <w:proofErr w:type="gramStart"/>
      <w:r>
        <w:rPr>
          <w:rFonts w:ascii="微软雅黑" w:eastAsia="微软雅黑" w:hAnsi="微软雅黑" w:cs="微软雅黑" w:hint="eastAsia"/>
          <w:b/>
          <w:color w:val="0070C0"/>
          <w:sz w:val="28"/>
          <w:szCs w:val="28"/>
          <w:shd w:val="clear" w:color="auto" w:fill="FFFFFF"/>
        </w:rPr>
        <w:t>——————————</w:t>
      </w:r>
      <w:proofErr w:type="gramEnd"/>
      <w:r>
        <w:rPr>
          <w:rFonts w:ascii="微软雅黑" w:eastAsia="微软雅黑" w:hAnsi="微软雅黑" w:cs="微软雅黑" w:hint="eastAsia"/>
          <w:b/>
          <w:color w:val="0070C0"/>
          <w:sz w:val="28"/>
          <w:szCs w:val="28"/>
          <w:shd w:val="clear" w:color="auto" w:fill="FFFFFF"/>
        </w:rPr>
        <w:t>招聘岗位——</w:t>
      </w:r>
      <w:proofErr w:type="gramStart"/>
      <w:r>
        <w:rPr>
          <w:rFonts w:ascii="微软雅黑" w:eastAsia="微软雅黑" w:hAnsi="微软雅黑" w:cs="微软雅黑" w:hint="eastAsia"/>
          <w:b/>
          <w:color w:val="0070C0"/>
          <w:sz w:val="28"/>
          <w:szCs w:val="28"/>
          <w:shd w:val="clear" w:color="auto" w:fill="FFFFFF"/>
        </w:rPr>
        <w:t>—————————</w:t>
      </w:r>
      <w:proofErr w:type="gramEnd"/>
    </w:p>
    <w:p w14:paraId="07AA4C81" w14:textId="77777777" w:rsidR="00C93B9A" w:rsidRDefault="00000000">
      <w:pPr>
        <w:widowControl/>
        <w:spacing w:line="400" w:lineRule="exact"/>
        <w:jc w:val="left"/>
      </w:pPr>
      <w:proofErr w:type="gramStart"/>
      <w:r>
        <w:rPr>
          <w:rFonts w:ascii="宋体" w:eastAsia="宋体" w:hAnsi="宋体" w:cs="宋体" w:hint="eastAsia"/>
          <w:b/>
          <w:bCs/>
          <w:kern w:val="0"/>
          <w:sz w:val="24"/>
        </w:rPr>
        <w:t>管培生</w:t>
      </w:r>
      <w:proofErr w:type="gramEnd"/>
      <w:r>
        <w:rPr>
          <w:rFonts w:ascii="宋体" w:eastAsia="宋体" w:hAnsi="宋体" w:cs="宋体" w:hint="eastAsia"/>
          <w:b/>
          <w:bCs/>
          <w:kern w:val="0"/>
          <w:sz w:val="24"/>
        </w:rPr>
        <w:t>招聘职位：</w:t>
      </w:r>
    </w:p>
    <w:p w14:paraId="2B45B008" w14:textId="77777777" w:rsidR="00C93B9A" w:rsidRDefault="00000000">
      <w:pPr>
        <w:widowControl/>
        <w:spacing w:afterLines="20" w:after="62" w:line="400" w:lineRule="exact"/>
        <w:jc w:val="left"/>
        <w:rPr>
          <w:rFonts w:ascii="等线" w:eastAsia="等线" w:hAnsi="等线" w:cs="等线"/>
          <w:kern w:val="0"/>
          <w:sz w:val="18"/>
          <w:szCs w:val="18"/>
        </w:rPr>
      </w:pPr>
      <w:r>
        <w:rPr>
          <w:rFonts w:ascii="等线" w:eastAsia="等线" w:hAnsi="等线" w:cs="等线" w:hint="eastAsia"/>
          <w:b/>
          <w:bCs/>
          <w:kern w:val="0"/>
          <w:sz w:val="18"/>
          <w:szCs w:val="18"/>
        </w:rPr>
        <w:t>一、岗位名称：</w:t>
      </w:r>
      <w:bookmarkStart w:id="0" w:name="OLE_LINK3"/>
      <w:r>
        <w:rPr>
          <w:rFonts w:ascii="等线" w:eastAsia="等线" w:hAnsi="等线" w:cs="等线" w:hint="eastAsia"/>
          <w:b/>
          <w:bCs/>
          <w:kern w:val="0"/>
          <w:sz w:val="18"/>
          <w:szCs w:val="18"/>
        </w:rPr>
        <w:t xml:space="preserve">关务专员（资源组） </w:t>
      </w:r>
      <w:bookmarkEnd w:id="0"/>
      <w:r>
        <w:rPr>
          <w:rFonts w:ascii="等线" w:eastAsia="等线" w:hAnsi="等线" w:cs="等线" w:hint="eastAsia"/>
          <w:b/>
          <w:bCs/>
          <w:kern w:val="0"/>
          <w:sz w:val="18"/>
          <w:szCs w:val="18"/>
        </w:rPr>
        <w:t xml:space="preserve">            人数：1人 </w:t>
      </w:r>
      <w:r>
        <w:rPr>
          <w:rFonts w:ascii="等线" w:eastAsia="等线" w:hAnsi="等线" w:cs="等线" w:hint="eastAsia"/>
          <w:kern w:val="0"/>
          <w:sz w:val="18"/>
          <w:szCs w:val="18"/>
        </w:rPr>
        <w:t xml:space="preserve">         </w:t>
      </w:r>
      <w:r>
        <w:rPr>
          <w:rFonts w:ascii="等线" w:eastAsia="等线" w:hAnsi="等线" w:cs="等线" w:hint="eastAsia"/>
          <w:b/>
          <w:bCs/>
          <w:kern w:val="0"/>
          <w:sz w:val="18"/>
          <w:szCs w:val="18"/>
        </w:rPr>
        <w:t>薪酬：8-10K/月</w:t>
      </w:r>
    </w:p>
    <w:p w14:paraId="2B7EDB1B" w14:textId="77777777" w:rsidR="00C93B9A" w:rsidRDefault="00000000">
      <w:pPr>
        <w:widowControl/>
        <w:spacing w:afterLines="20" w:after="62"/>
        <w:jc w:val="left"/>
        <w:rPr>
          <w:rFonts w:ascii="等线" w:eastAsia="等线" w:hAnsi="等线" w:cs="等线"/>
          <w:kern w:val="0"/>
          <w:sz w:val="18"/>
          <w:szCs w:val="18"/>
        </w:rPr>
      </w:pPr>
      <w:r>
        <w:rPr>
          <w:rFonts w:ascii="等线" w:eastAsia="等线" w:hAnsi="等线" w:cs="等线" w:hint="eastAsia"/>
          <w:kern w:val="0"/>
          <w:sz w:val="18"/>
          <w:szCs w:val="18"/>
        </w:rPr>
        <w:t>1、负责欧洲清关服务商的开发引入与全生命周期管理，搭建并优化服务商资源池，支撑集团各事业部业务需求。</w:t>
      </w:r>
    </w:p>
    <w:p w14:paraId="3CA85720" w14:textId="77777777" w:rsidR="00C93B9A" w:rsidRDefault="00000000">
      <w:pPr>
        <w:widowControl/>
        <w:spacing w:afterLines="20" w:after="62"/>
        <w:jc w:val="left"/>
        <w:rPr>
          <w:rFonts w:ascii="等线" w:eastAsia="等线" w:hAnsi="等线" w:cs="等线"/>
          <w:kern w:val="0"/>
          <w:sz w:val="18"/>
          <w:szCs w:val="18"/>
        </w:rPr>
      </w:pPr>
      <w:r>
        <w:rPr>
          <w:rFonts w:ascii="等线" w:eastAsia="等线" w:hAnsi="等线" w:cs="等线" w:hint="eastAsia"/>
          <w:kern w:val="0"/>
          <w:sz w:val="18"/>
          <w:szCs w:val="18"/>
        </w:rPr>
        <w:t>2、跟进海外关务税务政策与市场动态，开展政策解读、内部宣贯，协同处理关务异常，提供业务咨询与培训支持。</w:t>
      </w:r>
    </w:p>
    <w:p w14:paraId="212348EF" w14:textId="77777777" w:rsidR="00C93B9A" w:rsidRDefault="00000000">
      <w:pPr>
        <w:widowControl/>
        <w:spacing w:afterLines="20" w:after="62"/>
        <w:jc w:val="left"/>
        <w:rPr>
          <w:rFonts w:ascii="等线" w:eastAsia="等线" w:hAnsi="等线" w:cs="等线"/>
          <w:kern w:val="0"/>
          <w:sz w:val="18"/>
          <w:szCs w:val="18"/>
        </w:rPr>
      </w:pPr>
      <w:r>
        <w:rPr>
          <w:rFonts w:ascii="等线" w:eastAsia="等线" w:hAnsi="等线" w:cs="等线" w:hint="eastAsia"/>
          <w:kern w:val="0"/>
          <w:sz w:val="18"/>
          <w:szCs w:val="18"/>
        </w:rPr>
        <w:t>3、参与关务数字化系统建设迭代，通过数据分析管控业务风险，持续提升作业效率、优化业务方案。</w:t>
      </w:r>
    </w:p>
    <w:p w14:paraId="61B1B849" w14:textId="77777777" w:rsidR="00C93B9A" w:rsidRDefault="00000000">
      <w:pPr>
        <w:widowControl/>
        <w:spacing w:afterLines="20" w:after="62" w:line="400" w:lineRule="exact"/>
        <w:jc w:val="left"/>
        <w:rPr>
          <w:rFonts w:ascii="等线" w:eastAsia="等线" w:hAnsi="等线" w:cs="等线"/>
          <w:kern w:val="0"/>
          <w:sz w:val="18"/>
          <w:szCs w:val="18"/>
        </w:rPr>
      </w:pPr>
      <w:r>
        <w:rPr>
          <w:rFonts w:ascii="等线" w:eastAsia="等线" w:hAnsi="等线" w:cs="等线" w:hint="eastAsia"/>
          <w:b/>
          <w:bCs/>
          <w:kern w:val="0"/>
          <w:sz w:val="18"/>
          <w:szCs w:val="18"/>
        </w:rPr>
        <w:t xml:space="preserve">二、岗位名称：产品专员（空运渠道）         人数：3人  </w:t>
      </w:r>
      <w:r>
        <w:rPr>
          <w:rFonts w:ascii="等线" w:eastAsia="等线" w:hAnsi="等线" w:cs="等线" w:hint="eastAsia"/>
          <w:kern w:val="0"/>
          <w:sz w:val="18"/>
          <w:szCs w:val="18"/>
        </w:rPr>
        <w:t xml:space="preserve">         </w:t>
      </w:r>
      <w:r>
        <w:rPr>
          <w:rFonts w:ascii="等线" w:eastAsia="等线" w:hAnsi="等线" w:cs="等线" w:hint="eastAsia"/>
          <w:b/>
          <w:bCs/>
          <w:kern w:val="0"/>
          <w:sz w:val="18"/>
          <w:szCs w:val="18"/>
        </w:rPr>
        <w:t xml:space="preserve">薪酬：8-10K/月       </w:t>
      </w:r>
      <w:r>
        <w:rPr>
          <w:rFonts w:ascii="等线" w:eastAsia="等线" w:hAnsi="等线" w:cs="等线" w:hint="eastAsia"/>
          <w:kern w:val="0"/>
          <w:sz w:val="18"/>
          <w:szCs w:val="18"/>
        </w:rPr>
        <w:t xml:space="preserve">          </w:t>
      </w:r>
    </w:p>
    <w:p w14:paraId="79F7C2F3" w14:textId="77777777" w:rsidR="00C93B9A" w:rsidRDefault="00000000">
      <w:pPr>
        <w:widowControl/>
        <w:spacing w:afterLines="20" w:after="62"/>
        <w:jc w:val="left"/>
        <w:rPr>
          <w:rFonts w:ascii="等线" w:eastAsia="等线" w:hAnsi="等线" w:cs="等线"/>
          <w:kern w:val="0"/>
          <w:sz w:val="18"/>
          <w:szCs w:val="18"/>
        </w:rPr>
      </w:pPr>
      <w:r>
        <w:rPr>
          <w:rFonts w:ascii="等线" w:eastAsia="等线" w:hAnsi="等线" w:cs="等线" w:hint="eastAsia"/>
          <w:kern w:val="0"/>
          <w:sz w:val="18"/>
          <w:szCs w:val="18"/>
        </w:rPr>
        <w:t>1、负责航空运输专线产品设计、定价与方案迭代，收集竞品及产品数据，输出月报，支撑产品与销售策略优化。</w:t>
      </w:r>
    </w:p>
    <w:p w14:paraId="30FEDCD7" w14:textId="77777777" w:rsidR="00C93B9A" w:rsidRDefault="00000000">
      <w:pPr>
        <w:widowControl/>
        <w:spacing w:afterLines="20" w:after="62"/>
        <w:jc w:val="left"/>
        <w:rPr>
          <w:rFonts w:ascii="等线" w:eastAsia="等线" w:hAnsi="等线" w:cs="等线"/>
          <w:kern w:val="0"/>
          <w:sz w:val="18"/>
          <w:szCs w:val="18"/>
        </w:rPr>
      </w:pPr>
      <w:r>
        <w:rPr>
          <w:rFonts w:ascii="等线" w:eastAsia="等线" w:hAnsi="等线" w:cs="等线" w:hint="eastAsia"/>
          <w:kern w:val="0"/>
          <w:sz w:val="18"/>
          <w:szCs w:val="18"/>
        </w:rPr>
        <w:t>2、对接客户咨询，协同销售拜访客户，挖掘需求并维护客情。</w:t>
      </w:r>
    </w:p>
    <w:p w14:paraId="3C6AE19F" w14:textId="77777777" w:rsidR="00C93B9A" w:rsidRDefault="00000000">
      <w:pPr>
        <w:widowControl/>
        <w:spacing w:afterLines="20" w:after="62"/>
        <w:jc w:val="left"/>
        <w:rPr>
          <w:rFonts w:ascii="等线" w:eastAsia="等线" w:hAnsi="等线" w:cs="等线"/>
          <w:kern w:val="0"/>
          <w:sz w:val="18"/>
          <w:szCs w:val="18"/>
        </w:rPr>
      </w:pPr>
      <w:r>
        <w:rPr>
          <w:rFonts w:ascii="等线" w:eastAsia="等线" w:hAnsi="等线" w:cs="等线" w:hint="eastAsia"/>
          <w:kern w:val="0"/>
          <w:sz w:val="18"/>
          <w:szCs w:val="18"/>
        </w:rPr>
        <w:t>3、监控空运全链路，协调资源处置各类异常，保障货物顺利交付。</w:t>
      </w:r>
    </w:p>
    <w:p w14:paraId="6B5E6F78" w14:textId="77777777" w:rsidR="00C93B9A" w:rsidRDefault="00000000">
      <w:pPr>
        <w:widowControl/>
        <w:spacing w:afterLines="20" w:after="62" w:line="400" w:lineRule="exact"/>
        <w:jc w:val="left"/>
        <w:rPr>
          <w:rFonts w:ascii="等线" w:eastAsia="等线" w:hAnsi="等线" w:cs="等线"/>
          <w:b/>
          <w:bCs/>
          <w:kern w:val="0"/>
          <w:sz w:val="18"/>
          <w:szCs w:val="18"/>
        </w:rPr>
      </w:pPr>
      <w:r>
        <w:rPr>
          <w:rFonts w:ascii="等线" w:eastAsia="等线" w:hAnsi="等线" w:cs="等线" w:hint="eastAsia"/>
          <w:b/>
          <w:bCs/>
          <w:kern w:val="0"/>
          <w:sz w:val="18"/>
          <w:szCs w:val="18"/>
        </w:rPr>
        <w:t xml:space="preserve">三、岗位名称：运营专员（空运）              人数：2人           薪酬：8-10K/月  </w:t>
      </w:r>
    </w:p>
    <w:p w14:paraId="20E73F37" w14:textId="77777777" w:rsidR="00C93B9A" w:rsidRDefault="00000000">
      <w:pPr>
        <w:widowControl/>
        <w:spacing w:afterLines="20" w:after="62"/>
        <w:jc w:val="left"/>
        <w:rPr>
          <w:rFonts w:ascii="等线" w:eastAsia="等线" w:hAnsi="等线" w:cs="等线"/>
          <w:kern w:val="0"/>
          <w:sz w:val="18"/>
          <w:szCs w:val="18"/>
        </w:rPr>
      </w:pPr>
      <w:r>
        <w:rPr>
          <w:rFonts w:ascii="等线" w:eastAsia="等线" w:hAnsi="等线" w:cs="等线" w:hint="eastAsia"/>
          <w:kern w:val="0"/>
          <w:sz w:val="18"/>
          <w:szCs w:val="18"/>
        </w:rPr>
        <w:t>1、负责末端服务商管理与渠道维护，推进新渠道系统对接上线，处理渠道及系统异常，制定并更新末端操作 SOP，保障出库派送流程稳定。</w:t>
      </w:r>
    </w:p>
    <w:p w14:paraId="6270D4C1" w14:textId="77777777" w:rsidR="00C93B9A" w:rsidRDefault="00000000">
      <w:pPr>
        <w:widowControl/>
        <w:spacing w:afterLines="20" w:after="62"/>
        <w:jc w:val="left"/>
        <w:rPr>
          <w:rFonts w:ascii="等线" w:eastAsia="等线" w:hAnsi="等线" w:cs="等线"/>
          <w:kern w:val="0"/>
          <w:sz w:val="18"/>
          <w:szCs w:val="18"/>
        </w:rPr>
      </w:pPr>
      <w:r>
        <w:rPr>
          <w:rFonts w:ascii="等线" w:eastAsia="等线" w:hAnsi="等线" w:cs="等线" w:hint="eastAsia"/>
          <w:kern w:val="0"/>
          <w:sz w:val="18"/>
          <w:szCs w:val="18"/>
        </w:rPr>
        <w:t>2、监控全链路时效，跟进超时、丢损、退件等问题闭环，输出运营报表，识别并预警业务风险，协同处理客诉，推动流程优化。</w:t>
      </w:r>
    </w:p>
    <w:p w14:paraId="1D9EDDA9" w14:textId="77777777" w:rsidR="00C93B9A" w:rsidRDefault="00000000">
      <w:pPr>
        <w:widowControl/>
        <w:spacing w:afterLines="20" w:after="62"/>
        <w:jc w:val="left"/>
        <w:rPr>
          <w:rFonts w:ascii="等线" w:eastAsia="等线" w:hAnsi="等线" w:cs="等线"/>
          <w:sz w:val="18"/>
          <w:szCs w:val="18"/>
        </w:rPr>
      </w:pPr>
      <w:r>
        <w:rPr>
          <w:rFonts w:ascii="等线" w:eastAsia="等线" w:hAnsi="等线" w:cs="等线" w:hint="eastAsia"/>
          <w:kern w:val="0"/>
          <w:sz w:val="18"/>
          <w:szCs w:val="18"/>
        </w:rPr>
        <w:t>3、完成末端系统成本配置、月度账单核对及差异处理，跟进付款与理赔工作，建立相关业务台账。</w:t>
      </w:r>
    </w:p>
    <w:p w14:paraId="72AA654C" w14:textId="77777777" w:rsidR="00C93B9A" w:rsidRDefault="00000000">
      <w:pPr>
        <w:widowControl/>
        <w:spacing w:afterLines="20" w:after="62" w:line="400" w:lineRule="exact"/>
        <w:jc w:val="left"/>
        <w:rPr>
          <w:rFonts w:ascii="等线" w:eastAsia="等线" w:hAnsi="等线" w:cs="等线"/>
          <w:kern w:val="0"/>
          <w:sz w:val="18"/>
          <w:szCs w:val="18"/>
        </w:rPr>
      </w:pPr>
      <w:r>
        <w:rPr>
          <w:rFonts w:ascii="等线" w:eastAsia="等线" w:hAnsi="等线" w:cs="等线" w:hint="eastAsia"/>
          <w:b/>
          <w:bCs/>
          <w:kern w:val="0"/>
          <w:sz w:val="18"/>
          <w:szCs w:val="18"/>
        </w:rPr>
        <w:t xml:space="preserve">四、岗位名称：产品专员（海外仓）             人数：2人          薪酬：8-10K/月  </w:t>
      </w:r>
    </w:p>
    <w:p w14:paraId="0DFD0AB3" w14:textId="77777777" w:rsidR="00C93B9A" w:rsidRDefault="00000000">
      <w:pPr>
        <w:widowControl/>
        <w:spacing w:afterLines="20" w:after="62"/>
        <w:jc w:val="left"/>
        <w:rPr>
          <w:rFonts w:ascii="等线" w:eastAsia="等线" w:hAnsi="等线" w:cs="等线"/>
          <w:kern w:val="0"/>
          <w:sz w:val="18"/>
          <w:szCs w:val="18"/>
        </w:rPr>
      </w:pPr>
      <w:r>
        <w:rPr>
          <w:rFonts w:ascii="等线" w:eastAsia="等线" w:hAnsi="等线" w:cs="等线" w:hint="eastAsia"/>
          <w:kern w:val="0"/>
          <w:sz w:val="18"/>
          <w:szCs w:val="18"/>
        </w:rPr>
        <w:t>1、负责海外仓及物流渠道供应商管理，评估供应商成本与服务，定期输出评估报告，搭建并更新供应商储备库，提出渠道优化方案。</w:t>
      </w:r>
    </w:p>
    <w:p w14:paraId="3F9032B2" w14:textId="77777777" w:rsidR="00C93B9A" w:rsidRDefault="00000000">
      <w:pPr>
        <w:widowControl/>
        <w:spacing w:afterLines="20" w:after="62"/>
        <w:jc w:val="left"/>
        <w:rPr>
          <w:rFonts w:ascii="等线" w:eastAsia="等线" w:hAnsi="等线" w:cs="等线"/>
          <w:kern w:val="0"/>
          <w:sz w:val="18"/>
          <w:szCs w:val="18"/>
        </w:rPr>
      </w:pPr>
      <w:r>
        <w:rPr>
          <w:rFonts w:ascii="等线" w:eastAsia="等线" w:hAnsi="等线" w:cs="等线" w:hint="eastAsia"/>
          <w:kern w:val="0"/>
          <w:sz w:val="18"/>
          <w:szCs w:val="18"/>
        </w:rPr>
        <w:t>2、收集物流产品需求，开展市场与竞品调研，设计优化产品方案，跟进产品整体表现。</w:t>
      </w:r>
    </w:p>
    <w:p w14:paraId="19F59CF3" w14:textId="77777777" w:rsidR="00C93B9A" w:rsidRDefault="00000000">
      <w:pPr>
        <w:widowControl/>
        <w:spacing w:afterLines="20" w:after="62"/>
        <w:jc w:val="left"/>
        <w:rPr>
          <w:rFonts w:ascii="等线" w:eastAsia="等线" w:hAnsi="等线" w:cs="等线"/>
          <w:kern w:val="0"/>
          <w:sz w:val="18"/>
          <w:szCs w:val="18"/>
        </w:rPr>
      </w:pPr>
      <w:r>
        <w:rPr>
          <w:rFonts w:ascii="等线" w:eastAsia="等线" w:hAnsi="等线" w:cs="等线" w:hint="eastAsia"/>
          <w:kern w:val="0"/>
          <w:sz w:val="18"/>
          <w:szCs w:val="18"/>
        </w:rPr>
        <w:t>3、完成物流渠道、产品后台参数配置，负责跨部门答疑，协调处理产品及渠道相关异常。</w:t>
      </w:r>
    </w:p>
    <w:p w14:paraId="7E92D849" w14:textId="77777777" w:rsidR="00C93B9A" w:rsidRDefault="00000000">
      <w:pPr>
        <w:widowControl/>
        <w:spacing w:afterLines="20" w:after="62" w:line="400" w:lineRule="exact"/>
        <w:jc w:val="left"/>
        <w:rPr>
          <w:rFonts w:ascii="等线" w:eastAsia="等线" w:hAnsi="等线" w:cs="等线"/>
          <w:kern w:val="0"/>
          <w:sz w:val="18"/>
          <w:szCs w:val="18"/>
        </w:rPr>
      </w:pPr>
      <w:r>
        <w:rPr>
          <w:rFonts w:ascii="等线" w:eastAsia="等线" w:hAnsi="等线" w:cs="等线" w:hint="eastAsia"/>
          <w:b/>
          <w:bCs/>
          <w:kern w:val="0"/>
          <w:sz w:val="18"/>
          <w:szCs w:val="18"/>
        </w:rPr>
        <w:lastRenderedPageBreak/>
        <w:t xml:space="preserve">五、岗位名称：运营专员（海外仓）            人数：2人           薪酬：8-10K/月 </w:t>
      </w:r>
    </w:p>
    <w:p w14:paraId="628069B2" w14:textId="77777777" w:rsidR="00C93B9A" w:rsidRDefault="00000000">
      <w:pPr>
        <w:widowControl/>
        <w:spacing w:afterLines="20" w:after="62"/>
        <w:jc w:val="left"/>
        <w:rPr>
          <w:rFonts w:ascii="等线" w:eastAsia="等线" w:hAnsi="等线" w:cs="等线"/>
          <w:sz w:val="18"/>
          <w:szCs w:val="18"/>
        </w:rPr>
      </w:pPr>
      <w:r>
        <w:rPr>
          <w:rFonts w:ascii="等线" w:eastAsia="等线" w:hAnsi="等线" w:cs="等线" w:hint="eastAsia"/>
          <w:sz w:val="18"/>
          <w:szCs w:val="18"/>
        </w:rPr>
        <w:t>1、跨境物流与海外仓全链路对接，跟踪头程、清关、尾程派送进度，保障业务正常运转。</w:t>
      </w:r>
    </w:p>
    <w:p w14:paraId="7363B132" w14:textId="77777777" w:rsidR="00C93B9A" w:rsidRDefault="00000000">
      <w:pPr>
        <w:widowControl/>
        <w:spacing w:afterLines="20" w:after="62"/>
        <w:jc w:val="left"/>
        <w:rPr>
          <w:rFonts w:ascii="等线" w:eastAsia="等线" w:hAnsi="等线" w:cs="等线"/>
          <w:sz w:val="18"/>
          <w:szCs w:val="18"/>
        </w:rPr>
      </w:pPr>
      <w:r>
        <w:rPr>
          <w:rFonts w:ascii="等线" w:eastAsia="等线" w:hAnsi="等线" w:cs="等线" w:hint="eastAsia"/>
          <w:sz w:val="18"/>
          <w:szCs w:val="18"/>
        </w:rPr>
        <w:t>2、统计物流、仓储运营数据并输出报表，分析时效、异常等指标，提出业务优化建议；协助完善跨境物流 SOP，提升跨团队协同效率。</w:t>
      </w:r>
    </w:p>
    <w:p w14:paraId="5291BBB5" w14:textId="77777777" w:rsidR="00C93B9A" w:rsidRDefault="00000000">
      <w:pPr>
        <w:widowControl/>
        <w:spacing w:afterLines="20" w:after="62"/>
        <w:jc w:val="left"/>
        <w:rPr>
          <w:rFonts w:ascii="等线" w:eastAsia="等线" w:hAnsi="等线" w:cs="等线"/>
          <w:sz w:val="18"/>
          <w:szCs w:val="18"/>
        </w:rPr>
      </w:pPr>
      <w:r>
        <w:rPr>
          <w:rFonts w:ascii="等线" w:eastAsia="等线" w:hAnsi="等线" w:cs="等线" w:hint="eastAsia"/>
          <w:sz w:val="18"/>
          <w:szCs w:val="18"/>
        </w:rPr>
        <w:t>3、联动海外仓、海外客服及国内业务，快速处置扣关、货损、延误等各类物流突发异常。</w:t>
      </w:r>
    </w:p>
    <w:p w14:paraId="3BDAE200" w14:textId="77777777" w:rsidR="00C93B9A" w:rsidRDefault="00000000">
      <w:pPr>
        <w:widowControl/>
        <w:spacing w:afterLines="20" w:after="62" w:line="400" w:lineRule="exact"/>
        <w:jc w:val="left"/>
        <w:rPr>
          <w:rFonts w:ascii="等线" w:eastAsia="等线" w:hAnsi="等线" w:cs="等线"/>
          <w:b/>
          <w:bCs/>
          <w:kern w:val="0"/>
          <w:sz w:val="18"/>
          <w:szCs w:val="18"/>
        </w:rPr>
      </w:pPr>
      <w:r>
        <w:rPr>
          <w:rFonts w:ascii="等线" w:eastAsia="等线" w:hAnsi="等线" w:cs="等线" w:hint="eastAsia"/>
          <w:b/>
          <w:bCs/>
          <w:kern w:val="0"/>
          <w:sz w:val="18"/>
          <w:szCs w:val="18"/>
        </w:rPr>
        <w:t>六、</w:t>
      </w:r>
      <w:bookmarkStart w:id="1" w:name="OLE_LINK2"/>
      <w:r>
        <w:rPr>
          <w:rFonts w:ascii="等线" w:eastAsia="等线" w:hAnsi="等线" w:cs="等线" w:hint="eastAsia"/>
          <w:b/>
          <w:bCs/>
          <w:kern w:val="0"/>
          <w:sz w:val="18"/>
          <w:szCs w:val="18"/>
        </w:rPr>
        <w:t>岗位名称：人力管培生（国际2*/国内3*）   人数：5人         薪酬：8-10K/月</w:t>
      </w:r>
    </w:p>
    <w:bookmarkEnd w:id="1"/>
    <w:p w14:paraId="571CEC45" w14:textId="77777777" w:rsidR="00C93B9A" w:rsidRDefault="00000000">
      <w:pPr>
        <w:widowControl/>
        <w:spacing w:afterLines="20" w:after="62"/>
        <w:jc w:val="left"/>
        <w:rPr>
          <w:rFonts w:ascii="等线" w:eastAsia="等线" w:hAnsi="等线" w:cs="等线"/>
          <w:kern w:val="0"/>
          <w:sz w:val="18"/>
          <w:szCs w:val="18"/>
        </w:rPr>
      </w:pPr>
      <w:r>
        <w:rPr>
          <w:rFonts w:ascii="等线" w:eastAsia="等线" w:hAnsi="等线" w:cs="等线" w:hint="eastAsia"/>
          <w:kern w:val="0"/>
          <w:sz w:val="18"/>
          <w:szCs w:val="18"/>
        </w:rPr>
        <w:t>1、参与招聘、人事 SSC、培训、绩效等 HR 多模块轮岗实操，熟悉人力全流程；轮岗后定岗，独立承担模块相关人力工作。</w:t>
      </w:r>
    </w:p>
    <w:p w14:paraId="0BA0FDD8" w14:textId="77777777" w:rsidR="00C93B9A" w:rsidRDefault="00000000">
      <w:pPr>
        <w:widowControl/>
        <w:spacing w:afterLines="20" w:after="62"/>
        <w:jc w:val="left"/>
        <w:rPr>
          <w:rFonts w:ascii="等线" w:eastAsia="等线" w:hAnsi="等线" w:cs="等线"/>
          <w:kern w:val="0"/>
          <w:sz w:val="18"/>
          <w:szCs w:val="18"/>
        </w:rPr>
      </w:pPr>
      <w:r>
        <w:rPr>
          <w:rFonts w:ascii="等线" w:eastAsia="等线" w:hAnsi="等线" w:cs="等线" w:hint="eastAsia"/>
          <w:kern w:val="0"/>
          <w:sz w:val="18"/>
          <w:szCs w:val="18"/>
        </w:rPr>
        <w:t>2、负责人力资料、台账整理归档，做好跨部门协同，跟进业务需求，保障人力事项落地。</w:t>
      </w:r>
    </w:p>
    <w:p w14:paraId="3A36F4BA" w14:textId="77777777" w:rsidR="00C93B9A" w:rsidRDefault="00000000">
      <w:pPr>
        <w:widowControl/>
        <w:spacing w:afterLines="20" w:after="62"/>
        <w:jc w:val="left"/>
        <w:rPr>
          <w:rFonts w:ascii="等线" w:eastAsia="等线" w:hAnsi="等线" w:cs="等线"/>
          <w:kern w:val="0"/>
          <w:sz w:val="18"/>
          <w:szCs w:val="18"/>
        </w:rPr>
      </w:pPr>
      <w:r>
        <w:rPr>
          <w:rFonts w:ascii="等线" w:eastAsia="等线" w:hAnsi="等线" w:cs="等线" w:hint="eastAsia"/>
          <w:kern w:val="0"/>
          <w:sz w:val="18"/>
          <w:szCs w:val="18"/>
        </w:rPr>
        <w:t>3、具备基础英语口语能力，国际人力管培生可配合海外业务，接受海外外派安排。</w:t>
      </w:r>
    </w:p>
    <w:p w14:paraId="69575251" w14:textId="77777777" w:rsidR="00C93B9A" w:rsidRDefault="00000000">
      <w:pPr>
        <w:widowControl/>
        <w:spacing w:afterLines="20" w:after="62" w:line="400" w:lineRule="exact"/>
        <w:jc w:val="left"/>
        <w:rPr>
          <w:rFonts w:ascii="等线" w:eastAsia="等线" w:hAnsi="等线" w:cs="等线"/>
          <w:b/>
          <w:bCs/>
          <w:kern w:val="0"/>
          <w:sz w:val="18"/>
          <w:szCs w:val="18"/>
        </w:rPr>
      </w:pPr>
      <w:r>
        <w:rPr>
          <w:rFonts w:ascii="等线" w:eastAsia="等线" w:hAnsi="等线" w:cs="等线" w:hint="eastAsia"/>
          <w:b/>
          <w:bCs/>
          <w:kern w:val="0"/>
          <w:sz w:val="18"/>
          <w:szCs w:val="18"/>
        </w:rPr>
        <w:t>七、岗位名称：</w:t>
      </w:r>
      <w:proofErr w:type="gramStart"/>
      <w:r>
        <w:rPr>
          <w:rFonts w:ascii="等线" w:eastAsia="等线" w:hAnsi="等线" w:cs="等线" w:hint="eastAsia"/>
          <w:b/>
          <w:bCs/>
          <w:kern w:val="0"/>
          <w:sz w:val="18"/>
          <w:szCs w:val="18"/>
        </w:rPr>
        <w:t>国际管培生</w:t>
      </w:r>
      <w:proofErr w:type="gramEnd"/>
      <w:r>
        <w:rPr>
          <w:rFonts w:ascii="等线" w:eastAsia="等线" w:hAnsi="等线" w:cs="等线" w:hint="eastAsia"/>
          <w:b/>
          <w:bCs/>
          <w:kern w:val="0"/>
          <w:sz w:val="18"/>
          <w:szCs w:val="18"/>
        </w:rPr>
        <w:t xml:space="preserve">                      人数：10人         薪酬：10-18K/月</w:t>
      </w:r>
    </w:p>
    <w:p w14:paraId="55FDE9F5" w14:textId="77777777" w:rsidR="00C93B9A" w:rsidRDefault="00000000">
      <w:pPr>
        <w:widowControl/>
        <w:spacing w:afterLines="20" w:after="62"/>
        <w:jc w:val="left"/>
        <w:rPr>
          <w:rFonts w:ascii="等线" w:eastAsia="等线" w:hAnsi="等线" w:cs="等线"/>
          <w:kern w:val="0"/>
          <w:sz w:val="18"/>
          <w:szCs w:val="18"/>
        </w:rPr>
      </w:pPr>
      <w:r>
        <w:rPr>
          <w:rFonts w:ascii="等线" w:eastAsia="等线" w:hAnsi="等线" w:cs="等线" w:hint="eastAsia"/>
          <w:kern w:val="0"/>
          <w:sz w:val="18"/>
          <w:szCs w:val="18"/>
        </w:rPr>
        <w:t>参与公司核心部门轮岗，熟悉海外仓、跨境小包、</w:t>
      </w:r>
      <w:proofErr w:type="gramStart"/>
      <w:r>
        <w:rPr>
          <w:rFonts w:ascii="等线" w:eastAsia="等线" w:hAnsi="等线" w:cs="等线" w:hint="eastAsia"/>
          <w:kern w:val="0"/>
          <w:sz w:val="18"/>
          <w:szCs w:val="18"/>
        </w:rPr>
        <w:t>头程物流</w:t>
      </w:r>
      <w:proofErr w:type="gramEnd"/>
      <w:r>
        <w:rPr>
          <w:rFonts w:ascii="等线" w:eastAsia="等线" w:hAnsi="等线" w:cs="等线" w:hint="eastAsia"/>
          <w:kern w:val="0"/>
          <w:sz w:val="18"/>
          <w:szCs w:val="18"/>
        </w:rPr>
        <w:t>、运营、产品、等全链路业务；</w:t>
      </w:r>
    </w:p>
    <w:p w14:paraId="09053180" w14:textId="77777777" w:rsidR="00C93B9A" w:rsidRDefault="00000000">
      <w:pPr>
        <w:widowControl/>
        <w:spacing w:afterLines="20" w:after="62"/>
        <w:jc w:val="left"/>
        <w:rPr>
          <w:rFonts w:ascii="等线" w:eastAsia="等线" w:hAnsi="等线" w:cs="等线"/>
          <w:kern w:val="0"/>
          <w:sz w:val="18"/>
          <w:szCs w:val="18"/>
        </w:rPr>
      </w:pPr>
      <w:r>
        <w:rPr>
          <w:rFonts w:ascii="等线" w:eastAsia="等线" w:hAnsi="等线" w:cs="等线" w:hint="eastAsia"/>
          <w:kern w:val="0"/>
          <w:sz w:val="18"/>
          <w:szCs w:val="18"/>
        </w:rPr>
        <w:t>协助业务统筹、数据复盘、流程优化与项目跟进，在实战中培养管理思维与全局视角；</w:t>
      </w:r>
    </w:p>
    <w:p w14:paraId="2748B8A5" w14:textId="77777777" w:rsidR="00C93B9A" w:rsidRDefault="00000000">
      <w:pPr>
        <w:widowControl/>
        <w:spacing w:afterLines="20" w:after="62"/>
        <w:jc w:val="left"/>
        <w:rPr>
          <w:rFonts w:ascii="等线" w:eastAsia="等线" w:hAnsi="等线" w:cs="等线"/>
          <w:kern w:val="0"/>
          <w:sz w:val="18"/>
          <w:szCs w:val="18"/>
        </w:rPr>
      </w:pPr>
      <w:r>
        <w:rPr>
          <w:rFonts w:ascii="等线" w:eastAsia="等线" w:hAnsi="等线" w:cs="等线" w:hint="eastAsia"/>
          <w:kern w:val="0"/>
          <w:sz w:val="18"/>
          <w:szCs w:val="18"/>
        </w:rPr>
        <w:t>按“九方地球村”培养计划接受海外派驻，落地驻外业务运营与团队管理；</w:t>
      </w:r>
    </w:p>
    <w:p w14:paraId="2BE04DD0" w14:textId="77777777" w:rsidR="00C93B9A" w:rsidRDefault="00000000">
      <w:pPr>
        <w:widowControl/>
        <w:spacing w:afterLines="20" w:after="62"/>
        <w:jc w:val="left"/>
        <w:rPr>
          <w:rFonts w:ascii="等线" w:eastAsia="等线" w:hAnsi="等线" w:cs="等线"/>
          <w:kern w:val="0"/>
          <w:sz w:val="18"/>
          <w:szCs w:val="18"/>
        </w:rPr>
      </w:pPr>
      <w:r>
        <w:rPr>
          <w:rFonts w:ascii="等线" w:eastAsia="等线" w:hAnsi="等线" w:cs="等线" w:hint="eastAsia"/>
          <w:kern w:val="0"/>
          <w:sz w:val="18"/>
          <w:szCs w:val="18"/>
        </w:rPr>
        <w:t>派驻方向：欧美、墨西哥等海外站点，以及法国、越南、香港等国家和地区。</w:t>
      </w:r>
    </w:p>
    <w:p w14:paraId="5715DD0F" w14:textId="77777777" w:rsidR="00C93B9A" w:rsidRDefault="00000000">
      <w:pPr>
        <w:widowControl/>
        <w:spacing w:afterLines="20" w:after="62"/>
        <w:jc w:val="left"/>
        <w:rPr>
          <w:rFonts w:ascii="等线" w:eastAsia="等线" w:hAnsi="等线" w:cs="等线"/>
          <w:kern w:val="0"/>
          <w:sz w:val="18"/>
          <w:szCs w:val="18"/>
        </w:rPr>
      </w:pPr>
      <w:r>
        <w:rPr>
          <w:rFonts w:ascii="等线" w:eastAsia="等线" w:hAnsi="等线" w:cs="等线" w:hint="eastAsia"/>
          <w:kern w:val="0"/>
          <w:sz w:val="18"/>
          <w:szCs w:val="18"/>
        </w:rPr>
        <w:t>派驻时长：3–6个月，派驻期间提供专项补贴与往返机票支持；</w:t>
      </w:r>
    </w:p>
    <w:p w14:paraId="7CCE60A3" w14:textId="77777777" w:rsidR="00C93B9A" w:rsidRDefault="00000000">
      <w:pPr>
        <w:widowControl/>
        <w:spacing w:afterLines="20" w:after="62"/>
        <w:jc w:val="left"/>
        <w:rPr>
          <w:rFonts w:ascii="等线" w:eastAsia="等线" w:hAnsi="等线" w:cs="等线"/>
          <w:kern w:val="0"/>
          <w:sz w:val="18"/>
          <w:szCs w:val="18"/>
        </w:rPr>
      </w:pPr>
      <w:r>
        <w:rPr>
          <w:rFonts w:ascii="等线" w:eastAsia="等线" w:hAnsi="等线" w:cs="等线" w:hint="eastAsia"/>
          <w:kern w:val="0"/>
          <w:sz w:val="18"/>
          <w:szCs w:val="18"/>
        </w:rPr>
        <w:t>派驻前完成语言与业务准备，派驻期间由当地负责人带教，回国后优先进入管理岗序列。</w:t>
      </w:r>
    </w:p>
    <w:p w14:paraId="145E4567" w14:textId="77777777" w:rsidR="00C93B9A" w:rsidRDefault="00000000">
      <w:pPr>
        <w:widowControl/>
        <w:spacing w:afterLines="20" w:after="62"/>
        <w:jc w:val="left"/>
        <w:rPr>
          <w:rFonts w:ascii="等线" w:eastAsia="等线" w:hAnsi="等线" w:cs="等线"/>
          <w:kern w:val="0"/>
          <w:sz w:val="18"/>
          <w:szCs w:val="18"/>
        </w:rPr>
      </w:pPr>
      <w:r>
        <w:rPr>
          <w:rFonts w:ascii="等线" w:eastAsia="等线" w:hAnsi="等线" w:cs="等线" w:hint="eastAsia"/>
          <w:kern w:val="0"/>
          <w:sz w:val="18"/>
          <w:szCs w:val="18"/>
        </w:rPr>
        <w:t>成长保障：双导师制：高管带视野，业务骨干带实战；</w:t>
      </w:r>
    </w:p>
    <w:p w14:paraId="7F994161" w14:textId="77777777" w:rsidR="00C93B9A" w:rsidRDefault="00000000">
      <w:pPr>
        <w:widowControl/>
        <w:spacing w:afterLines="20" w:after="62"/>
        <w:jc w:val="left"/>
        <w:rPr>
          <w:rFonts w:ascii="等线" w:eastAsia="等线" w:hAnsi="等线" w:cs="等线"/>
          <w:kern w:val="0"/>
          <w:sz w:val="18"/>
          <w:szCs w:val="18"/>
        </w:rPr>
      </w:pPr>
      <w:r>
        <w:rPr>
          <w:rFonts w:ascii="等线" w:eastAsia="等线" w:hAnsi="等线" w:cs="等线" w:hint="eastAsia"/>
          <w:kern w:val="0"/>
          <w:sz w:val="18"/>
          <w:szCs w:val="18"/>
        </w:rPr>
        <w:t>晋升通道：培养期内表现达标即可晋升，</w:t>
      </w:r>
      <w:proofErr w:type="gramStart"/>
      <w:r>
        <w:rPr>
          <w:rFonts w:ascii="等线" w:eastAsia="等线" w:hAnsi="等线" w:cs="等线" w:hint="eastAsia"/>
          <w:kern w:val="0"/>
          <w:sz w:val="18"/>
          <w:szCs w:val="18"/>
        </w:rPr>
        <w:t>走管理</w:t>
      </w:r>
      <w:proofErr w:type="gramEnd"/>
      <w:r>
        <w:rPr>
          <w:rFonts w:ascii="等线" w:eastAsia="等线" w:hAnsi="等线" w:cs="等线" w:hint="eastAsia"/>
          <w:kern w:val="0"/>
          <w:sz w:val="18"/>
          <w:szCs w:val="18"/>
        </w:rPr>
        <w:t>或专业通道均可。</w:t>
      </w:r>
    </w:p>
    <w:p w14:paraId="356E1296" w14:textId="77777777" w:rsidR="00C93B9A" w:rsidRDefault="00000000">
      <w:pPr>
        <w:widowControl/>
        <w:spacing w:afterLines="20" w:after="62"/>
        <w:jc w:val="left"/>
        <w:rPr>
          <w:rFonts w:ascii="等线" w:eastAsia="等线" w:hAnsi="等线" w:cs="等线"/>
          <w:b/>
          <w:bCs/>
          <w:kern w:val="0"/>
          <w:sz w:val="18"/>
          <w:szCs w:val="18"/>
        </w:rPr>
      </w:pPr>
      <w:r>
        <w:rPr>
          <w:rFonts w:ascii="等线" w:eastAsia="等线" w:hAnsi="等线" w:cs="等线" w:hint="eastAsia"/>
          <w:kern w:val="0"/>
          <w:sz w:val="18"/>
          <w:szCs w:val="18"/>
        </w:rPr>
        <w:br/>
      </w:r>
      <w:r>
        <w:rPr>
          <w:rFonts w:ascii="等线" w:eastAsia="等线" w:hAnsi="等线" w:cs="等线" w:hint="eastAsia"/>
          <w:b/>
          <w:bCs/>
          <w:sz w:val="18"/>
          <w:szCs w:val="18"/>
          <w:shd w:val="clear" w:color="auto" w:fill="FFFFFF"/>
        </w:rPr>
        <w:t>任职要求：</w:t>
      </w:r>
    </w:p>
    <w:p w14:paraId="5ACBD124" w14:textId="77777777" w:rsidR="00C93B9A" w:rsidRDefault="00000000">
      <w:pPr>
        <w:pStyle w:val="a0"/>
        <w:rPr>
          <w:rFonts w:ascii="等线" w:eastAsia="等线" w:hAnsi="等线" w:cs="等线"/>
          <w:sz w:val="18"/>
          <w:szCs w:val="18"/>
          <w:lang w:val="en-US" w:bidi="ar-SA"/>
        </w:rPr>
      </w:pPr>
      <w:r>
        <w:rPr>
          <w:rFonts w:ascii="等线" w:eastAsia="等线" w:hAnsi="等线" w:cs="等线" w:hint="eastAsia"/>
          <w:sz w:val="18"/>
          <w:szCs w:val="18"/>
          <w:lang w:bidi="ar-SA"/>
        </w:rPr>
        <w:t>1、</w:t>
      </w:r>
      <w:r>
        <w:rPr>
          <w:rFonts w:ascii="等线" w:eastAsia="等线" w:hAnsi="等线" w:cs="等线" w:hint="eastAsia"/>
          <w:sz w:val="18"/>
          <w:szCs w:val="18"/>
          <w:lang w:val="en-US" w:bidi="ar-SA"/>
        </w:rPr>
        <w:t>熟练使用 Office 办公软件，具备优秀的沟通表达、快速学习能力，能适应业务节奏，抗压性强。</w:t>
      </w:r>
    </w:p>
    <w:p w14:paraId="58234B50" w14:textId="77777777" w:rsidR="00C93B9A" w:rsidRDefault="00000000">
      <w:pPr>
        <w:pStyle w:val="a0"/>
        <w:rPr>
          <w:rFonts w:ascii="等线" w:eastAsia="等线" w:hAnsi="等线" w:cs="等线"/>
          <w:sz w:val="18"/>
          <w:szCs w:val="18"/>
          <w:lang w:val="en-US" w:bidi="ar-SA"/>
        </w:rPr>
      </w:pPr>
      <w:r>
        <w:rPr>
          <w:rFonts w:ascii="等线" w:eastAsia="等线" w:hAnsi="等线" w:cs="等线" w:hint="eastAsia"/>
          <w:sz w:val="18"/>
          <w:szCs w:val="18"/>
          <w:lang w:bidi="ar-SA"/>
        </w:rPr>
        <w:t>2、</w:t>
      </w:r>
      <w:r>
        <w:rPr>
          <w:rFonts w:ascii="等线" w:eastAsia="等线" w:hAnsi="等线" w:cs="等线" w:hint="eastAsia"/>
          <w:sz w:val="18"/>
          <w:szCs w:val="18"/>
          <w:lang w:val="en-US" w:bidi="ar-SA"/>
        </w:rPr>
        <w:t>性格自信开朗，工作积极主动，做事严谨细致、逻辑清晰，拥有较强的责任心。</w:t>
      </w:r>
    </w:p>
    <w:p w14:paraId="5D0D11DB" w14:textId="77777777" w:rsidR="00C93B9A" w:rsidRDefault="00000000">
      <w:pPr>
        <w:pStyle w:val="a0"/>
        <w:rPr>
          <w:rFonts w:ascii="等线" w:eastAsia="等线" w:hAnsi="等线" w:cs="等线"/>
          <w:sz w:val="18"/>
          <w:szCs w:val="18"/>
          <w:lang w:val="en-US" w:bidi="ar-SA"/>
        </w:rPr>
      </w:pPr>
      <w:r>
        <w:rPr>
          <w:rFonts w:ascii="等线" w:eastAsia="等线" w:hAnsi="等线" w:cs="等线" w:hint="eastAsia"/>
          <w:sz w:val="18"/>
          <w:szCs w:val="18"/>
          <w:lang w:bidi="ar-SA"/>
        </w:rPr>
        <w:t>3、</w:t>
      </w:r>
      <w:r>
        <w:rPr>
          <w:rFonts w:ascii="等线" w:eastAsia="等线" w:hAnsi="等线" w:cs="等线" w:hint="eastAsia"/>
          <w:sz w:val="18"/>
          <w:szCs w:val="18"/>
          <w:lang w:val="en-US" w:bidi="ar-SA"/>
        </w:rPr>
        <w:t>英语六级及以上，可使用英语进行口语交流；</w:t>
      </w:r>
      <w:r>
        <w:rPr>
          <w:rFonts w:ascii="等线" w:eastAsia="等线" w:hAnsi="等线" w:cs="等线" w:hint="eastAsia"/>
          <w:sz w:val="18"/>
          <w:szCs w:val="18"/>
          <w:lang w:bidi="ar-SA"/>
        </w:rPr>
        <w:t>加分项</w:t>
      </w:r>
      <w:r>
        <w:rPr>
          <w:rFonts w:ascii="等线" w:eastAsia="等线" w:hAnsi="等线" w:cs="等线" w:hint="eastAsia"/>
          <w:sz w:val="18"/>
          <w:szCs w:val="18"/>
          <w:lang w:val="en-US" w:bidi="ar-SA"/>
        </w:rPr>
        <w:t>掌握法语、德语、越南语等小语种。</w:t>
      </w:r>
    </w:p>
    <w:p w14:paraId="5972D792" w14:textId="77777777" w:rsidR="00C93B9A" w:rsidRDefault="00000000">
      <w:pPr>
        <w:pStyle w:val="a0"/>
        <w:rPr>
          <w:rFonts w:ascii="等线" w:eastAsia="等线" w:hAnsi="等线" w:cs="等线"/>
          <w:sz w:val="18"/>
          <w:szCs w:val="18"/>
          <w:lang w:val="en-US" w:bidi="ar-SA"/>
        </w:rPr>
      </w:pPr>
      <w:r>
        <w:rPr>
          <w:rFonts w:ascii="等线" w:eastAsia="等线" w:hAnsi="等线" w:cs="等线" w:hint="eastAsia"/>
          <w:sz w:val="18"/>
          <w:szCs w:val="18"/>
          <w:lang w:bidi="ar-SA"/>
        </w:rPr>
        <w:t>4、</w:t>
      </w:r>
      <w:r>
        <w:rPr>
          <w:rFonts w:ascii="等线" w:eastAsia="等线" w:hAnsi="等线" w:cs="等线" w:hint="eastAsia"/>
          <w:sz w:val="18"/>
          <w:szCs w:val="18"/>
          <w:lang w:val="en-US" w:bidi="ar-SA"/>
        </w:rPr>
        <w:t>对国际物流行业抱有热情，愿意深耕跨境赛道，认同公司海外业务发展方向。</w:t>
      </w:r>
    </w:p>
    <w:p w14:paraId="25C4F427" w14:textId="77777777" w:rsidR="00C93B9A" w:rsidRDefault="00000000">
      <w:pPr>
        <w:pStyle w:val="a0"/>
        <w:rPr>
          <w:rFonts w:ascii="等线" w:eastAsia="等线" w:hAnsi="等线" w:cs="等线"/>
          <w:sz w:val="18"/>
          <w:szCs w:val="18"/>
          <w:lang w:val="en-US" w:bidi="ar-SA"/>
        </w:rPr>
      </w:pPr>
      <w:r>
        <w:rPr>
          <w:rFonts w:ascii="等线" w:eastAsia="等线" w:hAnsi="等线" w:cs="等线" w:hint="eastAsia"/>
          <w:sz w:val="18"/>
          <w:szCs w:val="18"/>
          <w:lang w:bidi="ar-SA"/>
        </w:rPr>
        <w:t>5、</w:t>
      </w:r>
      <w:r>
        <w:rPr>
          <w:rFonts w:ascii="等线" w:eastAsia="等线" w:hAnsi="等线" w:cs="等线" w:hint="eastAsia"/>
          <w:sz w:val="18"/>
          <w:szCs w:val="18"/>
          <w:lang w:val="en-US" w:bidi="ar-SA"/>
        </w:rPr>
        <w:t>具备良好的跨文化思维，乐于接受海外外派安排，有较强的目标感与团队协作意识。</w:t>
      </w:r>
    </w:p>
    <w:p w14:paraId="0FD7362A" w14:textId="77777777" w:rsidR="00C93B9A" w:rsidRDefault="00000000">
      <w:pPr>
        <w:pStyle w:val="a0"/>
        <w:rPr>
          <w:rFonts w:ascii="等线" w:eastAsia="等线" w:hAnsi="等线" w:cs="等线"/>
          <w:b/>
          <w:bCs/>
          <w:kern w:val="0"/>
          <w:sz w:val="18"/>
          <w:szCs w:val="18"/>
          <w:lang w:val="en-US" w:bidi="ar-SA"/>
        </w:rPr>
      </w:pPr>
      <w:r>
        <w:rPr>
          <w:rFonts w:ascii="等线" w:eastAsia="等线" w:hAnsi="等线" w:cs="等线" w:hint="eastAsia"/>
          <w:b/>
          <w:bCs/>
          <w:kern w:val="0"/>
          <w:sz w:val="18"/>
          <w:szCs w:val="18"/>
          <w:lang w:val="en-US" w:bidi="ar-SA"/>
        </w:rPr>
        <w:t>公司地址：</w:t>
      </w:r>
    </w:p>
    <w:p w14:paraId="4E45B35D" w14:textId="77777777" w:rsidR="00C93B9A" w:rsidRDefault="00000000">
      <w:pPr>
        <w:pStyle w:val="a0"/>
        <w:rPr>
          <w:rFonts w:ascii="等线" w:eastAsia="等线" w:hAnsi="等线" w:cs="等线"/>
          <w:bCs/>
          <w:sz w:val="18"/>
          <w:szCs w:val="18"/>
          <w:shd w:val="clear" w:color="auto" w:fill="FFFFFF"/>
          <w:lang w:val="en-US" w:bidi="ar-SA"/>
        </w:rPr>
      </w:pPr>
      <w:r>
        <w:rPr>
          <w:rFonts w:ascii="等线" w:eastAsia="等线" w:hAnsi="等线" w:cs="等线" w:hint="eastAsia"/>
          <w:bCs/>
          <w:sz w:val="18"/>
          <w:szCs w:val="18"/>
          <w:shd w:val="clear" w:color="auto" w:fill="FFFFFF"/>
          <w:lang w:val="en-US" w:bidi="ar-SA"/>
        </w:rPr>
        <w:t>深圳总部地址：</w:t>
      </w:r>
      <w:bookmarkStart w:id="2" w:name="OLE_LINK5"/>
      <w:r>
        <w:rPr>
          <w:rFonts w:ascii="等线" w:eastAsia="等线" w:hAnsi="等线" w:cs="等线" w:hint="eastAsia"/>
          <w:bCs/>
          <w:sz w:val="18"/>
          <w:szCs w:val="18"/>
          <w:shd w:val="clear" w:color="auto" w:fill="FFFFFF"/>
          <w:lang w:val="en-US" w:bidi="ar-SA"/>
        </w:rPr>
        <w:t>深圳市龙岗区吉华</w:t>
      </w:r>
      <w:proofErr w:type="gramStart"/>
      <w:r>
        <w:rPr>
          <w:rFonts w:ascii="等线" w:eastAsia="等线" w:hAnsi="等线" w:cs="等线" w:hint="eastAsia"/>
          <w:bCs/>
          <w:sz w:val="18"/>
          <w:szCs w:val="18"/>
          <w:shd w:val="clear" w:color="auto" w:fill="FFFFFF"/>
          <w:lang w:val="en-US" w:bidi="ar-SA"/>
        </w:rPr>
        <w:t>街道金</w:t>
      </w:r>
      <w:proofErr w:type="gramEnd"/>
      <w:r>
        <w:rPr>
          <w:rFonts w:ascii="等线" w:eastAsia="等线" w:hAnsi="等线" w:cs="等线" w:hint="eastAsia"/>
          <w:bCs/>
          <w:sz w:val="18"/>
          <w:szCs w:val="18"/>
          <w:shd w:val="clear" w:color="auto" w:fill="FFFFFF"/>
          <w:lang w:val="en-US" w:bidi="ar-SA"/>
        </w:rPr>
        <w:t>苹果创新产业园C栋</w:t>
      </w:r>
      <w:bookmarkEnd w:id="2"/>
      <w:r>
        <w:rPr>
          <w:rFonts w:ascii="等线" w:eastAsia="等线" w:hAnsi="等线" w:cs="等线" w:hint="eastAsia"/>
          <w:bCs/>
          <w:sz w:val="18"/>
          <w:szCs w:val="18"/>
          <w:shd w:val="clear" w:color="auto" w:fill="FFFFFF"/>
          <w:lang w:val="en-US" w:bidi="ar-SA"/>
        </w:rPr>
        <w:t>2层</w:t>
      </w:r>
    </w:p>
    <w:p w14:paraId="62FEC2E9" w14:textId="77777777" w:rsidR="00C93B9A" w:rsidRDefault="00000000">
      <w:pPr>
        <w:pStyle w:val="a0"/>
        <w:rPr>
          <w:rFonts w:ascii="等线" w:eastAsia="等线" w:hAnsi="等线" w:cs="等线"/>
          <w:bCs/>
          <w:sz w:val="18"/>
          <w:szCs w:val="18"/>
          <w:shd w:val="clear" w:color="auto" w:fill="FFFFFF"/>
          <w:lang w:val="en-US" w:bidi="ar-SA"/>
        </w:rPr>
      </w:pPr>
      <w:r>
        <w:rPr>
          <w:rFonts w:ascii="等线" w:eastAsia="等线" w:hAnsi="等线" w:cs="等线" w:hint="eastAsia"/>
          <w:bCs/>
          <w:sz w:val="18"/>
          <w:szCs w:val="18"/>
          <w:shd w:val="clear" w:color="auto" w:fill="FFFFFF"/>
          <w:lang w:val="en-US" w:bidi="ar-SA"/>
        </w:rPr>
        <w:t>六脉/</w:t>
      </w:r>
      <w:proofErr w:type="gramStart"/>
      <w:r>
        <w:rPr>
          <w:rFonts w:ascii="等线" w:eastAsia="等线" w:hAnsi="等线" w:cs="等线" w:hint="eastAsia"/>
          <w:bCs/>
          <w:sz w:val="18"/>
          <w:szCs w:val="18"/>
          <w:shd w:val="clear" w:color="auto" w:fill="FFFFFF"/>
          <w:lang w:val="en-US" w:bidi="ar-SA"/>
        </w:rPr>
        <w:t>九供/八稳</w:t>
      </w:r>
      <w:proofErr w:type="gramEnd"/>
      <w:r>
        <w:rPr>
          <w:rFonts w:ascii="等线" w:eastAsia="等线" w:hAnsi="等线" w:cs="等线" w:hint="eastAsia"/>
          <w:bCs/>
          <w:sz w:val="18"/>
          <w:szCs w:val="18"/>
          <w:shd w:val="clear" w:color="auto" w:fill="FFFFFF"/>
          <w:lang w:val="en-US" w:bidi="ar-SA"/>
        </w:rPr>
        <w:t>地址: 深圳市龙岗区吉华</w:t>
      </w:r>
      <w:proofErr w:type="gramStart"/>
      <w:r>
        <w:rPr>
          <w:rFonts w:ascii="等线" w:eastAsia="等线" w:hAnsi="等线" w:cs="等线" w:hint="eastAsia"/>
          <w:bCs/>
          <w:sz w:val="18"/>
          <w:szCs w:val="18"/>
          <w:shd w:val="clear" w:color="auto" w:fill="FFFFFF"/>
          <w:lang w:val="en-US" w:bidi="ar-SA"/>
        </w:rPr>
        <w:t>街道金</w:t>
      </w:r>
      <w:proofErr w:type="gramEnd"/>
      <w:r>
        <w:rPr>
          <w:rFonts w:ascii="等线" w:eastAsia="等线" w:hAnsi="等线" w:cs="等线" w:hint="eastAsia"/>
          <w:bCs/>
          <w:sz w:val="18"/>
          <w:szCs w:val="18"/>
          <w:shd w:val="clear" w:color="auto" w:fill="FFFFFF"/>
          <w:lang w:val="en-US" w:bidi="ar-SA"/>
        </w:rPr>
        <w:t>苹果创新园B栋8楼</w:t>
      </w:r>
    </w:p>
    <w:p w14:paraId="62885376" w14:textId="77777777" w:rsidR="00C93B9A" w:rsidRDefault="00000000">
      <w:pPr>
        <w:pStyle w:val="a0"/>
        <w:rPr>
          <w:rFonts w:ascii="等线" w:eastAsia="等线" w:hAnsi="等线" w:cs="等线"/>
          <w:bCs/>
          <w:sz w:val="18"/>
          <w:szCs w:val="18"/>
          <w:shd w:val="clear" w:color="auto" w:fill="FFFFFF"/>
          <w:lang w:val="en-US" w:bidi="ar-SA"/>
        </w:rPr>
      </w:pPr>
      <w:r>
        <w:rPr>
          <w:rFonts w:ascii="等线" w:eastAsia="等线" w:hAnsi="等线" w:cs="等线" w:hint="eastAsia"/>
          <w:bCs/>
          <w:sz w:val="18"/>
          <w:szCs w:val="18"/>
          <w:shd w:val="clear" w:color="auto" w:fill="FFFFFF"/>
          <w:lang w:val="en-US" w:bidi="ar-SA"/>
        </w:rPr>
        <w:t>九</w:t>
      </w:r>
      <w:proofErr w:type="gramStart"/>
      <w:r>
        <w:rPr>
          <w:rFonts w:ascii="等线" w:eastAsia="等线" w:hAnsi="等线" w:cs="等线" w:hint="eastAsia"/>
          <w:bCs/>
          <w:sz w:val="18"/>
          <w:szCs w:val="18"/>
          <w:shd w:val="clear" w:color="auto" w:fill="FFFFFF"/>
          <w:lang w:val="en-US" w:bidi="ar-SA"/>
        </w:rPr>
        <w:t>方云仓地址</w:t>
      </w:r>
      <w:proofErr w:type="gramEnd"/>
      <w:r>
        <w:rPr>
          <w:rFonts w:ascii="等线" w:eastAsia="等线" w:hAnsi="等线" w:cs="等线" w:hint="eastAsia"/>
          <w:bCs/>
          <w:sz w:val="18"/>
          <w:szCs w:val="18"/>
          <w:shd w:val="clear" w:color="auto" w:fill="FFFFFF"/>
          <w:lang w:val="en-US" w:bidi="ar-SA"/>
        </w:rPr>
        <w:t>：深圳市龙岗区吉华</w:t>
      </w:r>
      <w:proofErr w:type="gramStart"/>
      <w:r>
        <w:rPr>
          <w:rFonts w:ascii="等线" w:eastAsia="等线" w:hAnsi="等线" w:cs="等线" w:hint="eastAsia"/>
          <w:bCs/>
          <w:sz w:val="18"/>
          <w:szCs w:val="18"/>
          <w:shd w:val="clear" w:color="auto" w:fill="FFFFFF"/>
          <w:lang w:val="en-US" w:bidi="ar-SA"/>
        </w:rPr>
        <w:t>街道金</w:t>
      </w:r>
      <w:proofErr w:type="gramEnd"/>
      <w:r>
        <w:rPr>
          <w:rFonts w:ascii="等线" w:eastAsia="等线" w:hAnsi="等线" w:cs="等线" w:hint="eastAsia"/>
          <w:bCs/>
          <w:sz w:val="18"/>
          <w:szCs w:val="18"/>
          <w:shd w:val="clear" w:color="auto" w:fill="FFFFFF"/>
          <w:lang w:val="en-US" w:bidi="ar-SA"/>
        </w:rPr>
        <w:t>苹果创新园A栋7楼</w:t>
      </w:r>
    </w:p>
    <w:p w14:paraId="22F6C882" w14:textId="77777777" w:rsidR="00C93B9A" w:rsidRDefault="00000000">
      <w:pPr>
        <w:pStyle w:val="a0"/>
        <w:rPr>
          <w:rFonts w:ascii="等线" w:eastAsia="等线" w:hAnsi="等线" w:cs="等线"/>
          <w:bCs/>
          <w:sz w:val="18"/>
          <w:szCs w:val="18"/>
          <w:shd w:val="clear" w:color="auto" w:fill="FFFFFF"/>
          <w:lang w:val="en-US" w:bidi="ar-SA"/>
        </w:rPr>
      </w:pPr>
      <w:r>
        <w:rPr>
          <w:rFonts w:ascii="等线" w:eastAsia="等线" w:hAnsi="等线" w:cs="等线" w:hint="eastAsia"/>
          <w:bCs/>
          <w:sz w:val="18"/>
          <w:szCs w:val="18"/>
          <w:shd w:val="clear" w:color="auto" w:fill="FFFFFF"/>
          <w:lang w:val="en-US" w:bidi="ar-SA"/>
        </w:rPr>
        <w:t>九格公司地址：深圳市罗湖区笋岗街道笋西社区梅园路75号</w:t>
      </w:r>
      <w:proofErr w:type="gramStart"/>
      <w:r>
        <w:rPr>
          <w:rFonts w:ascii="等线" w:eastAsia="等线" w:hAnsi="等线" w:cs="等线" w:hint="eastAsia"/>
          <w:bCs/>
          <w:sz w:val="18"/>
          <w:szCs w:val="18"/>
          <w:shd w:val="clear" w:color="auto" w:fill="FFFFFF"/>
          <w:lang w:val="en-US" w:bidi="ar-SA"/>
        </w:rPr>
        <w:t>润弘大厦</w:t>
      </w:r>
      <w:proofErr w:type="gramEnd"/>
      <w:r>
        <w:rPr>
          <w:rFonts w:ascii="等线" w:eastAsia="等线" w:hAnsi="等线" w:cs="等线" w:hint="eastAsia"/>
          <w:bCs/>
          <w:sz w:val="18"/>
          <w:szCs w:val="18"/>
          <w:shd w:val="clear" w:color="auto" w:fill="FFFFFF"/>
          <w:lang w:val="en-US" w:bidi="ar-SA"/>
        </w:rPr>
        <w:t xml:space="preserve">T2栋3607-3608室 </w:t>
      </w:r>
    </w:p>
    <w:p w14:paraId="7076F99E" w14:textId="77777777" w:rsidR="00C93B9A" w:rsidRDefault="00000000">
      <w:pPr>
        <w:pStyle w:val="a0"/>
        <w:spacing w:beforeLines="50" w:before="156"/>
        <w:rPr>
          <w:rFonts w:ascii="等线" w:eastAsia="等线" w:hAnsi="等线" w:cs="等线"/>
          <w:b/>
          <w:bCs/>
          <w:sz w:val="18"/>
          <w:szCs w:val="18"/>
          <w:shd w:val="clear" w:color="auto" w:fill="FFFFFF"/>
          <w:lang w:val="en-US" w:bidi="ar-SA"/>
        </w:rPr>
      </w:pPr>
      <w:r>
        <w:rPr>
          <w:rFonts w:ascii="等线" w:eastAsia="等线" w:hAnsi="等线" w:cs="等线" w:hint="eastAsia"/>
          <w:b/>
          <w:bCs/>
          <w:sz w:val="18"/>
          <w:szCs w:val="18"/>
          <w:shd w:val="clear" w:color="auto" w:fill="FFFFFF"/>
          <w:lang w:val="en-US" w:bidi="ar-SA"/>
        </w:rPr>
        <w:t>海外公司</w:t>
      </w:r>
      <w:r>
        <w:rPr>
          <w:rFonts w:ascii="等线" w:eastAsia="等线" w:hAnsi="等线" w:cs="等线" w:hint="eastAsia"/>
          <w:b/>
          <w:bCs/>
          <w:sz w:val="18"/>
          <w:szCs w:val="18"/>
          <w:shd w:val="clear" w:color="auto" w:fill="FFFFFF"/>
          <w:lang w:bidi="ar-SA"/>
        </w:rPr>
        <w:t>地址</w:t>
      </w:r>
      <w:r>
        <w:rPr>
          <w:rFonts w:ascii="等线" w:eastAsia="等线" w:hAnsi="等线" w:cs="等线" w:hint="eastAsia"/>
          <w:b/>
          <w:bCs/>
          <w:sz w:val="18"/>
          <w:szCs w:val="18"/>
          <w:shd w:val="clear" w:color="auto" w:fill="FFFFFF"/>
          <w:lang w:val="en-US" w:bidi="ar-SA"/>
        </w:rPr>
        <w:t>分布：</w:t>
      </w:r>
    </w:p>
    <w:p w14:paraId="1F530CCD" w14:textId="77777777" w:rsidR="00C93B9A" w:rsidRDefault="00000000">
      <w:pPr>
        <w:pStyle w:val="a0"/>
        <w:rPr>
          <w:rFonts w:ascii="等线" w:eastAsia="等线" w:hAnsi="等线" w:cs="等线"/>
          <w:bCs/>
          <w:sz w:val="18"/>
          <w:szCs w:val="18"/>
          <w:shd w:val="clear" w:color="auto" w:fill="FFFFFF"/>
          <w:lang w:val="en-US" w:bidi="ar-SA"/>
        </w:rPr>
      </w:pPr>
      <w:r>
        <w:rPr>
          <w:rFonts w:ascii="等线" w:eastAsia="等线" w:hAnsi="等线" w:cs="等线" w:hint="eastAsia"/>
          <w:bCs/>
          <w:sz w:val="18"/>
          <w:szCs w:val="18"/>
          <w:shd w:val="clear" w:color="auto" w:fill="FFFFFF"/>
          <w:lang w:val="en-US" w:bidi="ar-SA"/>
        </w:rPr>
        <w:t>· 英国分公司：伯明翰（Birmingham）</w:t>
      </w:r>
      <w:r w:rsidRPr="00736196">
        <w:rPr>
          <w:rFonts w:ascii="等线" w:eastAsia="等线" w:hAnsi="等线" w:cs="等线" w:hint="eastAsia"/>
          <w:bCs/>
          <w:sz w:val="18"/>
          <w:szCs w:val="18"/>
          <w:shd w:val="clear" w:color="auto" w:fill="FFFFFF"/>
          <w:lang w:val="en-US" w:bidi="ar-SA"/>
        </w:rPr>
        <w:t xml:space="preserve">   </w:t>
      </w:r>
      <w:r>
        <w:rPr>
          <w:rFonts w:ascii="等线" w:eastAsia="等线" w:hAnsi="等线" w:cs="等线" w:hint="eastAsia"/>
          <w:bCs/>
          <w:sz w:val="18"/>
          <w:szCs w:val="18"/>
          <w:shd w:val="clear" w:color="auto" w:fill="FFFFFF"/>
          <w:lang w:val="en-US" w:bidi="ar-SA"/>
        </w:rPr>
        <w:t>· 德国分公司：门兴格拉德巴赫（</w:t>
      </w:r>
      <w:proofErr w:type="spellStart"/>
      <w:r>
        <w:rPr>
          <w:rFonts w:ascii="等线" w:eastAsia="等线" w:hAnsi="等线" w:cs="等线" w:hint="eastAsia"/>
          <w:bCs/>
          <w:sz w:val="18"/>
          <w:szCs w:val="18"/>
          <w:shd w:val="clear" w:color="auto" w:fill="FFFFFF"/>
          <w:lang w:val="en-US" w:bidi="ar-SA"/>
        </w:rPr>
        <w:t>Möchengladbach</w:t>
      </w:r>
      <w:proofErr w:type="spellEnd"/>
      <w:r>
        <w:rPr>
          <w:rFonts w:ascii="等线" w:eastAsia="等线" w:hAnsi="等线" w:cs="等线" w:hint="eastAsia"/>
          <w:bCs/>
          <w:sz w:val="18"/>
          <w:szCs w:val="18"/>
          <w:shd w:val="clear" w:color="auto" w:fill="FFFFFF"/>
          <w:lang w:val="en-US" w:bidi="ar-SA"/>
        </w:rPr>
        <w:t>）</w:t>
      </w:r>
    </w:p>
    <w:p w14:paraId="501EC540" w14:textId="77777777" w:rsidR="00C93B9A" w:rsidRDefault="00000000">
      <w:pPr>
        <w:pStyle w:val="a0"/>
        <w:rPr>
          <w:rFonts w:ascii="等线" w:eastAsia="等线" w:hAnsi="等线" w:cs="等线"/>
          <w:bCs/>
          <w:sz w:val="18"/>
          <w:szCs w:val="18"/>
          <w:shd w:val="clear" w:color="auto" w:fill="FFFFFF"/>
          <w:lang w:val="en-US" w:bidi="ar-SA"/>
        </w:rPr>
      </w:pPr>
      <w:r>
        <w:rPr>
          <w:rFonts w:ascii="等线" w:eastAsia="等线" w:hAnsi="等线" w:cs="等线" w:hint="eastAsia"/>
          <w:bCs/>
          <w:sz w:val="18"/>
          <w:szCs w:val="18"/>
          <w:shd w:val="clear" w:color="auto" w:fill="FFFFFF"/>
          <w:lang w:val="en-US" w:bidi="ar-SA"/>
        </w:rPr>
        <w:t>· 加拿大分公司：多伦多（Toronto）</w:t>
      </w:r>
      <w:r w:rsidRPr="00736196">
        <w:rPr>
          <w:rFonts w:ascii="等线" w:eastAsia="等线" w:hAnsi="等线" w:cs="等线" w:hint="eastAsia"/>
          <w:bCs/>
          <w:sz w:val="18"/>
          <w:szCs w:val="18"/>
          <w:shd w:val="clear" w:color="auto" w:fill="FFFFFF"/>
          <w:lang w:val="en-US" w:bidi="ar-SA"/>
        </w:rPr>
        <w:t xml:space="preserve"> </w:t>
      </w:r>
      <w:r>
        <w:rPr>
          <w:rFonts w:ascii="等线" w:eastAsia="等线" w:hAnsi="等线" w:cs="等线" w:hint="eastAsia"/>
          <w:bCs/>
          <w:sz w:val="18"/>
          <w:szCs w:val="18"/>
          <w:shd w:val="clear" w:color="auto" w:fill="FFFFFF"/>
          <w:lang w:val="en-US" w:bidi="ar-SA"/>
        </w:rPr>
        <w:t>· 西班牙分公司：阿利坎特（Alicante）</w:t>
      </w:r>
    </w:p>
    <w:p w14:paraId="47820B9B" w14:textId="77777777" w:rsidR="00C93B9A" w:rsidRDefault="00000000">
      <w:pPr>
        <w:pStyle w:val="a0"/>
        <w:rPr>
          <w:rFonts w:ascii="等线" w:eastAsia="等线" w:hAnsi="等线" w:cs="等线"/>
          <w:bCs/>
          <w:sz w:val="18"/>
          <w:szCs w:val="18"/>
          <w:shd w:val="clear" w:color="auto" w:fill="FFFFFF"/>
          <w:lang w:val="en-US" w:bidi="ar-SA"/>
        </w:rPr>
      </w:pPr>
      <w:r>
        <w:rPr>
          <w:rFonts w:ascii="等线" w:eastAsia="等线" w:hAnsi="等线" w:cs="等线" w:hint="eastAsia"/>
          <w:bCs/>
          <w:sz w:val="18"/>
          <w:szCs w:val="18"/>
          <w:shd w:val="clear" w:color="auto" w:fill="FFFFFF"/>
          <w:lang w:val="en-US" w:bidi="ar-SA"/>
        </w:rPr>
        <w:t>· 法国分公司：奥尔良（Orleans）</w:t>
      </w:r>
      <w:r w:rsidRPr="00736196">
        <w:rPr>
          <w:rFonts w:ascii="等线" w:eastAsia="等线" w:hAnsi="等线" w:cs="等线" w:hint="eastAsia"/>
          <w:bCs/>
          <w:sz w:val="18"/>
          <w:szCs w:val="18"/>
          <w:shd w:val="clear" w:color="auto" w:fill="FFFFFF"/>
          <w:lang w:val="en-US" w:bidi="ar-SA"/>
        </w:rPr>
        <w:t xml:space="preserve">   </w:t>
      </w:r>
      <w:r>
        <w:rPr>
          <w:rFonts w:ascii="等线" w:eastAsia="等线" w:hAnsi="等线" w:cs="等线" w:hint="eastAsia"/>
          <w:bCs/>
          <w:sz w:val="18"/>
          <w:szCs w:val="18"/>
          <w:shd w:val="clear" w:color="auto" w:fill="FFFFFF"/>
          <w:lang w:val="en-US" w:bidi="ar-SA"/>
        </w:rPr>
        <w:t>· 越南分公司：胡志明市（胡志明）</w:t>
      </w:r>
    </w:p>
    <w:p w14:paraId="63040D9A" w14:textId="77777777" w:rsidR="00C93B9A" w:rsidRDefault="00000000">
      <w:pPr>
        <w:pStyle w:val="a0"/>
        <w:rPr>
          <w:rFonts w:ascii="等线" w:eastAsia="等线" w:hAnsi="等线" w:cs="等线"/>
          <w:bCs/>
          <w:sz w:val="18"/>
          <w:szCs w:val="18"/>
          <w:shd w:val="clear" w:color="auto" w:fill="FFFFFF"/>
          <w:lang w:val="en-US" w:bidi="ar-SA"/>
        </w:rPr>
      </w:pPr>
      <w:r>
        <w:rPr>
          <w:rFonts w:ascii="等线" w:eastAsia="等线" w:hAnsi="等线" w:cs="等线" w:hint="eastAsia"/>
          <w:bCs/>
          <w:sz w:val="18"/>
          <w:szCs w:val="18"/>
          <w:shd w:val="clear" w:color="auto" w:fill="FFFFFF"/>
          <w:lang w:val="en-US" w:bidi="ar-SA"/>
        </w:rPr>
        <w:t>· 美国分公司：加迪纳、</w:t>
      </w:r>
      <w:proofErr w:type="gramStart"/>
      <w:r>
        <w:rPr>
          <w:rFonts w:ascii="等线" w:eastAsia="等线" w:hAnsi="等线" w:cs="等线" w:hint="eastAsia"/>
          <w:bCs/>
          <w:sz w:val="18"/>
          <w:szCs w:val="18"/>
          <w:shd w:val="clear" w:color="auto" w:fill="FFFFFF"/>
          <w:lang w:val="en-US" w:bidi="ar-SA"/>
        </w:rPr>
        <w:t>加州康默斯</w:t>
      </w:r>
      <w:proofErr w:type="gramEnd"/>
      <w:r>
        <w:rPr>
          <w:rFonts w:ascii="等线" w:eastAsia="等线" w:hAnsi="等线" w:cs="等线" w:hint="eastAsia"/>
          <w:bCs/>
          <w:sz w:val="18"/>
          <w:szCs w:val="18"/>
          <w:shd w:val="clear" w:color="auto" w:fill="FFFFFF"/>
          <w:lang w:val="en-US" w:bidi="ar-SA"/>
        </w:rPr>
        <w:t xml:space="preserve">、新泽西、洛杉矶、休斯顿、芝加哥、萨凡纳、亚特兰大（Gardena、CA Commerce、New Jersey、Los Angeles、Houston、Chicago、Savannah、Atlanta） </w:t>
      </w:r>
    </w:p>
    <w:sectPr w:rsidR="00C93B9A">
      <w:pgSz w:w="11906" w:h="16838"/>
      <w:pgMar w:top="1020" w:right="1689" w:bottom="1043" w:left="1689" w:header="851" w:footer="992" w:gutter="0"/>
      <w:cols w:space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ingFangSC-Medium">
    <w:altName w:val="Times New Roman"/>
    <w:charset w:val="00"/>
    <w:family w:val="auto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58B86D15"/>
    <w:rsid w:val="DBCF0FB3"/>
    <w:rsid w:val="E2EFD785"/>
    <w:rsid w:val="F6EFF27E"/>
    <w:rsid w:val="FE57C90B"/>
    <w:rsid w:val="FF674C97"/>
    <w:rsid w:val="006B6C09"/>
    <w:rsid w:val="00736196"/>
    <w:rsid w:val="00C93B9A"/>
    <w:rsid w:val="01FA2723"/>
    <w:rsid w:val="06624721"/>
    <w:rsid w:val="0ABB10B6"/>
    <w:rsid w:val="0D775216"/>
    <w:rsid w:val="145539EB"/>
    <w:rsid w:val="1C5D5C5E"/>
    <w:rsid w:val="1D9C27B6"/>
    <w:rsid w:val="229E2B2D"/>
    <w:rsid w:val="24655A4C"/>
    <w:rsid w:val="27BF23DC"/>
    <w:rsid w:val="2913057A"/>
    <w:rsid w:val="2D670C72"/>
    <w:rsid w:val="32D57073"/>
    <w:rsid w:val="37C5E740"/>
    <w:rsid w:val="3AF143D8"/>
    <w:rsid w:val="3AFE01B5"/>
    <w:rsid w:val="421F78D7"/>
    <w:rsid w:val="4F9358A7"/>
    <w:rsid w:val="505A2D4E"/>
    <w:rsid w:val="5491361A"/>
    <w:rsid w:val="54F46459"/>
    <w:rsid w:val="58482E44"/>
    <w:rsid w:val="58B86D15"/>
    <w:rsid w:val="69E643C9"/>
    <w:rsid w:val="6B4D0219"/>
    <w:rsid w:val="73171838"/>
    <w:rsid w:val="759E778F"/>
    <w:rsid w:val="773B4E17"/>
    <w:rsid w:val="794829F6"/>
    <w:rsid w:val="7B121CAA"/>
    <w:rsid w:val="7CFC4F7F"/>
    <w:rsid w:val="7DC223A1"/>
    <w:rsid w:val="AFEAF285"/>
    <w:rsid w:val="BE7348AB"/>
    <w:rsid w:val="BFDF138C"/>
    <w:rsid w:val="C94F7EFA"/>
    <w:rsid w:val="CDF76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0B347CF9"/>
  <w15:docId w15:val="{A1B05ACC-0D49-4E48-815D-938DCF9B5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uiPriority w:val="1"/>
    <w:qFormat/>
    <w:rPr>
      <w:rFonts w:ascii="仿宋" w:eastAsia="仿宋" w:hAnsi="仿宋" w:cs="仿宋"/>
      <w:sz w:val="32"/>
      <w:szCs w:val="32"/>
      <w:lang w:val="zh-CN" w:bidi="zh-CN"/>
    </w:rPr>
  </w:style>
  <w:style w:type="paragraph" w:styleId="a4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424</Words>
  <Characters>2422</Characters>
  <Application>Microsoft Office Word</Application>
  <DocSecurity>0</DocSecurity>
  <Lines>20</Lines>
  <Paragraphs>5</Paragraphs>
  <ScaleCrop>false</ScaleCrop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a(办校园卡找我</dc:creator>
  <cp:lastModifiedBy>婉欣 吴</cp:lastModifiedBy>
  <cp:revision>2</cp:revision>
  <cp:lastPrinted>2026-10-16T08:52:00Z</cp:lastPrinted>
  <dcterms:created xsi:type="dcterms:W3CDTF">2026-11-05T02:58:00Z</dcterms:created>
  <dcterms:modified xsi:type="dcterms:W3CDTF">2026-11-05T02:58:00Z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34219E7A636E41B0889EC2848EEDA8BD_13</vt:lpwstr>
  </property>
  <property fmtid="{D5CDD505-2E9C-101B-9397-08002B2CF9AE}" pid="4" name="KSOTemplateDocerSaveRecord">
    <vt:lpwstr>eyJoZGlkIjoiMWMxZGE2MjA5YmFiYzI5NTdjOTJhNThkNzMxOTI4MDIiLCJ1c2VySWQiOiIxNjgwOTE5NTY0In0=</vt:lpwstr>
  </property>
</Properties>
</file>